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1229" w14:textId="77777777" w:rsidR="00374ACF" w:rsidRDefault="00D73F7B">
      <w:pPr>
        <w:pStyle w:val="GvdeMetni"/>
        <w:rPr>
          <w:sz w:val="80"/>
        </w:rPr>
      </w:pPr>
      <w:r>
        <w:rPr>
          <w:noProof/>
          <w:sz w:val="80"/>
        </w:rPr>
        <mc:AlternateContent>
          <mc:Choice Requires="wps">
            <w:drawing>
              <wp:anchor distT="0" distB="0" distL="0" distR="0" simplePos="0" relativeHeight="486941696" behindDoc="1" locked="0" layoutInCell="1" allowOverlap="1" wp14:anchorId="33FA51F4" wp14:editId="2526DB27">
                <wp:simplePos x="0" y="0"/>
                <wp:positionH relativeFrom="page">
                  <wp:posOffset>152400</wp:posOffset>
                </wp:positionH>
                <wp:positionV relativeFrom="page">
                  <wp:posOffset>212089</wp:posOffset>
                </wp:positionV>
                <wp:extent cx="5212080" cy="102596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2080" cy="10259695"/>
                        </a:xfrm>
                        <a:custGeom>
                          <a:avLst/>
                          <a:gdLst/>
                          <a:ahLst/>
                          <a:cxnLst/>
                          <a:rect l="l" t="t" r="r" b="b"/>
                          <a:pathLst>
                            <a:path w="5212080" h="10259695">
                              <a:moveTo>
                                <a:pt x="5212080" y="0"/>
                              </a:moveTo>
                              <a:lnTo>
                                <a:pt x="0" y="0"/>
                              </a:lnTo>
                              <a:lnTo>
                                <a:pt x="0" y="10259568"/>
                              </a:lnTo>
                              <a:lnTo>
                                <a:pt x="5212080" y="10259568"/>
                              </a:lnTo>
                              <a:lnTo>
                                <a:pt x="521208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DECA229" id="Graphic 1" o:spid="_x0000_s1026" style="position:absolute;margin-left:12pt;margin-top:16.7pt;width:410.4pt;height:807.85pt;z-index:-16374784;visibility:visible;mso-wrap-style:square;mso-wrap-distance-left:0;mso-wrap-distance-top:0;mso-wrap-distance-right:0;mso-wrap-distance-bottom:0;mso-position-horizontal:absolute;mso-position-horizontal-relative:page;mso-position-vertical:absolute;mso-position-vertical-relative:page;v-text-anchor:top" coordsize="5212080,1025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" path="m5212080,l,,,10259568r5212080,l5212080,xe" fillcolor="red" stroked="f">
                <v:path arrowok="t"/>
                <w10:wrap anchorx="page" anchory="page"/>
              </v:shape>
            </w:pict>
          </mc:Fallback>
        </mc:AlternateContent>
      </w:r>
      <w:r>
        <w:rPr>
          <w:noProof/>
          <w:sz w:val="80"/>
        </w:rPr>
        <mc:AlternateContent>
          <mc:Choice Requires="wps">
            <w:drawing>
              <wp:anchor distT="0" distB="0" distL="0" distR="0" simplePos="0" relativeHeight="15729152" behindDoc="0" locked="0" layoutInCell="1" allowOverlap="1" wp14:anchorId="5EB23504" wp14:editId="75A8D016">
                <wp:simplePos x="0" y="0"/>
                <wp:positionH relativeFrom="page">
                  <wp:posOffset>5519420</wp:posOffset>
                </wp:positionH>
                <wp:positionV relativeFrom="page">
                  <wp:posOffset>212089</wp:posOffset>
                </wp:positionV>
                <wp:extent cx="1828800" cy="10259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59695"/>
                        </a:xfrm>
                        <a:prstGeom prst="rect">
                          <a:avLst/>
                        </a:prstGeom>
                        <a:solidFill>
                          <a:srgbClr val="D9D9D9"/>
                        </a:solidFill>
                      </wps:spPr>
                      <wps:txbx>
                        <w:txbxContent>
                          <w:p w14:paraId="72ED15B3" w14:textId="77777777" w:rsidR="00374ACF" w:rsidRDefault="00374ACF">
                            <w:pPr>
                              <w:pStyle w:val="GvdeMetni"/>
                              <w:rPr>
                                <w:rFonts w:ascii="Calibri"/>
                                <w:b/>
                                <w:color w:val="000000"/>
                                <w:sz w:val="18"/>
                              </w:rPr>
                            </w:pPr>
                          </w:p>
                          <w:p w14:paraId="0C666E77" w14:textId="77777777" w:rsidR="00374ACF" w:rsidRDefault="00374ACF">
                            <w:pPr>
                              <w:pStyle w:val="GvdeMetni"/>
                              <w:rPr>
                                <w:rFonts w:ascii="Calibri"/>
                                <w:b/>
                                <w:color w:val="000000"/>
                                <w:sz w:val="18"/>
                              </w:rPr>
                            </w:pPr>
                          </w:p>
                          <w:p w14:paraId="50A87736" w14:textId="77777777" w:rsidR="00374ACF" w:rsidRDefault="00374ACF">
                            <w:pPr>
                              <w:pStyle w:val="GvdeMetni"/>
                              <w:rPr>
                                <w:rFonts w:ascii="Calibri"/>
                                <w:b/>
                                <w:color w:val="000000"/>
                                <w:sz w:val="18"/>
                              </w:rPr>
                            </w:pPr>
                          </w:p>
                          <w:p w14:paraId="69F2445B" w14:textId="77777777" w:rsidR="00374ACF" w:rsidRDefault="00374ACF">
                            <w:pPr>
                              <w:pStyle w:val="GvdeMetni"/>
                              <w:rPr>
                                <w:rFonts w:ascii="Calibri"/>
                                <w:b/>
                                <w:color w:val="000000"/>
                                <w:sz w:val="18"/>
                              </w:rPr>
                            </w:pPr>
                          </w:p>
                          <w:p w14:paraId="0E354CED" w14:textId="77777777" w:rsidR="00374ACF" w:rsidRDefault="00374ACF">
                            <w:pPr>
                              <w:pStyle w:val="GvdeMetni"/>
                              <w:rPr>
                                <w:rFonts w:ascii="Calibri"/>
                                <w:b/>
                                <w:color w:val="000000"/>
                                <w:sz w:val="18"/>
                              </w:rPr>
                            </w:pPr>
                          </w:p>
                          <w:p w14:paraId="2DD4C8DC" w14:textId="77777777" w:rsidR="00374ACF" w:rsidRDefault="00374ACF">
                            <w:pPr>
                              <w:pStyle w:val="GvdeMetni"/>
                              <w:rPr>
                                <w:rFonts w:ascii="Calibri"/>
                                <w:b/>
                                <w:color w:val="000000"/>
                                <w:sz w:val="18"/>
                              </w:rPr>
                            </w:pPr>
                          </w:p>
                          <w:p w14:paraId="572A7291" w14:textId="77777777" w:rsidR="00374ACF" w:rsidRDefault="00374ACF">
                            <w:pPr>
                              <w:pStyle w:val="GvdeMetni"/>
                              <w:rPr>
                                <w:rFonts w:ascii="Calibri"/>
                                <w:b/>
                                <w:color w:val="000000"/>
                                <w:sz w:val="18"/>
                              </w:rPr>
                            </w:pPr>
                          </w:p>
                          <w:p w14:paraId="127A0BEE" w14:textId="77777777" w:rsidR="00374ACF" w:rsidRDefault="00374ACF">
                            <w:pPr>
                              <w:pStyle w:val="GvdeMetni"/>
                              <w:rPr>
                                <w:rFonts w:ascii="Calibri"/>
                                <w:b/>
                                <w:color w:val="000000"/>
                                <w:sz w:val="18"/>
                              </w:rPr>
                            </w:pPr>
                          </w:p>
                          <w:p w14:paraId="6F286879" w14:textId="77777777" w:rsidR="00374ACF" w:rsidRDefault="00374ACF">
                            <w:pPr>
                              <w:pStyle w:val="GvdeMetni"/>
                              <w:rPr>
                                <w:rFonts w:ascii="Calibri"/>
                                <w:b/>
                                <w:color w:val="000000"/>
                                <w:sz w:val="18"/>
                              </w:rPr>
                            </w:pPr>
                          </w:p>
                          <w:p w14:paraId="7C3CE0F1" w14:textId="77777777" w:rsidR="00374ACF" w:rsidRDefault="00374ACF">
                            <w:pPr>
                              <w:pStyle w:val="GvdeMetni"/>
                              <w:rPr>
                                <w:rFonts w:ascii="Calibri"/>
                                <w:b/>
                                <w:color w:val="000000"/>
                                <w:sz w:val="18"/>
                              </w:rPr>
                            </w:pPr>
                          </w:p>
                          <w:p w14:paraId="468E6879" w14:textId="77777777" w:rsidR="00374ACF" w:rsidRDefault="00374ACF">
                            <w:pPr>
                              <w:pStyle w:val="GvdeMetni"/>
                              <w:rPr>
                                <w:rFonts w:ascii="Calibri"/>
                                <w:b/>
                                <w:color w:val="000000"/>
                                <w:sz w:val="18"/>
                              </w:rPr>
                            </w:pPr>
                          </w:p>
                          <w:p w14:paraId="604ACB96" w14:textId="77777777" w:rsidR="00374ACF" w:rsidRDefault="00374ACF">
                            <w:pPr>
                              <w:pStyle w:val="GvdeMetni"/>
                              <w:rPr>
                                <w:rFonts w:ascii="Calibri"/>
                                <w:b/>
                                <w:color w:val="000000"/>
                                <w:sz w:val="18"/>
                              </w:rPr>
                            </w:pPr>
                          </w:p>
                          <w:p w14:paraId="30712D55" w14:textId="77777777" w:rsidR="00374ACF" w:rsidRDefault="00374ACF">
                            <w:pPr>
                              <w:pStyle w:val="GvdeMetni"/>
                              <w:rPr>
                                <w:rFonts w:ascii="Calibri"/>
                                <w:b/>
                                <w:color w:val="000000"/>
                                <w:sz w:val="18"/>
                              </w:rPr>
                            </w:pPr>
                          </w:p>
                          <w:p w14:paraId="00E4E8AE" w14:textId="77777777" w:rsidR="00374ACF" w:rsidRDefault="00374ACF">
                            <w:pPr>
                              <w:pStyle w:val="GvdeMetni"/>
                              <w:rPr>
                                <w:rFonts w:ascii="Calibri"/>
                                <w:b/>
                                <w:color w:val="000000"/>
                                <w:sz w:val="18"/>
                              </w:rPr>
                            </w:pPr>
                          </w:p>
                          <w:p w14:paraId="68BF03AC" w14:textId="77777777" w:rsidR="00374ACF" w:rsidRDefault="00374ACF">
                            <w:pPr>
                              <w:pStyle w:val="GvdeMetni"/>
                              <w:rPr>
                                <w:rFonts w:ascii="Calibri"/>
                                <w:b/>
                                <w:color w:val="000000"/>
                                <w:sz w:val="18"/>
                              </w:rPr>
                            </w:pPr>
                          </w:p>
                          <w:p w14:paraId="02FCBAA0" w14:textId="77777777" w:rsidR="00374ACF" w:rsidRDefault="00374ACF">
                            <w:pPr>
                              <w:pStyle w:val="GvdeMetni"/>
                              <w:rPr>
                                <w:rFonts w:ascii="Calibri"/>
                                <w:b/>
                                <w:color w:val="000000"/>
                                <w:sz w:val="18"/>
                              </w:rPr>
                            </w:pPr>
                          </w:p>
                          <w:p w14:paraId="34904299" w14:textId="77777777" w:rsidR="00374ACF" w:rsidRDefault="00374ACF">
                            <w:pPr>
                              <w:pStyle w:val="GvdeMetni"/>
                              <w:rPr>
                                <w:rFonts w:ascii="Calibri"/>
                                <w:b/>
                                <w:color w:val="000000"/>
                                <w:sz w:val="18"/>
                              </w:rPr>
                            </w:pPr>
                          </w:p>
                          <w:p w14:paraId="1D57C373" w14:textId="77777777" w:rsidR="00374ACF" w:rsidRDefault="00374ACF">
                            <w:pPr>
                              <w:pStyle w:val="GvdeMetni"/>
                              <w:rPr>
                                <w:rFonts w:ascii="Calibri"/>
                                <w:b/>
                                <w:color w:val="000000"/>
                                <w:sz w:val="18"/>
                              </w:rPr>
                            </w:pPr>
                          </w:p>
                          <w:p w14:paraId="4AF1D16B" w14:textId="77777777" w:rsidR="00374ACF" w:rsidRDefault="00374ACF">
                            <w:pPr>
                              <w:pStyle w:val="GvdeMetni"/>
                              <w:rPr>
                                <w:rFonts w:ascii="Calibri"/>
                                <w:b/>
                                <w:color w:val="000000"/>
                                <w:sz w:val="18"/>
                              </w:rPr>
                            </w:pPr>
                          </w:p>
                          <w:p w14:paraId="39FBCA04" w14:textId="77777777" w:rsidR="00374ACF" w:rsidRDefault="00374ACF">
                            <w:pPr>
                              <w:pStyle w:val="GvdeMetni"/>
                              <w:rPr>
                                <w:rFonts w:ascii="Calibri"/>
                                <w:b/>
                                <w:color w:val="000000"/>
                                <w:sz w:val="18"/>
                              </w:rPr>
                            </w:pPr>
                          </w:p>
                          <w:p w14:paraId="0B81D49F" w14:textId="77777777" w:rsidR="00374ACF" w:rsidRDefault="00374ACF">
                            <w:pPr>
                              <w:pStyle w:val="GvdeMetni"/>
                              <w:rPr>
                                <w:rFonts w:ascii="Calibri"/>
                                <w:b/>
                                <w:color w:val="000000"/>
                                <w:sz w:val="18"/>
                              </w:rPr>
                            </w:pPr>
                          </w:p>
                          <w:p w14:paraId="0EC69116" w14:textId="77777777" w:rsidR="00374ACF" w:rsidRDefault="00374ACF">
                            <w:pPr>
                              <w:pStyle w:val="GvdeMetni"/>
                              <w:rPr>
                                <w:rFonts w:ascii="Calibri"/>
                                <w:b/>
                                <w:color w:val="000000"/>
                                <w:sz w:val="18"/>
                              </w:rPr>
                            </w:pPr>
                          </w:p>
                          <w:p w14:paraId="72B8AABE" w14:textId="77777777" w:rsidR="00374ACF" w:rsidRDefault="00374ACF">
                            <w:pPr>
                              <w:pStyle w:val="GvdeMetni"/>
                              <w:rPr>
                                <w:rFonts w:ascii="Calibri"/>
                                <w:b/>
                                <w:color w:val="000000"/>
                                <w:sz w:val="18"/>
                              </w:rPr>
                            </w:pPr>
                          </w:p>
                          <w:p w14:paraId="317B2C3E" w14:textId="77777777" w:rsidR="00374ACF" w:rsidRDefault="00374ACF">
                            <w:pPr>
                              <w:pStyle w:val="GvdeMetni"/>
                              <w:rPr>
                                <w:rFonts w:ascii="Calibri"/>
                                <w:b/>
                                <w:color w:val="000000"/>
                                <w:sz w:val="18"/>
                              </w:rPr>
                            </w:pPr>
                          </w:p>
                          <w:p w14:paraId="5D5D0BAE" w14:textId="77777777" w:rsidR="00374ACF" w:rsidRDefault="00374ACF">
                            <w:pPr>
                              <w:pStyle w:val="GvdeMetni"/>
                              <w:rPr>
                                <w:rFonts w:ascii="Calibri"/>
                                <w:b/>
                                <w:color w:val="000000"/>
                                <w:sz w:val="18"/>
                              </w:rPr>
                            </w:pPr>
                          </w:p>
                          <w:p w14:paraId="55960526" w14:textId="77777777" w:rsidR="00374ACF" w:rsidRDefault="00374ACF">
                            <w:pPr>
                              <w:pStyle w:val="GvdeMetni"/>
                              <w:rPr>
                                <w:rFonts w:ascii="Calibri"/>
                                <w:b/>
                                <w:color w:val="000000"/>
                                <w:sz w:val="18"/>
                              </w:rPr>
                            </w:pPr>
                          </w:p>
                          <w:p w14:paraId="77507511" w14:textId="77777777" w:rsidR="00374ACF" w:rsidRDefault="00374ACF">
                            <w:pPr>
                              <w:pStyle w:val="GvdeMetni"/>
                              <w:rPr>
                                <w:rFonts w:ascii="Calibri"/>
                                <w:b/>
                                <w:color w:val="000000"/>
                                <w:sz w:val="18"/>
                              </w:rPr>
                            </w:pPr>
                          </w:p>
                          <w:p w14:paraId="64A80D73" w14:textId="77777777" w:rsidR="00374ACF" w:rsidRDefault="00374ACF">
                            <w:pPr>
                              <w:pStyle w:val="GvdeMetni"/>
                              <w:rPr>
                                <w:rFonts w:ascii="Calibri"/>
                                <w:b/>
                                <w:color w:val="000000"/>
                                <w:sz w:val="18"/>
                              </w:rPr>
                            </w:pPr>
                          </w:p>
                          <w:p w14:paraId="1E18F3C8" w14:textId="77777777" w:rsidR="00374ACF" w:rsidRDefault="00374ACF">
                            <w:pPr>
                              <w:pStyle w:val="GvdeMetni"/>
                              <w:rPr>
                                <w:rFonts w:ascii="Calibri"/>
                                <w:b/>
                                <w:color w:val="000000"/>
                                <w:sz w:val="18"/>
                              </w:rPr>
                            </w:pPr>
                          </w:p>
                          <w:p w14:paraId="3E4D14ED" w14:textId="77777777" w:rsidR="00374ACF" w:rsidRDefault="00374ACF">
                            <w:pPr>
                              <w:pStyle w:val="GvdeMetni"/>
                              <w:rPr>
                                <w:rFonts w:ascii="Calibri"/>
                                <w:b/>
                                <w:color w:val="000000"/>
                                <w:sz w:val="18"/>
                              </w:rPr>
                            </w:pPr>
                          </w:p>
                          <w:p w14:paraId="2E2896B3" w14:textId="77777777" w:rsidR="00374ACF" w:rsidRDefault="00374ACF">
                            <w:pPr>
                              <w:pStyle w:val="GvdeMetni"/>
                              <w:rPr>
                                <w:rFonts w:ascii="Calibri"/>
                                <w:b/>
                                <w:color w:val="000000"/>
                                <w:sz w:val="18"/>
                              </w:rPr>
                            </w:pPr>
                          </w:p>
                          <w:p w14:paraId="662A1942" w14:textId="77777777" w:rsidR="00374ACF" w:rsidRDefault="00374ACF">
                            <w:pPr>
                              <w:pStyle w:val="GvdeMetni"/>
                              <w:rPr>
                                <w:rFonts w:ascii="Calibri"/>
                                <w:b/>
                                <w:color w:val="000000"/>
                                <w:sz w:val="18"/>
                              </w:rPr>
                            </w:pPr>
                          </w:p>
                          <w:p w14:paraId="7817D6B5" w14:textId="77777777" w:rsidR="00374ACF" w:rsidRDefault="00374ACF">
                            <w:pPr>
                              <w:pStyle w:val="GvdeMetni"/>
                              <w:rPr>
                                <w:rFonts w:ascii="Calibri"/>
                                <w:b/>
                                <w:color w:val="000000"/>
                                <w:sz w:val="18"/>
                              </w:rPr>
                            </w:pPr>
                          </w:p>
                          <w:p w14:paraId="4594E6DF" w14:textId="77777777" w:rsidR="00374ACF" w:rsidRDefault="00374ACF">
                            <w:pPr>
                              <w:pStyle w:val="GvdeMetni"/>
                              <w:rPr>
                                <w:rFonts w:ascii="Calibri"/>
                                <w:b/>
                                <w:color w:val="000000"/>
                                <w:sz w:val="18"/>
                              </w:rPr>
                            </w:pPr>
                          </w:p>
                          <w:p w14:paraId="7C69E26F" w14:textId="77777777" w:rsidR="00374ACF" w:rsidRDefault="00374ACF">
                            <w:pPr>
                              <w:pStyle w:val="GvdeMetni"/>
                              <w:rPr>
                                <w:rFonts w:ascii="Calibri"/>
                                <w:b/>
                                <w:color w:val="000000"/>
                                <w:sz w:val="18"/>
                              </w:rPr>
                            </w:pPr>
                          </w:p>
                          <w:p w14:paraId="0520ABF9" w14:textId="77777777" w:rsidR="00374ACF" w:rsidRDefault="00374ACF">
                            <w:pPr>
                              <w:pStyle w:val="GvdeMetni"/>
                              <w:spacing w:before="218"/>
                              <w:rPr>
                                <w:rFonts w:ascii="Calibri"/>
                                <w:b/>
                                <w:color w:val="000000"/>
                                <w:sz w:val="18"/>
                              </w:rPr>
                            </w:pPr>
                          </w:p>
                          <w:p w14:paraId="51721572" w14:textId="77777777" w:rsidR="00374ACF" w:rsidRDefault="00D73F7B">
                            <w:pPr>
                              <w:spacing w:line="203" w:lineRule="exact"/>
                              <w:ind w:left="311"/>
                              <w:rPr>
                                <w:rFonts w:ascii="Georgia"/>
                                <w:i/>
                                <w:color w:val="000000"/>
                                <w:sz w:val="18"/>
                              </w:rPr>
                            </w:pPr>
                            <w:hyperlink r:id="rId6">
                              <w:r>
                                <w:rPr>
                                  <w:rFonts w:ascii="Georgia"/>
                                  <w:i/>
                                  <w:color w:val="FF0000"/>
                                  <w:spacing w:val="-2"/>
                                  <w:sz w:val="18"/>
                                </w:rPr>
                                <w:t>kalite@kastamonu.edu.tr</w:t>
                              </w:r>
                            </w:hyperlink>
                          </w:p>
                          <w:p w14:paraId="20AD93C7" w14:textId="5D30A0EA" w:rsidR="00374ACF" w:rsidRDefault="004218D6" w:rsidP="004218D6">
                            <w:pPr>
                              <w:spacing w:line="180" w:lineRule="exact"/>
                              <w:rPr>
                                <w:rFonts w:ascii="Georgia"/>
                                <w:i/>
                                <w:color w:val="000000"/>
                                <w:sz w:val="16"/>
                              </w:rPr>
                            </w:pPr>
                            <w:r w:rsidRPr="004218D6">
                              <w:rPr>
                                <w:rFonts w:ascii="Georgia"/>
                                <w:i/>
                                <w:color w:val="000000"/>
                                <w:sz w:val="16"/>
                              </w:rPr>
                              <w:t> </w:t>
                            </w:r>
                            <w:r>
                              <w:rPr>
                                <w:rFonts w:ascii="Georgia"/>
                                <w:i/>
                                <w:color w:val="000000"/>
                                <w:sz w:val="16"/>
                              </w:rPr>
                              <w:t xml:space="preserve">     </w:t>
                            </w:r>
                            <w:r w:rsidRPr="004218D6">
                              <w:rPr>
                                <w:rFonts w:ascii="Georgia"/>
                                <w:i/>
                                <w:color w:val="000000"/>
                                <w:sz w:val="16"/>
                              </w:rPr>
                              <w:t>lisansustu@kastamonu.edu.tr</w:t>
                            </w:r>
                            <w:r w:rsidRPr="004218D6">
                              <w:rPr>
                                <w:rFonts w:ascii="Georgia"/>
                                <w:i/>
                                <w:color w:val="000000"/>
                                <w:sz w:val="16"/>
                              </w:rPr>
                              <w:t> </w:t>
                            </w:r>
                          </w:p>
                        </w:txbxContent>
                      </wps:txbx>
                      <wps:bodyPr wrap="square" lIns="0" tIns="0" rIns="0" bIns="0" rtlCol="0">
                        <a:noAutofit/>
                      </wps:bodyPr>
                    </wps:wsp>
                  </a:graphicData>
                </a:graphic>
              </wp:anchor>
            </w:drawing>
          </mc:Choice>
          <mc:Fallback>
            <w:pict>
              <v:shapetype w14:anchorId="5EB23504" id="_x0000_t202" coordsize="21600,21600" o:spt="202" path="m,l,21600r21600,l21600,xe">
                <v:stroke joinstyle="miter"/>
                <v:path gradientshapeok="t" o:connecttype="rect"/>
              </v:shapetype>
              <v:shape id="Textbox 2" o:spid="_x0000_s1026" type="#_x0000_t202" style="position:absolute;margin-left:434.6pt;margin-top:16.7pt;width:2in;height:807.8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" fillcolor="#d9d9d9" stroked="f">
                <v:textbox inset="0,0,0,0">
                  <w:txbxContent>
                    <w:p w14:paraId="72ED15B3" w14:textId="77777777" w:rsidR="00374ACF" w:rsidRDefault="00374ACF">
                      <w:pPr>
                        <w:pStyle w:val="GvdeMetni"/>
                        <w:rPr>
                          <w:rFonts w:ascii="Calibri"/>
                          <w:b/>
                          <w:color w:val="000000"/>
                          <w:sz w:val="18"/>
                        </w:rPr>
                      </w:pPr>
                    </w:p>
                    <w:p w14:paraId="0C666E77" w14:textId="77777777" w:rsidR="00374ACF" w:rsidRDefault="00374ACF">
                      <w:pPr>
                        <w:pStyle w:val="GvdeMetni"/>
                        <w:rPr>
                          <w:rFonts w:ascii="Calibri"/>
                          <w:b/>
                          <w:color w:val="000000"/>
                          <w:sz w:val="18"/>
                        </w:rPr>
                      </w:pPr>
                    </w:p>
                    <w:p w14:paraId="50A87736" w14:textId="77777777" w:rsidR="00374ACF" w:rsidRDefault="00374ACF">
                      <w:pPr>
                        <w:pStyle w:val="GvdeMetni"/>
                        <w:rPr>
                          <w:rFonts w:ascii="Calibri"/>
                          <w:b/>
                          <w:color w:val="000000"/>
                          <w:sz w:val="18"/>
                        </w:rPr>
                      </w:pPr>
                    </w:p>
                    <w:p w14:paraId="69F2445B" w14:textId="77777777" w:rsidR="00374ACF" w:rsidRDefault="00374ACF">
                      <w:pPr>
                        <w:pStyle w:val="GvdeMetni"/>
                        <w:rPr>
                          <w:rFonts w:ascii="Calibri"/>
                          <w:b/>
                          <w:color w:val="000000"/>
                          <w:sz w:val="18"/>
                        </w:rPr>
                      </w:pPr>
                    </w:p>
                    <w:p w14:paraId="0E354CED" w14:textId="77777777" w:rsidR="00374ACF" w:rsidRDefault="00374ACF">
                      <w:pPr>
                        <w:pStyle w:val="GvdeMetni"/>
                        <w:rPr>
                          <w:rFonts w:ascii="Calibri"/>
                          <w:b/>
                          <w:color w:val="000000"/>
                          <w:sz w:val="18"/>
                        </w:rPr>
                      </w:pPr>
                    </w:p>
                    <w:p w14:paraId="2DD4C8DC" w14:textId="77777777" w:rsidR="00374ACF" w:rsidRDefault="00374ACF">
                      <w:pPr>
                        <w:pStyle w:val="GvdeMetni"/>
                        <w:rPr>
                          <w:rFonts w:ascii="Calibri"/>
                          <w:b/>
                          <w:color w:val="000000"/>
                          <w:sz w:val="18"/>
                        </w:rPr>
                      </w:pPr>
                    </w:p>
                    <w:p w14:paraId="572A7291" w14:textId="77777777" w:rsidR="00374ACF" w:rsidRDefault="00374ACF">
                      <w:pPr>
                        <w:pStyle w:val="GvdeMetni"/>
                        <w:rPr>
                          <w:rFonts w:ascii="Calibri"/>
                          <w:b/>
                          <w:color w:val="000000"/>
                          <w:sz w:val="18"/>
                        </w:rPr>
                      </w:pPr>
                    </w:p>
                    <w:p w14:paraId="127A0BEE" w14:textId="77777777" w:rsidR="00374ACF" w:rsidRDefault="00374ACF">
                      <w:pPr>
                        <w:pStyle w:val="GvdeMetni"/>
                        <w:rPr>
                          <w:rFonts w:ascii="Calibri"/>
                          <w:b/>
                          <w:color w:val="000000"/>
                          <w:sz w:val="18"/>
                        </w:rPr>
                      </w:pPr>
                    </w:p>
                    <w:p w14:paraId="6F286879" w14:textId="77777777" w:rsidR="00374ACF" w:rsidRDefault="00374ACF">
                      <w:pPr>
                        <w:pStyle w:val="GvdeMetni"/>
                        <w:rPr>
                          <w:rFonts w:ascii="Calibri"/>
                          <w:b/>
                          <w:color w:val="000000"/>
                          <w:sz w:val="18"/>
                        </w:rPr>
                      </w:pPr>
                    </w:p>
                    <w:p w14:paraId="7C3CE0F1" w14:textId="77777777" w:rsidR="00374ACF" w:rsidRDefault="00374ACF">
                      <w:pPr>
                        <w:pStyle w:val="GvdeMetni"/>
                        <w:rPr>
                          <w:rFonts w:ascii="Calibri"/>
                          <w:b/>
                          <w:color w:val="000000"/>
                          <w:sz w:val="18"/>
                        </w:rPr>
                      </w:pPr>
                    </w:p>
                    <w:p w14:paraId="468E6879" w14:textId="77777777" w:rsidR="00374ACF" w:rsidRDefault="00374ACF">
                      <w:pPr>
                        <w:pStyle w:val="GvdeMetni"/>
                        <w:rPr>
                          <w:rFonts w:ascii="Calibri"/>
                          <w:b/>
                          <w:color w:val="000000"/>
                          <w:sz w:val="18"/>
                        </w:rPr>
                      </w:pPr>
                    </w:p>
                    <w:p w14:paraId="604ACB96" w14:textId="77777777" w:rsidR="00374ACF" w:rsidRDefault="00374ACF">
                      <w:pPr>
                        <w:pStyle w:val="GvdeMetni"/>
                        <w:rPr>
                          <w:rFonts w:ascii="Calibri"/>
                          <w:b/>
                          <w:color w:val="000000"/>
                          <w:sz w:val="18"/>
                        </w:rPr>
                      </w:pPr>
                    </w:p>
                    <w:p w14:paraId="30712D55" w14:textId="77777777" w:rsidR="00374ACF" w:rsidRDefault="00374ACF">
                      <w:pPr>
                        <w:pStyle w:val="GvdeMetni"/>
                        <w:rPr>
                          <w:rFonts w:ascii="Calibri"/>
                          <w:b/>
                          <w:color w:val="000000"/>
                          <w:sz w:val="18"/>
                        </w:rPr>
                      </w:pPr>
                    </w:p>
                    <w:p w14:paraId="00E4E8AE" w14:textId="77777777" w:rsidR="00374ACF" w:rsidRDefault="00374ACF">
                      <w:pPr>
                        <w:pStyle w:val="GvdeMetni"/>
                        <w:rPr>
                          <w:rFonts w:ascii="Calibri"/>
                          <w:b/>
                          <w:color w:val="000000"/>
                          <w:sz w:val="18"/>
                        </w:rPr>
                      </w:pPr>
                    </w:p>
                    <w:p w14:paraId="68BF03AC" w14:textId="77777777" w:rsidR="00374ACF" w:rsidRDefault="00374ACF">
                      <w:pPr>
                        <w:pStyle w:val="GvdeMetni"/>
                        <w:rPr>
                          <w:rFonts w:ascii="Calibri"/>
                          <w:b/>
                          <w:color w:val="000000"/>
                          <w:sz w:val="18"/>
                        </w:rPr>
                      </w:pPr>
                    </w:p>
                    <w:p w14:paraId="02FCBAA0" w14:textId="77777777" w:rsidR="00374ACF" w:rsidRDefault="00374ACF">
                      <w:pPr>
                        <w:pStyle w:val="GvdeMetni"/>
                        <w:rPr>
                          <w:rFonts w:ascii="Calibri"/>
                          <w:b/>
                          <w:color w:val="000000"/>
                          <w:sz w:val="18"/>
                        </w:rPr>
                      </w:pPr>
                    </w:p>
                    <w:p w14:paraId="34904299" w14:textId="77777777" w:rsidR="00374ACF" w:rsidRDefault="00374ACF">
                      <w:pPr>
                        <w:pStyle w:val="GvdeMetni"/>
                        <w:rPr>
                          <w:rFonts w:ascii="Calibri"/>
                          <w:b/>
                          <w:color w:val="000000"/>
                          <w:sz w:val="18"/>
                        </w:rPr>
                      </w:pPr>
                    </w:p>
                    <w:p w14:paraId="1D57C373" w14:textId="77777777" w:rsidR="00374ACF" w:rsidRDefault="00374ACF">
                      <w:pPr>
                        <w:pStyle w:val="GvdeMetni"/>
                        <w:rPr>
                          <w:rFonts w:ascii="Calibri"/>
                          <w:b/>
                          <w:color w:val="000000"/>
                          <w:sz w:val="18"/>
                        </w:rPr>
                      </w:pPr>
                    </w:p>
                    <w:p w14:paraId="4AF1D16B" w14:textId="77777777" w:rsidR="00374ACF" w:rsidRDefault="00374ACF">
                      <w:pPr>
                        <w:pStyle w:val="GvdeMetni"/>
                        <w:rPr>
                          <w:rFonts w:ascii="Calibri"/>
                          <w:b/>
                          <w:color w:val="000000"/>
                          <w:sz w:val="18"/>
                        </w:rPr>
                      </w:pPr>
                    </w:p>
                    <w:p w14:paraId="39FBCA04" w14:textId="77777777" w:rsidR="00374ACF" w:rsidRDefault="00374ACF">
                      <w:pPr>
                        <w:pStyle w:val="GvdeMetni"/>
                        <w:rPr>
                          <w:rFonts w:ascii="Calibri"/>
                          <w:b/>
                          <w:color w:val="000000"/>
                          <w:sz w:val="18"/>
                        </w:rPr>
                      </w:pPr>
                    </w:p>
                    <w:p w14:paraId="0B81D49F" w14:textId="77777777" w:rsidR="00374ACF" w:rsidRDefault="00374ACF">
                      <w:pPr>
                        <w:pStyle w:val="GvdeMetni"/>
                        <w:rPr>
                          <w:rFonts w:ascii="Calibri"/>
                          <w:b/>
                          <w:color w:val="000000"/>
                          <w:sz w:val="18"/>
                        </w:rPr>
                      </w:pPr>
                    </w:p>
                    <w:p w14:paraId="0EC69116" w14:textId="77777777" w:rsidR="00374ACF" w:rsidRDefault="00374ACF">
                      <w:pPr>
                        <w:pStyle w:val="GvdeMetni"/>
                        <w:rPr>
                          <w:rFonts w:ascii="Calibri"/>
                          <w:b/>
                          <w:color w:val="000000"/>
                          <w:sz w:val="18"/>
                        </w:rPr>
                      </w:pPr>
                    </w:p>
                    <w:p w14:paraId="72B8AABE" w14:textId="77777777" w:rsidR="00374ACF" w:rsidRDefault="00374ACF">
                      <w:pPr>
                        <w:pStyle w:val="GvdeMetni"/>
                        <w:rPr>
                          <w:rFonts w:ascii="Calibri"/>
                          <w:b/>
                          <w:color w:val="000000"/>
                          <w:sz w:val="18"/>
                        </w:rPr>
                      </w:pPr>
                    </w:p>
                    <w:p w14:paraId="317B2C3E" w14:textId="77777777" w:rsidR="00374ACF" w:rsidRDefault="00374ACF">
                      <w:pPr>
                        <w:pStyle w:val="GvdeMetni"/>
                        <w:rPr>
                          <w:rFonts w:ascii="Calibri"/>
                          <w:b/>
                          <w:color w:val="000000"/>
                          <w:sz w:val="18"/>
                        </w:rPr>
                      </w:pPr>
                    </w:p>
                    <w:p w14:paraId="5D5D0BAE" w14:textId="77777777" w:rsidR="00374ACF" w:rsidRDefault="00374ACF">
                      <w:pPr>
                        <w:pStyle w:val="GvdeMetni"/>
                        <w:rPr>
                          <w:rFonts w:ascii="Calibri"/>
                          <w:b/>
                          <w:color w:val="000000"/>
                          <w:sz w:val="18"/>
                        </w:rPr>
                      </w:pPr>
                    </w:p>
                    <w:p w14:paraId="55960526" w14:textId="77777777" w:rsidR="00374ACF" w:rsidRDefault="00374ACF">
                      <w:pPr>
                        <w:pStyle w:val="GvdeMetni"/>
                        <w:rPr>
                          <w:rFonts w:ascii="Calibri"/>
                          <w:b/>
                          <w:color w:val="000000"/>
                          <w:sz w:val="18"/>
                        </w:rPr>
                      </w:pPr>
                    </w:p>
                    <w:p w14:paraId="77507511" w14:textId="77777777" w:rsidR="00374ACF" w:rsidRDefault="00374ACF">
                      <w:pPr>
                        <w:pStyle w:val="GvdeMetni"/>
                        <w:rPr>
                          <w:rFonts w:ascii="Calibri"/>
                          <w:b/>
                          <w:color w:val="000000"/>
                          <w:sz w:val="18"/>
                        </w:rPr>
                      </w:pPr>
                    </w:p>
                    <w:p w14:paraId="64A80D73" w14:textId="77777777" w:rsidR="00374ACF" w:rsidRDefault="00374ACF">
                      <w:pPr>
                        <w:pStyle w:val="GvdeMetni"/>
                        <w:rPr>
                          <w:rFonts w:ascii="Calibri"/>
                          <w:b/>
                          <w:color w:val="000000"/>
                          <w:sz w:val="18"/>
                        </w:rPr>
                      </w:pPr>
                    </w:p>
                    <w:p w14:paraId="1E18F3C8" w14:textId="77777777" w:rsidR="00374ACF" w:rsidRDefault="00374ACF">
                      <w:pPr>
                        <w:pStyle w:val="GvdeMetni"/>
                        <w:rPr>
                          <w:rFonts w:ascii="Calibri"/>
                          <w:b/>
                          <w:color w:val="000000"/>
                          <w:sz w:val="18"/>
                        </w:rPr>
                      </w:pPr>
                    </w:p>
                    <w:p w14:paraId="3E4D14ED" w14:textId="77777777" w:rsidR="00374ACF" w:rsidRDefault="00374ACF">
                      <w:pPr>
                        <w:pStyle w:val="GvdeMetni"/>
                        <w:rPr>
                          <w:rFonts w:ascii="Calibri"/>
                          <w:b/>
                          <w:color w:val="000000"/>
                          <w:sz w:val="18"/>
                        </w:rPr>
                      </w:pPr>
                    </w:p>
                    <w:p w14:paraId="2E2896B3" w14:textId="77777777" w:rsidR="00374ACF" w:rsidRDefault="00374ACF">
                      <w:pPr>
                        <w:pStyle w:val="GvdeMetni"/>
                        <w:rPr>
                          <w:rFonts w:ascii="Calibri"/>
                          <w:b/>
                          <w:color w:val="000000"/>
                          <w:sz w:val="18"/>
                        </w:rPr>
                      </w:pPr>
                    </w:p>
                    <w:p w14:paraId="662A1942" w14:textId="77777777" w:rsidR="00374ACF" w:rsidRDefault="00374ACF">
                      <w:pPr>
                        <w:pStyle w:val="GvdeMetni"/>
                        <w:rPr>
                          <w:rFonts w:ascii="Calibri"/>
                          <w:b/>
                          <w:color w:val="000000"/>
                          <w:sz w:val="18"/>
                        </w:rPr>
                      </w:pPr>
                    </w:p>
                    <w:p w14:paraId="7817D6B5" w14:textId="77777777" w:rsidR="00374ACF" w:rsidRDefault="00374ACF">
                      <w:pPr>
                        <w:pStyle w:val="GvdeMetni"/>
                        <w:rPr>
                          <w:rFonts w:ascii="Calibri"/>
                          <w:b/>
                          <w:color w:val="000000"/>
                          <w:sz w:val="18"/>
                        </w:rPr>
                      </w:pPr>
                    </w:p>
                    <w:p w14:paraId="4594E6DF" w14:textId="77777777" w:rsidR="00374ACF" w:rsidRDefault="00374ACF">
                      <w:pPr>
                        <w:pStyle w:val="GvdeMetni"/>
                        <w:rPr>
                          <w:rFonts w:ascii="Calibri"/>
                          <w:b/>
                          <w:color w:val="000000"/>
                          <w:sz w:val="18"/>
                        </w:rPr>
                      </w:pPr>
                    </w:p>
                    <w:p w14:paraId="7C69E26F" w14:textId="77777777" w:rsidR="00374ACF" w:rsidRDefault="00374ACF">
                      <w:pPr>
                        <w:pStyle w:val="GvdeMetni"/>
                        <w:rPr>
                          <w:rFonts w:ascii="Calibri"/>
                          <w:b/>
                          <w:color w:val="000000"/>
                          <w:sz w:val="18"/>
                        </w:rPr>
                      </w:pPr>
                    </w:p>
                    <w:p w14:paraId="0520ABF9" w14:textId="77777777" w:rsidR="00374ACF" w:rsidRDefault="00374ACF">
                      <w:pPr>
                        <w:pStyle w:val="GvdeMetni"/>
                        <w:spacing w:before="218"/>
                        <w:rPr>
                          <w:rFonts w:ascii="Calibri"/>
                          <w:b/>
                          <w:color w:val="000000"/>
                          <w:sz w:val="18"/>
                        </w:rPr>
                      </w:pPr>
                    </w:p>
                    <w:p w14:paraId="51721572" w14:textId="77777777" w:rsidR="00374ACF" w:rsidRDefault="00D73F7B">
                      <w:pPr>
                        <w:spacing w:line="203" w:lineRule="exact"/>
                        <w:ind w:left="311"/>
                        <w:rPr>
                          <w:rFonts w:ascii="Georgia"/>
                          <w:i/>
                          <w:color w:val="000000"/>
                          <w:sz w:val="18"/>
                        </w:rPr>
                      </w:pPr>
                      <w:hyperlink r:id="rId7">
                        <w:r>
                          <w:rPr>
                            <w:rFonts w:ascii="Georgia"/>
                            <w:i/>
                            <w:color w:val="FF0000"/>
                            <w:spacing w:val="-2"/>
                            <w:sz w:val="18"/>
                          </w:rPr>
                          <w:t>kalite@kastamonu.edu.tr</w:t>
                        </w:r>
                      </w:hyperlink>
                    </w:p>
                    <w:p w14:paraId="20AD93C7" w14:textId="5D30A0EA" w:rsidR="00374ACF" w:rsidRDefault="004218D6" w:rsidP="004218D6">
                      <w:pPr>
                        <w:spacing w:line="180" w:lineRule="exact"/>
                        <w:rPr>
                          <w:rFonts w:ascii="Georgia"/>
                          <w:i/>
                          <w:color w:val="000000"/>
                          <w:sz w:val="16"/>
                        </w:rPr>
                      </w:pPr>
                      <w:r w:rsidRPr="004218D6">
                        <w:rPr>
                          <w:rFonts w:ascii="Georgia"/>
                          <w:i/>
                          <w:color w:val="000000"/>
                          <w:sz w:val="16"/>
                        </w:rPr>
                        <w:t> </w:t>
                      </w:r>
                      <w:r>
                        <w:rPr>
                          <w:rFonts w:ascii="Georgia"/>
                          <w:i/>
                          <w:color w:val="000000"/>
                          <w:sz w:val="16"/>
                        </w:rPr>
                        <w:t xml:space="preserve">     </w:t>
                      </w:r>
                      <w:r w:rsidRPr="004218D6">
                        <w:rPr>
                          <w:rFonts w:ascii="Georgia"/>
                          <w:i/>
                          <w:color w:val="000000"/>
                          <w:sz w:val="16"/>
                        </w:rPr>
                        <w:t>lisansustu@kastamonu.edu.tr</w:t>
                      </w:r>
                      <w:r w:rsidRPr="004218D6">
                        <w:rPr>
                          <w:rFonts w:ascii="Georgia"/>
                          <w:i/>
                          <w:color w:val="000000"/>
                          <w:sz w:val="16"/>
                        </w:rPr>
                        <w:t> </w:t>
                      </w:r>
                    </w:p>
                  </w:txbxContent>
                </v:textbox>
                <w10:wrap anchorx="page" anchory="page"/>
              </v:shape>
            </w:pict>
          </mc:Fallback>
        </mc:AlternateContent>
      </w:r>
    </w:p>
    <w:p w14:paraId="07EA6A3E" w14:textId="77777777" w:rsidR="00374ACF" w:rsidRDefault="00374ACF">
      <w:pPr>
        <w:pStyle w:val="GvdeMetni"/>
        <w:rPr>
          <w:sz w:val="80"/>
        </w:rPr>
      </w:pPr>
    </w:p>
    <w:p w14:paraId="46FA9199" w14:textId="77777777" w:rsidR="00374ACF" w:rsidRDefault="00374ACF">
      <w:pPr>
        <w:pStyle w:val="GvdeMetni"/>
        <w:rPr>
          <w:sz w:val="80"/>
        </w:rPr>
      </w:pPr>
    </w:p>
    <w:p w14:paraId="15B0774D" w14:textId="77777777" w:rsidR="00374ACF" w:rsidRDefault="00374ACF">
      <w:pPr>
        <w:pStyle w:val="GvdeMetni"/>
        <w:rPr>
          <w:sz w:val="80"/>
        </w:rPr>
      </w:pPr>
    </w:p>
    <w:p w14:paraId="2DDD73F4" w14:textId="77777777" w:rsidR="00374ACF" w:rsidRDefault="00374ACF">
      <w:pPr>
        <w:pStyle w:val="GvdeMetni"/>
        <w:rPr>
          <w:sz w:val="80"/>
        </w:rPr>
      </w:pPr>
    </w:p>
    <w:p w14:paraId="23B62D36" w14:textId="77777777" w:rsidR="00374ACF" w:rsidRDefault="00374ACF">
      <w:pPr>
        <w:pStyle w:val="GvdeMetni"/>
        <w:rPr>
          <w:sz w:val="80"/>
        </w:rPr>
      </w:pPr>
    </w:p>
    <w:p w14:paraId="1EF134BB" w14:textId="77777777" w:rsidR="00374ACF" w:rsidRDefault="00374ACF">
      <w:pPr>
        <w:pStyle w:val="GvdeMetni"/>
        <w:spacing w:before="498"/>
        <w:rPr>
          <w:sz w:val="80"/>
        </w:rPr>
      </w:pPr>
    </w:p>
    <w:p w14:paraId="2680A1AF" w14:textId="77777777" w:rsidR="00374ACF" w:rsidRDefault="00D73F7B">
      <w:pPr>
        <w:pStyle w:val="KonuBal"/>
      </w:pPr>
      <w:r>
        <w:rPr>
          <w:color w:val="FFFFFF"/>
          <w:spacing w:val="-4"/>
        </w:rPr>
        <w:t>KASTAMONU ÜNİVERSİTESİ</w:t>
      </w:r>
    </w:p>
    <w:p w14:paraId="2FC76F72" w14:textId="77777777" w:rsidR="00374ACF" w:rsidRDefault="00D73F7B">
      <w:pPr>
        <w:spacing w:before="759"/>
        <w:ind w:right="323"/>
        <w:jc w:val="center"/>
        <w:rPr>
          <w:rFonts w:ascii="Calibri" w:hAnsi="Calibri"/>
          <w:b/>
        </w:rPr>
      </w:pPr>
      <w:r>
        <w:rPr>
          <w:rFonts w:ascii="Calibri" w:hAnsi="Calibri"/>
          <w:b/>
          <w:color w:val="FFFFFF"/>
          <w:spacing w:val="-2"/>
        </w:rPr>
        <w:t>BİRİM</w:t>
      </w:r>
      <w:r>
        <w:rPr>
          <w:rFonts w:ascii="Calibri" w:hAnsi="Calibri"/>
          <w:b/>
          <w:color w:val="FFFFFF"/>
          <w:spacing w:val="-10"/>
        </w:rPr>
        <w:t xml:space="preserve"> </w:t>
      </w:r>
      <w:r>
        <w:rPr>
          <w:rFonts w:ascii="Calibri" w:hAnsi="Calibri"/>
          <w:b/>
          <w:color w:val="FFFFFF"/>
          <w:spacing w:val="-2"/>
        </w:rPr>
        <w:t>İÇ</w:t>
      </w:r>
      <w:r>
        <w:rPr>
          <w:rFonts w:ascii="Calibri" w:hAnsi="Calibri"/>
          <w:b/>
          <w:color w:val="FFFFFF"/>
          <w:spacing w:val="-10"/>
        </w:rPr>
        <w:t xml:space="preserve"> </w:t>
      </w:r>
      <w:r>
        <w:rPr>
          <w:rFonts w:ascii="Calibri" w:hAnsi="Calibri"/>
          <w:b/>
          <w:color w:val="FFFFFF"/>
          <w:spacing w:val="-2"/>
        </w:rPr>
        <w:t>DEĞERLENDİRME</w:t>
      </w:r>
      <w:r>
        <w:rPr>
          <w:rFonts w:ascii="Calibri" w:hAnsi="Calibri"/>
          <w:b/>
          <w:color w:val="FFFFFF"/>
          <w:spacing w:val="-4"/>
        </w:rPr>
        <w:t xml:space="preserve"> </w:t>
      </w:r>
      <w:r>
        <w:rPr>
          <w:rFonts w:ascii="Calibri" w:hAnsi="Calibri"/>
          <w:b/>
          <w:color w:val="FFFFFF"/>
          <w:spacing w:val="-2"/>
        </w:rPr>
        <w:t>RAPORU</w:t>
      </w:r>
      <w:r>
        <w:rPr>
          <w:rFonts w:ascii="Calibri" w:hAnsi="Calibri"/>
          <w:b/>
          <w:color w:val="FFFFFF"/>
          <w:spacing w:val="4"/>
        </w:rPr>
        <w:t xml:space="preserve"> </w:t>
      </w:r>
      <w:r>
        <w:rPr>
          <w:rFonts w:ascii="Calibri" w:hAnsi="Calibri"/>
          <w:b/>
          <w:color w:val="FFFFFF"/>
          <w:spacing w:val="-2"/>
        </w:rPr>
        <w:t>(BİDR)</w:t>
      </w:r>
    </w:p>
    <w:p w14:paraId="110B3D16" w14:textId="25ABEBAA" w:rsidR="00374ACF" w:rsidRDefault="004218D6">
      <w:pPr>
        <w:spacing w:before="231"/>
        <w:ind w:left="256" w:right="323"/>
        <w:jc w:val="center"/>
        <w:rPr>
          <w:rFonts w:ascii="Calibri" w:hAnsi="Calibri"/>
          <w:b/>
          <w:sz w:val="28"/>
        </w:rPr>
      </w:pPr>
      <w:r>
        <w:rPr>
          <w:rFonts w:ascii="Calibri" w:hAnsi="Calibri"/>
          <w:b/>
          <w:color w:val="FFFFFF"/>
          <w:spacing w:val="-2"/>
          <w:sz w:val="28"/>
        </w:rPr>
        <w:t>LİSANSÜSTÜ EĞİTİM</w:t>
      </w:r>
      <w:r w:rsidR="00D73F7B">
        <w:rPr>
          <w:rFonts w:ascii="Calibri" w:hAnsi="Calibri"/>
          <w:b/>
          <w:color w:val="FFFFFF"/>
          <w:spacing w:val="-4"/>
          <w:sz w:val="28"/>
        </w:rPr>
        <w:t xml:space="preserve"> </w:t>
      </w:r>
      <w:r w:rsidR="00D73F7B">
        <w:rPr>
          <w:rFonts w:ascii="Calibri" w:hAnsi="Calibri"/>
          <w:b/>
          <w:color w:val="FFFFFF"/>
          <w:spacing w:val="-2"/>
          <w:sz w:val="28"/>
        </w:rPr>
        <w:t>ENSTİTÜSÜ</w:t>
      </w:r>
    </w:p>
    <w:p w14:paraId="77333235" w14:textId="77777777" w:rsidR="00374ACF" w:rsidRDefault="00374ACF">
      <w:pPr>
        <w:jc w:val="center"/>
        <w:rPr>
          <w:rFonts w:ascii="Calibri" w:hAnsi="Calibri"/>
          <w:b/>
          <w:sz w:val="28"/>
        </w:rPr>
        <w:sectPr w:rsidR="00374ACF">
          <w:type w:val="continuous"/>
          <w:pgSz w:w="11910" w:h="16840"/>
          <w:pgMar w:top="320" w:right="283" w:bottom="0" w:left="1700" w:header="708" w:footer="708" w:gutter="0"/>
          <w:cols w:space="708"/>
        </w:sectPr>
      </w:pPr>
    </w:p>
    <w:p w14:paraId="021A0475" w14:textId="77777777" w:rsidR="00374ACF" w:rsidRDefault="00D73F7B">
      <w:pPr>
        <w:pStyle w:val="Balk1"/>
        <w:spacing w:before="62"/>
        <w:jc w:val="both"/>
      </w:pPr>
      <w:bookmarkStart w:id="0" w:name="KURUM_HAKKINDA_BİLGİLER"/>
      <w:bookmarkEnd w:id="0"/>
      <w:r>
        <w:lastRenderedPageBreak/>
        <w:t>KURUM</w:t>
      </w:r>
      <w:r>
        <w:rPr>
          <w:spacing w:val="-11"/>
        </w:rPr>
        <w:t xml:space="preserve"> </w:t>
      </w:r>
      <w:r>
        <w:t>HAKKINDA</w:t>
      </w:r>
      <w:r>
        <w:rPr>
          <w:spacing w:val="-6"/>
        </w:rPr>
        <w:t xml:space="preserve"> </w:t>
      </w:r>
      <w:r>
        <w:rPr>
          <w:spacing w:val="-2"/>
        </w:rPr>
        <w:t>BİLGİLER</w:t>
      </w:r>
    </w:p>
    <w:p w14:paraId="3B29B0E1" w14:textId="77777777" w:rsidR="00374ACF" w:rsidRDefault="00374ACF">
      <w:pPr>
        <w:pStyle w:val="GvdeMetni"/>
        <w:spacing w:before="43"/>
        <w:rPr>
          <w:b/>
        </w:rPr>
      </w:pPr>
    </w:p>
    <w:p w14:paraId="4973804E" w14:textId="77777777" w:rsidR="00374ACF" w:rsidRDefault="00D73F7B">
      <w:pPr>
        <w:pStyle w:val="ListeParagraf"/>
        <w:numPr>
          <w:ilvl w:val="0"/>
          <w:numId w:val="8"/>
        </w:numPr>
        <w:tabs>
          <w:tab w:val="left" w:pos="703"/>
        </w:tabs>
        <w:rPr>
          <w:b/>
          <w:sz w:val="24"/>
        </w:rPr>
      </w:pPr>
      <w:r>
        <w:rPr>
          <w:b/>
          <w:sz w:val="24"/>
        </w:rPr>
        <w:t>İLETİŞİM</w:t>
      </w:r>
      <w:r>
        <w:rPr>
          <w:b/>
          <w:spacing w:val="-14"/>
          <w:sz w:val="24"/>
        </w:rPr>
        <w:t xml:space="preserve"> </w:t>
      </w:r>
      <w:r>
        <w:rPr>
          <w:b/>
          <w:spacing w:val="-2"/>
          <w:sz w:val="24"/>
        </w:rPr>
        <w:t>BİLGİLERİ</w:t>
      </w:r>
    </w:p>
    <w:p w14:paraId="6F0E15A3" w14:textId="2BBE5383" w:rsidR="00374ACF" w:rsidRDefault="00D73F7B">
      <w:pPr>
        <w:pStyle w:val="GvdeMetni"/>
        <w:spacing w:before="157" w:line="360" w:lineRule="auto"/>
        <w:ind w:left="703" w:right="426"/>
        <w:jc w:val="both"/>
      </w:pPr>
      <w:r>
        <w:t xml:space="preserve">Yüksek Öğretim Kurulu (YÖK) tarafından kalite süreçleri için oluşturulan Değerlendirme Takımının, </w:t>
      </w:r>
      <w:r w:rsidR="00570A5D">
        <w:t>Lisansüstü Eğitim Enstitüsü</w:t>
      </w:r>
      <w:r>
        <w:t xml:space="preserve"> için yapacakları rapor değerlendirme ve/veya ziyaret sürecinde iletişim kuracağı Kalite Komisyon Başkanının iletişim bilgileri aşağıdadır.</w:t>
      </w:r>
    </w:p>
    <w:p w14:paraId="0A60FE3C" w14:textId="77777777" w:rsidR="00374ACF" w:rsidRDefault="00374ACF">
      <w:pPr>
        <w:pStyle w:val="GvdeMetni"/>
        <w:spacing w:before="162"/>
      </w:pPr>
    </w:p>
    <w:p w14:paraId="46060C8D" w14:textId="72761B10" w:rsidR="00374ACF" w:rsidRDefault="00D73F7B">
      <w:pPr>
        <w:pStyle w:val="Balk1"/>
      </w:pPr>
      <w:bookmarkStart w:id="1" w:name="Prof._Dr._Abdullah_AYDIN_(Enstitü_Müdürü"/>
      <w:bookmarkEnd w:id="1"/>
      <w:r>
        <w:t>Prof.</w:t>
      </w:r>
      <w:r>
        <w:rPr>
          <w:spacing w:val="-7"/>
        </w:rPr>
        <w:t xml:space="preserve"> </w:t>
      </w:r>
      <w:r>
        <w:t>Dr.</w:t>
      </w:r>
      <w:r>
        <w:rPr>
          <w:spacing w:val="-2"/>
        </w:rPr>
        <w:t xml:space="preserve"> </w:t>
      </w:r>
      <w:r w:rsidR="004218D6">
        <w:t xml:space="preserve">Selahattin </w:t>
      </w:r>
      <w:proofErr w:type="gramStart"/>
      <w:r w:rsidR="004218D6">
        <w:t xml:space="preserve">KAYMAKCI </w:t>
      </w:r>
      <w:r>
        <w:rPr>
          <w:spacing w:val="-13"/>
        </w:rPr>
        <w:t xml:space="preserve"> </w:t>
      </w:r>
      <w:r>
        <w:t>(</w:t>
      </w:r>
      <w:proofErr w:type="gramEnd"/>
      <w:r w:rsidR="004218D6">
        <w:t>Rektör Yardımcısı-</w:t>
      </w:r>
      <w:r>
        <w:t>Enstitü</w:t>
      </w:r>
      <w:r>
        <w:rPr>
          <w:spacing w:val="-7"/>
        </w:rPr>
        <w:t xml:space="preserve"> </w:t>
      </w:r>
      <w:r>
        <w:rPr>
          <w:spacing w:val="-2"/>
        </w:rPr>
        <w:t>Müdürü)</w:t>
      </w:r>
    </w:p>
    <w:p w14:paraId="711C655F" w14:textId="77777777" w:rsidR="00374ACF" w:rsidRDefault="00D73F7B">
      <w:pPr>
        <w:pStyle w:val="GvdeMetni"/>
        <w:spacing w:before="156" w:line="362" w:lineRule="auto"/>
        <w:ind w:left="703" w:right="421"/>
        <w:jc w:val="both"/>
      </w:pPr>
      <w:r>
        <w:rPr>
          <w:b/>
        </w:rPr>
        <w:t>Adres:</w:t>
      </w:r>
      <w:r>
        <w:rPr>
          <w:b/>
          <w:spacing w:val="40"/>
        </w:rPr>
        <w:t xml:space="preserve"> </w:t>
      </w:r>
      <w:proofErr w:type="spellStart"/>
      <w:r>
        <w:t>Kuzeykent</w:t>
      </w:r>
      <w:proofErr w:type="spellEnd"/>
      <w:r>
        <w:t xml:space="preserve"> Mahallesi</w:t>
      </w:r>
      <w:r>
        <w:rPr>
          <w:spacing w:val="-7"/>
        </w:rPr>
        <w:t xml:space="preserve"> </w:t>
      </w:r>
      <w:r>
        <w:t>Org.</w:t>
      </w:r>
      <w:r>
        <w:rPr>
          <w:spacing w:val="-2"/>
        </w:rPr>
        <w:t xml:space="preserve"> </w:t>
      </w:r>
      <w:r>
        <w:t>Atilla</w:t>
      </w:r>
      <w:r>
        <w:rPr>
          <w:spacing w:val="-5"/>
        </w:rPr>
        <w:t xml:space="preserve"> </w:t>
      </w:r>
      <w:r>
        <w:t>ATEŞ</w:t>
      </w:r>
      <w:r>
        <w:rPr>
          <w:spacing w:val="-4"/>
        </w:rPr>
        <w:t xml:space="preserve"> </w:t>
      </w:r>
      <w:r>
        <w:t>Paşa</w:t>
      </w:r>
      <w:r>
        <w:rPr>
          <w:spacing w:val="-10"/>
        </w:rPr>
        <w:t xml:space="preserve"> </w:t>
      </w:r>
      <w:r>
        <w:t>Caddesi</w:t>
      </w:r>
      <w:r>
        <w:rPr>
          <w:spacing w:val="-4"/>
        </w:rPr>
        <w:t xml:space="preserve"> </w:t>
      </w:r>
      <w:r>
        <w:t>Kastamonu</w:t>
      </w:r>
      <w:r>
        <w:rPr>
          <w:spacing w:val="-4"/>
        </w:rPr>
        <w:t xml:space="preserve"> </w:t>
      </w:r>
      <w:r>
        <w:t>Üniversitesi</w:t>
      </w:r>
      <w:r>
        <w:rPr>
          <w:spacing w:val="-5"/>
        </w:rPr>
        <w:t xml:space="preserve"> </w:t>
      </w:r>
      <w:r>
        <w:t>İletişim Fakültesi Zemin Kat 37150 Merkez/KASTAMONU</w:t>
      </w:r>
    </w:p>
    <w:p w14:paraId="6969D9C8" w14:textId="4BEB589C" w:rsidR="00374ACF" w:rsidRDefault="00D73F7B">
      <w:pPr>
        <w:spacing w:line="273" w:lineRule="exact"/>
        <w:ind w:left="703"/>
        <w:rPr>
          <w:sz w:val="24"/>
        </w:rPr>
      </w:pPr>
      <w:r>
        <w:rPr>
          <w:b/>
          <w:sz w:val="24"/>
        </w:rPr>
        <w:t>Tel:</w:t>
      </w:r>
      <w:r>
        <w:rPr>
          <w:b/>
          <w:spacing w:val="2"/>
          <w:sz w:val="24"/>
        </w:rPr>
        <w:t xml:space="preserve"> </w:t>
      </w:r>
      <w:r>
        <w:rPr>
          <w:sz w:val="24"/>
        </w:rPr>
        <w:t>0 366</w:t>
      </w:r>
      <w:r>
        <w:rPr>
          <w:spacing w:val="1"/>
          <w:sz w:val="24"/>
        </w:rPr>
        <w:t xml:space="preserve"> </w:t>
      </w:r>
      <w:r>
        <w:rPr>
          <w:sz w:val="24"/>
        </w:rPr>
        <w:t>280</w:t>
      </w:r>
      <w:r w:rsidR="00C90256">
        <w:rPr>
          <w:sz w:val="24"/>
        </w:rPr>
        <w:t xml:space="preserve"> 10 00 </w:t>
      </w:r>
    </w:p>
    <w:p w14:paraId="5646BA40" w14:textId="77777777" w:rsidR="004218D6" w:rsidRDefault="00D73F7B" w:rsidP="004218D6">
      <w:pPr>
        <w:spacing w:before="157"/>
        <w:ind w:left="703"/>
      </w:pPr>
      <w:proofErr w:type="gramStart"/>
      <w:r>
        <w:rPr>
          <w:b/>
          <w:spacing w:val="-5"/>
          <w:sz w:val="24"/>
        </w:rPr>
        <w:t>e</w:t>
      </w:r>
      <w:proofErr w:type="gramEnd"/>
      <w:r>
        <w:rPr>
          <w:b/>
          <w:spacing w:val="-5"/>
          <w:sz w:val="24"/>
        </w:rPr>
        <w:t>-</w:t>
      </w:r>
      <w:proofErr w:type="gramStart"/>
      <w:r>
        <w:rPr>
          <w:b/>
          <w:spacing w:val="-2"/>
          <w:sz w:val="24"/>
        </w:rPr>
        <w:t>posta:</w:t>
      </w:r>
      <w:r w:rsidR="004218D6" w:rsidRPr="004218D6">
        <w:rPr>
          <w:rFonts w:ascii="Raleway" w:hAnsi="Raleway"/>
          <w:color w:val="252525"/>
          <w:sz w:val="30"/>
          <w:szCs w:val="30"/>
          <w:shd w:val="clear" w:color="auto" w:fill="FFFFFF"/>
        </w:rPr>
        <w:t xml:space="preserve"> </w:t>
      </w:r>
      <w:r w:rsidR="004218D6" w:rsidRPr="004218D6">
        <w:t> lisansustu@kastamonu.edu.tr</w:t>
      </w:r>
      <w:proofErr w:type="gramEnd"/>
      <w:r w:rsidR="004218D6" w:rsidRPr="004218D6">
        <w:t> </w:t>
      </w:r>
    </w:p>
    <w:p w14:paraId="27E22583" w14:textId="76BF9FF5" w:rsidR="00374ACF" w:rsidRDefault="00D73F7B" w:rsidP="004218D6">
      <w:pPr>
        <w:spacing w:before="157"/>
        <w:ind w:left="703"/>
      </w:pPr>
      <w:r>
        <w:rPr>
          <w:b/>
        </w:rPr>
        <w:t>Kanıt:</w:t>
      </w:r>
      <w:r w:rsidR="004218D6" w:rsidRPr="004218D6">
        <w:t xml:space="preserve"> </w:t>
      </w:r>
      <w:hyperlink r:id="rId8" w:history="1">
        <w:r w:rsidR="004218D6" w:rsidRPr="004E0758">
          <w:rPr>
            <w:rStyle w:val="Kpr"/>
            <w:b/>
            <w:spacing w:val="-10"/>
          </w:rPr>
          <w:t>https://lisansustu.kastamonu.edu.tr/index.php/iletisim</w:t>
        </w:r>
      </w:hyperlink>
      <w:r w:rsidR="004218D6">
        <w:rPr>
          <w:b/>
          <w:spacing w:val="-10"/>
        </w:rPr>
        <w:t xml:space="preserve"> </w:t>
      </w:r>
    </w:p>
    <w:p w14:paraId="29C5EC21" w14:textId="77777777" w:rsidR="00374ACF" w:rsidRDefault="00374ACF">
      <w:pPr>
        <w:pStyle w:val="GvdeMetni"/>
      </w:pPr>
    </w:p>
    <w:p w14:paraId="29008A27" w14:textId="77777777" w:rsidR="00374ACF" w:rsidRDefault="00374ACF">
      <w:pPr>
        <w:pStyle w:val="GvdeMetni"/>
        <w:spacing w:before="50"/>
      </w:pPr>
    </w:p>
    <w:p w14:paraId="14C0BDAE" w14:textId="77777777" w:rsidR="00374ACF" w:rsidRDefault="00D73F7B">
      <w:pPr>
        <w:pStyle w:val="Balk1"/>
        <w:numPr>
          <w:ilvl w:val="0"/>
          <w:numId w:val="8"/>
        </w:numPr>
        <w:tabs>
          <w:tab w:val="left" w:pos="703"/>
        </w:tabs>
      </w:pPr>
      <w:bookmarkStart w:id="2" w:name="2._TARİHSEL_GELİŞİMİ"/>
      <w:bookmarkEnd w:id="2"/>
      <w:r>
        <w:t>TARİHSEL</w:t>
      </w:r>
      <w:r>
        <w:rPr>
          <w:spacing w:val="-13"/>
        </w:rPr>
        <w:t xml:space="preserve"> </w:t>
      </w:r>
      <w:r>
        <w:rPr>
          <w:spacing w:val="-2"/>
        </w:rPr>
        <w:t>GELİŞİMİ</w:t>
      </w:r>
    </w:p>
    <w:p w14:paraId="3C98151D" w14:textId="77777777" w:rsidR="004218D6" w:rsidRDefault="004218D6">
      <w:pPr>
        <w:pStyle w:val="GvdeMetni"/>
        <w:ind w:left="703"/>
        <w:jc w:val="both"/>
        <w:rPr>
          <w:color w:val="212121"/>
        </w:rPr>
      </w:pPr>
      <w:r w:rsidRPr="004218D6">
        <w:rPr>
          <w:color w:val="212121"/>
        </w:rPr>
        <w:t>14 Temmuz 2025 tarih ve 32956 sayılı resmi gazetede yayınlanan 10073 sayılı Cumhurbaşkanı Kararı ile Üniversitemiz bünyesinde eğitim vermekte olan Fen Bilimleri, Sosyal Bilimler ve Sağlık Bilimleri Enstitüleri, Kastamonu Üniversitesi Lisansüstü Eğitim Enstitüsü ismi altında birleştirilmiştir.</w:t>
      </w:r>
      <w:r w:rsidRPr="004218D6">
        <w:rPr>
          <w:color w:val="212121"/>
        </w:rPr>
        <w:br/>
      </w:r>
      <w:r w:rsidRPr="004218D6">
        <w:rPr>
          <w:color w:val="212121"/>
        </w:rPr>
        <w:br/>
        <w:t>Enstitümüz 60 Anabilim/</w:t>
      </w:r>
      <w:proofErr w:type="spellStart"/>
      <w:r w:rsidRPr="004218D6">
        <w:rPr>
          <w:color w:val="212121"/>
        </w:rPr>
        <w:t>Anasanat</w:t>
      </w:r>
      <w:proofErr w:type="spellEnd"/>
      <w:r w:rsidRPr="004218D6">
        <w:rPr>
          <w:color w:val="212121"/>
        </w:rPr>
        <w:t xml:space="preserve"> Dalında, 75 Tezli Yüksek Lisans Programı, 28 Doktora Programı, 7 Tezsiz Yüksek Lisans Programı ve 3 Uzaktan Eğitim Tezsiz Yüksek Lisans Programı olmak üzere toplamda 113 lisansüstü programda 2025-2026 Eğitim-Öğretim yılı güz yarıyılı itibariyle 1912 öğrenciye </w:t>
      </w:r>
      <w:proofErr w:type="spellStart"/>
      <w:r w:rsidRPr="004218D6">
        <w:rPr>
          <w:color w:val="212121"/>
        </w:rPr>
        <w:t>lisanüstü</w:t>
      </w:r>
      <w:proofErr w:type="spellEnd"/>
      <w:r w:rsidRPr="004218D6">
        <w:rPr>
          <w:color w:val="212121"/>
        </w:rPr>
        <w:t xml:space="preserve"> eğitim-öğretim hizmeti sağlamaktadır.</w:t>
      </w:r>
    </w:p>
    <w:p w14:paraId="02990818" w14:textId="77777777" w:rsidR="004218D6" w:rsidRDefault="004218D6">
      <w:pPr>
        <w:pStyle w:val="GvdeMetni"/>
        <w:ind w:left="703"/>
        <w:jc w:val="both"/>
        <w:rPr>
          <w:color w:val="212121"/>
        </w:rPr>
      </w:pPr>
    </w:p>
    <w:p w14:paraId="62639337" w14:textId="316ECC1B" w:rsidR="00374ACF" w:rsidRDefault="00D73F7B">
      <w:pPr>
        <w:pStyle w:val="GvdeMetni"/>
        <w:ind w:left="703"/>
        <w:jc w:val="both"/>
      </w:pPr>
      <w:r>
        <w:rPr>
          <w:color w:val="212121"/>
          <w:spacing w:val="-2"/>
        </w:rPr>
        <w:t>YÜKSEKLİSANS</w:t>
      </w:r>
      <w:r>
        <w:rPr>
          <w:color w:val="212121"/>
          <w:spacing w:val="-4"/>
        </w:rPr>
        <w:t xml:space="preserve"> </w:t>
      </w:r>
      <w:r>
        <w:rPr>
          <w:color w:val="212121"/>
          <w:spacing w:val="-2"/>
        </w:rPr>
        <w:t>PROGRAMLARI</w:t>
      </w:r>
    </w:p>
    <w:p w14:paraId="21137E5F" w14:textId="77777777" w:rsidR="00374ACF" w:rsidRDefault="00374ACF">
      <w:pPr>
        <w:pStyle w:val="GvdeMetni"/>
        <w:rPr>
          <w:sz w:val="20"/>
        </w:rPr>
      </w:pPr>
    </w:p>
    <w:p w14:paraId="03E3D0BE" w14:textId="77777777" w:rsidR="00374ACF" w:rsidRDefault="00374ACF">
      <w:pPr>
        <w:pStyle w:val="GvdeMetni"/>
        <w:spacing w:before="194"/>
        <w:rPr>
          <w:sz w:val="20"/>
        </w:r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4183"/>
      </w:tblGrid>
      <w:tr w:rsidR="00374ACF" w14:paraId="44C049EE" w14:textId="77777777">
        <w:trPr>
          <w:trHeight w:val="412"/>
        </w:trPr>
        <w:tc>
          <w:tcPr>
            <w:tcW w:w="4168" w:type="dxa"/>
          </w:tcPr>
          <w:p w14:paraId="55CBAE69" w14:textId="77777777" w:rsidR="00374ACF" w:rsidRDefault="00D73F7B">
            <w:pPr>
              <w:pStyle w:val="TableParagraph"/>
              <w:rPr>
                <w:sz w:val="24"/>
              </w:rPr>
            </w:pPr>
            <w:r>
              <w:rPr>
                <w:color w:val="212121"/>
                <w:sz w:val="24"/>
              </w:rPr>
              <w:t>Anabilim</w:t>
            </w:r>
            <w:r>
              <w:rPr>
                <w:color w:val="212121"/>
                <w:spacing w:val="-15"/>
                <w:sz w:val="24"/>
              </w:rPr>
              <w:t xml:space="preserve"> </w:t>
            </w:r>
            <w:r>
              <w:rPr>
                <w:color w:val="212121"/>
                <w:spacing w:val="-4"/>
                <w:sz w:val="24"/>
              </w:rPr>
              <w:t>Dalı</w:t>
            </w:r>
          </w:p>
        </w:tc>
        <w:tc>
          <w:tcPr>
            <w:tcW w:w="4183" w:type="dxa"/>
          </w:tcPr>
          <w:p w14:paraId="01EEE47D" w14:textId="77777777" w:rsidR="00374ACF" w:rsidRDefault="00D73F7B">
            <w:pPr>
              <w:pStyle w:val="TableParagraph"/>
              <w:rPr>
                <w:sz w:val="24"/>
              </w:rPr>
            </w:pPr>
            <w:r>
              <w:rPr>
                <w:color w:val="212121"/>
                <w:sz w:val="24"/>
              </w:rPr>
              <w:t>Program</w:t>
            </w:r>
            <w:r>
              <w:rPr>
                <w:color w:val="212121"/>
                <w:spacing w:val="-16"/>
                <w:sz w:val="24"/>
              </w:rPr>
              <w:t xml:space="preserve"> </w:t>
            </w:r>
            <w:r>
              <w:rPr>
                <w:color w:val="212121"/>
                <w:spacing w:val="-5"/>
                <w:sz w:val="24"/>
              </w:rPr>
              <w:t>Adı</w:t>
            </w:r>
          </w:p>
        </w:tc>
      </w:tr>
      <w:tr w:rsidR="00C90256" w14:paraId="11F4CD13" w14:textId="77777777">
        <w:trPr>
          <w:trHeight w:val="412"/>
        </w:trPr>
        <w:tc>
          <w:tcPr>
            <w:tcW w:w="4168" w:type="dxa"/>
          </w:tcPr>
          <w:p w14:paraId="17C6C41B" w14:textId="115C7955" w:rsidR="00C90256" w:rsidRDefault="00C90256">
            <w:pPr>
              <w:pStyle w:val="TableParagraph"/>
              <w:rPr>
                <w:color w:val="212121"/>
                <w:sz w:val="24"/>
              </w:rPr>
            </w:pPr>
            <w:r w:rsidRPr="00C90256">
              <w:rPr>
                <w:color w:val="212121"/>
                <w:sz w:val="24"/>
              </w:rPr>
              <w:t xml:space="preserve">Antrenörlük Eğitimi </w:t>
            </w:r>
          </w:p>
        </w:tc>
        <w:tc>
          <w:tcPr>
            <w:tcW w:w="4183" w:type="dxa"/>
          </w:tcPr>
          <w:p w14:paraId="3F5DF109" w14:textId="3A295BCE" w:rsidR="00C90256" w:rsidRDefault="00C90256">
            <w:pPr>
              <w:pStyle w:val="TableParagraph"/>
              <w:rPr>
                <w:color w:val="212121"/>
                <w:sz w:val="24"/>
              </w:rPr>
            </w:pPr>
            <w:proofErr w:type="spellStart"/>
            <w:r>
              <w:rPr>
                <w:color w:val="212121"/>
                <w:sz w:val="24"/>
              </w:rPr>
              <w:t>Antrönörlük</w:t>
            </w:r>
            <w:proofErr w:type="spellEnd"/>
            <w:r>
              <w:rPr>
                <w:color w:val="212121"/>
                <w:sz w:val="24"/>
              </w:rPr>
              <w:t xml:space="preserve"> Eğitimi</w:t>
            </w:r>
          </w:p>
        </w:tc>
      </w:tr>
      <w:tr w:rsidR="00374ACF" w14:paraId="60C0CD64" w14:textId="77777777">
        <w:trPr>
          <w:trHeight w:val="412"/>
        </w:trPr>
        <w:tc>
          <w:tcPr>
            <w:tcW w:w="4168" w:type="dxa"/>
          </w:tcPr>
          <w:p w14:paraId="1FE103FC" w14:textId="77777777" w:rsidR="00374ACF" w:rsidRDefault="00D73F7B">
            <w:pPr>
              <w:pStyle w:val="TableParagraph"/>
              <w:rPr>
                <w:sz w:val="24"/>
              </w:rPr>
            </w:pPr>
            <w:r>
              <w:rPr>
                <w:color w:val="212121"/>
                <w:sz w:val="24"/>
              </w:rPr>
              <w:t>Bankacılık</w:t>
            </w:r>
            <w:r>
              <w:rPr>
                <w:color w:val="212121"/>
                <w:spacing w:val="-8"/>
                <w:sz w:val="24"/>
              </w:rPr>
              <w:t xml:space="preserve"> </w:t>
            </w:r>
            <w:r>
              <w:rPr>
                <w:color w:val="212121"/>
                <w:sz w:val="24"/>
              </w:rPr>
              <w:t>ve</w:t>
            </w:r>
            <w:r>
              <w:rPr>
                <w:color w:val="212121"/>
                <w:spacing w:val="-5"/>
                <w:sz w:val="24"/>
              </w:rPr>
              <w:t xml:space="preserve"> </w:t>
            </w:r>
            <w:r>
              <w:rPr>
                <w:color w:val="212121"/>
                <w:spacing w:val="-2"/>
                <w:sz w:val="24"/>
              </w:rPr>
              <w:t>Finans</w:t>
            </w:r>
          </w:p>
        </w:tc>
        <w:tc>
          <w:tcPr>
            <w:tcW w:w="4183" w:type="dxa"/>
          </w:tcPr>
          <w:p w14:paraId="1662A0D5" w14:textId="77777777" w:rsidR="00374ACF" w:rsidRDefault="00D73F7B">
            <w:pPr>
              <w:pStyle w:val="TableParagraph"/>
              <w:rPr>
                <w:sz w:val="24"/>
              </w:rPr>
            </w:pPr>
            <w:r>
              <w:rPr>
                <w:color w:val="212121"/>
                <w:sz w:val="24"/>
              </w:rPr>
              <w:t>Finansal</w:t>
            </w:r>
            <w:r>
              <w:rPr>
                <w:color w:val="212121"/>
                <w:spacing w:val="-14"/>
                <w:sz w:val="24"/>
              </w:rPr>
              <w:t xml:space="preserve"> </w:t>
            </w:r>
            <w:r>
              <w:rPr>
                <w:color w:val="212121"/>
                <w:sz w:val="24"/>
              </w:rPr>
              <w:t>Raporlama</w:t>
            </w:r>
            <w:r>
              <w:rPr>
                <w:color w:val="212121"/>
                <w:spacing w:val="-4"/>
                <w:sz w:val="24"/>
              </w:rPr>
              <w:t xml:space="preserve"> </w:t>
            </w:r>
            <w:r>
              <w:rPr>
                <w:color w:val="212121"/>
                <w:sz w:val="24"/>
              </w:rPr>
              <w:t>ve</w:t>
            </w:r>
            <w:r>
              <w:rPr>
                <w:color w:val="212121"/>
                <w:spacing w:val="-6"/>
                <w:sz w:val="24"/>
              </w:rPr>
              <w:t xml:space="preserve"> </w:t>
            </w:r>
            <w:r>
              <w:rPr>
                <w:color w:val="212121"/>
                <w:spacing w:val="-2"/>
                <w:sz w:val="24"/>
              </w:rPr>
              <w:t>Denetim</w:t>
            </w:r>
          </w:p>
        </w:tc>
      </w:tr>
      <w:tr w:rsidR="00C90256" w14:paraId="27B26BE1" w14:textId="77777777">
        <w:trPr>
          <w:trHeight w:val="412"/>
        </w:trPr>
        <w:tc>
          <w:tcPr>
            <w:tcW w:w="4168" w:type="dxa"/>
          </w:tcPr>
          <w:p w14:paraId="079C78D6" w14:textId="334A8EDB" w:rsidR="00C90256" w:rsidRDefault="00C90256">
            <w:pPr>
              <w:pStyle w:val="TableParagraph"/>
              <w:rPr>
                <w:color w:val="212121"/>
                <w:sz w:val="24"/>
              </w:rPr>
            </w:pPr>
            <w:r w:rsidRPr="00C90256">
              <w:rPr>
                <w:color w:val="212121"/>
                <w:sz w:val="24"/>
              </w:rPr>
              <w:t xml:space="preserve">Beden Eğitimi </w:t>
            </w:r>
            <w:proofErr w:type="gramStart"/>
            <w:r w:rsidRPr="00C90256">
              <w:rPr>
                <w:color w:val="212121"/>
                <w:sz w:val="24"/>
              </w:rPr>
              <w:t>Ve</w:t>
            </w:r>
            <w:proofErr w:type="gramEnd"/>
            <w:r w:rsidRPr="00C90256">
              <w:rPr>
                <w:color w:val="212121"/>
                <w:sz w:val="24"/>
              </w:rPr>
              <w:t xml:space="preserve"> Spor </w:t>
            </w:r>
          </w:p>
        </w:tc>
        <w:tc>
          <w:tcPr>
            <w:tcW w:w="4183" w:type="dxa"/>
          </w:tcPr>
          <w:p w14:paraId="18D4684F" w14:textId="33B240A1" w:rsidR="00C90256" w:rsidRDefault="00C90256">
            <w:pPr>
              <w:pStyle w:val="TableParagraph"/>
              <w:rPr>
                <w:color w:val="212121"/>
                <w:sz w:val="24"/>
              </w:rPr>
            </w:pPr>
            <w:r w:rsidRPr="00C90256">
              <w:rPr>
                <w:color w:val="212121"/>
                <w:sz w:val="24"/>
              </w:rPr>
              <w:t xml:space="preserve">Beden Eğitimi </w:t>
            </w:r>
            <w:proofErr w:type="gramStart"/>
            <w:r w:rsidRPr="00C90256">
              <w:rPr>
                <w:color w:val="212121"/>
                <w:sz w:val="24"/>
              </w:rPr>
              <w:t>Ve</w:t>
            </w:r>
            <w:proofErr w:type="gramEnd"/>
            <w:r w:rsidRPr="00C90256">
              <w:rPr>
                <w:color w:val="212121"/>
                <w:sz w:val="24"/>
              </w:rPr>
              <w:t xml:space="preserve"> Spor </w:t>
            </w:r>
          </w:p>
        </w:tc>
      </w:tr>
      <w:tr w:rsidR="00374ACF" w14:paraId="6161D536" w14:textId="77777777">
        <w:trPr>
          <w:trHeight w:val="412"/>
        </w:trPr>
        <w:tc>
          <w:tcPr>
            <w:tcW w:w="4168" w:type="dxa"/>
          </w:tcPr>
          <w:p w14:paraId="5F945024" w14:textId="77777777" w:rsidR="00374ACF" w:rsidRDefault="00D73F7B">
            <w:pPr>
              <w:pStyle w:val="TableParagraph"/>
              <w:rPr>
                <w:sz w:val="24"/>
              </w:rPr>
            </w:pPr>
            <w:r>
              <w:rPr>
                <w:color w:val="212121"/>
                <w:sz w:val="24"/>
              </w:rPr>
              <w:t>Bilgi</w:t>
            </w:r>
            <w:r>
              <w:rPr>
                <w:color w:val="212121"/>
                <w:spacing w:val="-11"/>
                <w:sz w:val="24"/>
              </w:rPr>
              <w:t xml:space="preserve"> </w:t>
            </w:r>
            <w:r>
              <w:rPr>
                <w:color w:val="212121"/>
                <w:sz w:val="24"/>
              </w:rPr>
              <w:t>Belge</w:t>
            </w:r>
            <w:r>
              <w:rPr>
                <w:color w:val="212121"/>
                <w:spacing w:val="-7"/>
                <w:sz w:val="24"/>
              </w:rPr>
              <w:t xml:space="preserve"> </w:t>
            </w:r>
            <w:r>
              <w:rPr>
                <w:color w:val="212121"/>
                <w:spacing w:val="-2"/>
                <w:sz w:val="24"/>
              </w:rPr>
              <w:t>Yönetimi</w:t>
            </w:r>
          </w:p>
        </w:tc>
        <w:tc>
          <w:tcPr>
            <w:tcW w:w="4183" w:type="dxa"/>
          </w:tcPr>
          <w:p w14:paraId="57D3549C" w14:textId="77777777" w:rsidR="00374ACF" w:rsidRDefault="00D73F7B">
            <w:pPr>
              <w:pStyle w:val="TableParagraph"/>
              <w:rPr>
                <w:sz w:val="24"/>
              </w:rPr>
            </w:pPr>
            <w:r>
              <w:rPr>
                <w:color w:val="212121"/>
                <w:sz w:val="24"/>
              </w:rPr>
              <w:t>Bilgi</w:t>
            </w:r>
            <w:r>
              <w:rPr>
                <w:color w:val="212121"/>
                <w:spacing w:val="-10"/>
                <w:sz w:val="24"/>
              </w:rPr>
              <w:t xml:space="preserve"> </w:t>
            </w:r>
            <w:r>
              <w:rPr>
                <w:color w:val="212121"/>
                <w:sz w:val="24"/>
              </w:rPr>
              <w:t>Belge</w:t>
            </w:r>
            <w:r>
              <w:rPr>
                <w:color w:val="212121"/>
                <w:spacing w:val="-7"/>
                <w:sz w:val="24"/>
              </w:rPr>
              <w:t xml:space="preserve"> </w:t>
            </w:r>
            <w:r>
              <w:rPr>
                <w:color w:val="212121"/>
                <w:spacing w:val="-2"/>
                <w:sz w:val="24"/>
              </w:rPr>
              <w:t>Yönetimi</w:t>
            </w:r>
          </w:p>
        </w:tc>
      </w:tr>
      <w:tr w:rsidR="00010626" w14:paraId="74B569AD" w14:textId="77777777">
        <w:trPr>
          <w:trHeight w:val="412"/>
        </w:trPr>
        <w:tc>
          <w:tcPr>
            <w:tcW w:w="4168" w:type="dxa"/>
          </w:tcPr>
          <w:p w14:paraId="3D96F8BE" w14:textId="1824D20A" w:rsidR="00010626" w:rsidRDefault="00010626">
            <w:pPr>
              <w:pStyle w:val="TableParagraph"/>
              <w:rPr>
                <w:color w:val="212121"/>
                <w:sz w:val="24"/>
              </w:rPr>
            </w:pPr>
            <w:r w:rsidRPr="00010626">
              <w:rPr>
                <w:color w:val="212121"/>
                <w:sz w:val="24"/>
              </w:rPr>
              <w:t>Bilgisayar Mühendisliği </w:t>
            </w:r>
          </w:p>
        </w:tc>
        <w:tc>
          <w:tcPr>
            <w:tcW w:w="4183" w:type="dxa"/>
          </w:tcPr>
          <w:p w14:paraId="63D16FA8" w14:textId="5FB26AD4" w:rsidR="00010626" w:rsidRDefault="00010626">
            <w:pPr>
              <w:pStyle w:val="TableParagraph"/>
              <w:rPr>
                <w:color w:val="212121"/>
                <w:sz w:val="24"/>
              </w:rPr>
            </w:pPr>
            <w:r w:rsidRPr="00010626">
              <w:rPr>
                <w:color w:val="212121"/>
                <w:sz w:val="24"/>
              </w:rPr>
              <w:t>Bilgisayar Mühendisliği </w:t>
            </w:r>
          </w:p>
        </w:tc>
      </w:tr>
      <w:tr w:rsidR="00010626" w14:paraId="0D98C089" w14:textId="77777777">
        <w:trPr>
          <w:trHeight w:val="412"/>
        </w:trPr>
        <w:tc>
          <w:tcPr>
            <w:tcW w:w="4168" w:type="dxa"/>
          </w:tcPr>
          <w:p w14:paraId="0F5BEE4D" w14:textId="120A92D6" w:rsidR="00010626" w:rsidRPr="00010626" w:rsidRDefault="00010626">
            <w:pPr>
              <w:pStyle w:val="TableParagraph"/>
              <w:rPr>
                <w:color w:val="212121"/>
                <w:sz w:val="24"/>
              </w:rPr>
            </w:pPr>
            <w:r w:rsidRPr="00010626">
              <w:rPr>
                <w:color w:val="212121"/>
                <w:sz w:val="24"/>
              </w:rPr>
              <w:t>Bilim Tarihi </w:t>
            </w:r>
          </w:p>
        </w:tc>
        <w:tc>
          <w:tcPr>
            <w:tcW w:w="4183" w:type="dxa"/>
          </w:tcPr>
          <w:p w14:paraId="54D1BEFD" w14:textId="0867E998" w:rsidR="00010626" w:rsidRPr="00010626" w:rsidRDefault="00010626">
            <w:pPr>
              <w:pStyle w:val="TableParagraph"/>
              <w:rPr>
                <w:color w:val="212121"/>
                <w:sz w:val="24"/>
              </w:rPr>
            </w:pPr>
            <w:r w:rsidRPr="00010626">
              <w:rPr>
                <w:color w:val="212121"/>
                <w:sz w:val="24"/>
              </w:rPr>
              <w:t>Bilim Tarihi </w:t>
            </w:r>
          </w:p>
        </w:tc>
      </w:tr>
      <w:tr w:rsidR="00C90256" w14:paraId="0BF78A3D" w14:textId="77777777">
        <w:trPr>
          <w:trHeight w:val="412"/>
        </w:trPr>
        <w:tc>
          <w:tcPr>
            <w:tcW w:w="4168" w:type="dxa"/>
          </w:tcPr>
          <w:p w14:paraId="7EE46852" w14:textId="340D6564" w:rsidR="00C90256" w:rsidRDefault="00C90256">
            <w:pPr>
              <w:pStyle w:val="TableParagraph"/>
              <w:rPr>
                <w:color w:val="212121"/>
                <w:sz w:val="24"/>
              </w:rPr>
            </w:pPr>
            <w:r>
              <w:rPr>
                <w:color w:val="212121"/>
                <w:sz w:val="24"/>
              </w:rPr>
              <w:t>Biyoloji</w:t>
            </w:r>
          </w:p>
        </w:tc>
        <w:tc>
          <w:tcPr>
            <w:tcW w:w="4183" w:type="dxa"/>
          </w:tcPr>
          <w:p w14:paraId="1B83022F" w14:textId="497B5D65" w:rsidR="00C90256" w:rsidRDefault="00C90256">
            <w:pPr>
              <w:pStyle w:val="TableParagraph"/>
              <w:rPr>
                <w:color w:val="212121"/>
                <w:sz w:val="24"/>
              </w:rPr>
            </w:pPr>
            <w:r>
              <w:rPr>
                <w:color w:val="212121"/>
                <w:sz w:val="24"/>
              </w:rPr>
              <w:t>Biyoloji</w:t>
            </w:r>
          </w:p>
        </w:tc>
      </w:tr>
      <w:tr w:rsidR="00010626" w14:paraId="3061D560" w14:textId="77777777">
        <w:trPr>
          <w:trHeight w:val="412"/>
        </w:trPr>
        <w:tc>
          <w:tcPr>
            <w:tcW w:w="4168" w:type="dxa"/>
          </w:tcPr>
          <w:p w14:paraId="1B0E6A6B" w14:textId="1E54D550" w:rsidR="00010626" w:rsidRDefault="00010626">
            <w:pPr>
              <w:pStyle w:val="TableParagraph"/>
              <w:rPr>
                <w:color w:val="212121"/>
                <w:sz w:val="24"/>
              </w:rPr>
            </w:pPr>
            <w:r w:rsidRPr="00010626">
              <w:rPr>
                <w:color w:val="212121"/>
                <w:sz w:val="24"/>
              </w:rPr>
              <w:t>Biyomedikal Mühendisliği</w:t>
            </w:r>
          </w:p>
        </w:tc>
        <w:tc>
          <w:tcPr>
            <w:tcW w:w="4183" w:type="dxa"/>
          </w:tcPr>
          <w:p w14:paraId="13153A14" w14:textId="7B5D5E0F" w:rsidR="00010626" w:rsidRDefault="00010626">
            <w:pPr>
              <w:pStyle w:val="TableParagraph"/>
              <w:rPr>
                <w:color w:val="212121"/>
                <w:sz w:val="24"/>
              </w:rPr>
            </w:pPr>
            <w:r w:rsidRPr="00010626">
              <w:rPr>
                <w:color w:val="212121"/>
                <w:sz w:val="24"/>
              </w:rPr>
              <w:t>Biyomedikal Mühendisliği</w:t>
            </w:r>
          </w:p>
        </w:tc>
      </w:tr>
      <w:tr w:rsidR="00374ACF" w14:paraId="2B38399A" w14:textId="77777777">
        <w:trPr>
          <w:trHeight w:val="417"/>
        </w:trPr>
        <w:tc>
          <w:tcPr>
            <w:tcW w:w="4168" w:type="dxa"/>
          </w:tcPr>
          <w:p w14:paraId="013D7215" w14:textId="77777777" w:rsidR="00374ACF" w:rsidRDefault="00D73F7B">
            <w:pPr>
              <w:pStyle w:val="TableParagraph"/>
              <w:rPr>
                <w:sz w:val="24"/>
              </w:rPr>
            </w:pPr>
            <w:r>
              <w:rPr>
                <w:color w:val="212121"/>
                <w:sz w:val="24"/>
              </w:rPr>
              <w:t>Çağdaş</w:t>
            </w:r>
            <w:r>
              <w:rPr>
                <w:color w:val="212121"/>
                <w:spacing w:val="-9"/>
                <w:sz w:val="24"/>
              </w:rPr>
              <w:t xml:space="preserve"> </w:t>
            </w:r>
            <w:r>
              <w:rPr>
                <w:color w:val="212121"/>
                <w:sz w:val="24"/>
              </w:rPr>
              <w:t>Türk</w:t>
            </w:r>
            <w:r>
              <w:rPr>
                <w:color w:val="212121"/>
                <w:spacing w:val="-2"/>
                <w:sz w:val="24"/>
              </w:rPr>
              <w:t xml:space="preserve"> </w:t>
            </w:r>
            <w:r>
              <w:rPr>
                <w:color w:val="212121"/>
                <w:sz w:val="24"/>
              </w:rPr>
              <w:t>Lehçeleri</w:t>
            </w:r>
            <w:r>
              <w:rPr>
                <w:color w:val="212121"/>
                <w:spacing w:val="-9"/>
                <w:sz w:val="24"/>
              </w:rPr>
              <w:t xml:space="preserve"> </w:t>
            </w:r>
            <w:r>
              <w:rPr>
                <w:color w:val="212121"/>
                <w:sz w:val="24"/>
              </w:rPr>
              <w:t>ve</w:t>
            </w:r>
            <w:r>
              <w:rPr>
                <w:color w:val="212121"/>
                <w:spacing w:val="-12"/>
                <w:sz w:val="24"/>
              </w:rPr>
              <w:t xml:space="preserve"> </w:t>
            </w:r>
            <w:r>
              <w:rPr>
                <w:color w:val="212121"/>
                <w:spacing w:val="-2"/>
                <w:sz w:val="24"/>
              </w:rPr>
              <w:t>Edebiyatları</w:t>
            </w:r>
          </w:p>
        </w:tc>
        <w:tc>
          <w:tcPr>
            <w:tcW w:w="4183" w:type="dxa"/>
          </w:tcPr>
          <w:p w14:paraId="2D4E2D9A" w14:textId="77777777" w:rsidR="00374ACF" w:rsidRDefault="00D73F7B">
            <w:pPr>
              <w:pStyle w:val="TableParagraph"/>
              <w:rPr>
                <w:sz w:val="24"/>
              </w:rPr>
            </w:pPr>
            <w:r>
              <w:rPr>
                <w:color w:val="212121"/>
                <w:sz w:val="24"/>
              </w:rPr>
              <w:t>Çağdaş</w:t>
            </w:r>
            <w:r>
              <w:rPr>
                <w:color w:val="212121"/>
                <w:spacing w:val="-8"/>
                <w:sz w:val="24"/>
              </w:rPr>
              <w:t xml:space="preserve"> </w:t>
            </w:r>
            <w:r>
              <w:rPr>
                <w:color w:val="212121"/>
                <w:sz w:val="24"/>
              </w:rPr>
              <w:t>Türk Lehçeleri</w:t>
            </w:r>
            <w:r>
              <w:rPr>
                <w:color w:val="212121"/>
                <w:spacing w:val="-8"/>
                <w:sz w:val="24"/>
              </w:rPr>
              <w:t xml:space="preserve"> </w:t>
            </w:r>
            <w:r>
              <w:rPr>
                <w:color w:val="212121"/>
                <w:sz w:val="24"/>
              </w:rPr>
              <w:t>ve</w:t>
            </w:r>
            <w:r>
              <w:rPr>
                <w:color w:val="212121"/>
                <w:spacing w:val="-6"/>
                <w:sz w:val="24"/>
              </w:rPr>
              <w:t xml:space="preserve"> </w:t>
            </w:r>
            <w:r>
              <w:rPr>
                <w:color w:val="212121"/>
                <w:spacing w:val="-2"/>
                <w:sz w:val="24"/>
              </w:rPr>
              <w:t>Edebiyatları</w:t>
            </w:r>
          </w:p>
        </w:tc>
      </w:tr>
      <w:tr w:rsidR="00010626" w14:paraId="016D68AE" w14:textId="77777777">
        <w:trPr>
          <w:trHeight w:val="417"/>
        </w:trPr>
        <w:tc>
          <w:tcPr>
            <w:tcW w:w="4168" w:type="dxa"/>
          </w:tcPr>
          <w:p w14:paraId="6E87F89A" w14:textId="6700F529" w:rsidR="00010626" w:rsidRDefault="00010626">
            <w:pPr>
              <w:pStyle w:val="TableParagraph"/>
              <w:rPr>
                <w:color w:val="212121"/>
                <w:sz w:val="24"/>
              </w:rPr>
            </w:pPr>
            <w:r w:rsidRPr="00010626">
              <w:rPr>
                <w:color w:val="212121"/>
                <w:sz w:val="24"/>
              </w:rPr>
              <w:t>Çevre Mühendisliği </w:t>
            </w:r>
          </w:p>
        </w:tc>
        <w:tc>
          <w:tcPr>
            <w:tcW w:w="4183" w:type="dxa"/>
          </w:tcPr>
          <w:p w14:paraId="71591451" w14:textId="23D4906B" w:rsidR="00010626" w:rsidRDefault="00010626">
            <w:pPr>
              <w:pStyle w:val="TableParagraph"/>
              <w:rPr>
                <w:color w:val="212121"/>
                <w:sz w:val="24"/>
              </w:rPr>
            </w:pPr>
            <w:r w:rsidRPr="00010626">
              <w:rPr>
                <w:color w:val="212121"/>
                <w:sz w:val="24"/>
              </w:rPr>
              <w:t>Çevre Mühendisliği </w:t>
            </w:r>
          </w:p>
        </w:tc>
      </w:tr>
      <w:tr w:rsidR="002F5777" w14:paraId="05765528" w14:textId="77777777">
        <w:trPr>
          <w:trHeight w:val="417"/>
        </w:trPr>
        <w:tc>
          <w:tcPr>
            <w:tcW w:w="4168" w:type="dxa"/>
          </w:tcPr>
          <w:p w14:paraId="61C0A347" w14:textId="2DE40402" w:rsidR="002F5777" w:rsidRPr="00010626" w:rsidRDefault="002F5777">
            <w:pPr>
              <w:pStyle w:val="TableParagraph"/>
              <w:rPr>
                <w:color w:val="212121"/>
                <w:sz w:val="24"/>
              </w:rPr>
            </w:pPr>
            <w:r w:rsidRPr="002F5777">
              <w:rPr>
                <w:color w:val="212121"/>
                <w:sz w:val="24"/>
              </w:rPr>
              <w:t>Coğrafya </w:t>
            </w:r>
          </w:p>
        </w:tc>
        <w:tc>
          <w:tcPr>
            <w:tcW w:w="4183" w:type="dxa"/>
          </w:tcPr>
          <w:p w14:paraId="3644B8E7" w14:textId="3C4F2C72" w:rsidR="002F5777" w:rsidRPr="00010626" w:rsidRDefault="002F5777">
            <w:pPr>
              <w:pStyle w:val="TableParagraph"/>
              <w:rPr>
                <w:color w:val="212121"/>
                <w:sz w:val="24"/>
              </w:rPr>
            </w:pPr>
            <w:r w:rsidRPr="002F5777">
              <w:rPr>
                <w:color w:val="212121"/>
                <w:sz w:val="24"/>
              </w:rPr>
              <w:t>Coğrafya </w:t>
            </w:r>
          </w:p>
        </w:tc>
      </w:tr>
      <w:tr w:rsidR="00374ACF" w14:paraId="4F0EFDF0" w14:textId="77777777">
        <w:trPr>
          <w:trHeight w:val="825"/>
        </w:trPr>
        <w:tc>
          <w:tcPr>
            <w:tcW w:w="4168" w:type="dxa"/>
          </w:tcPr>
          <w:p w14:paraId="270680F5" w14:textId="77777777" w:rsidR="00374ACF" w:rsidRDefault="00D73F7B">
            <w:pPr>
              <w:pStyle w:val="TableParagraph"/>
              <w:rPr>
                <w:sz w:val="24"/>
              </w:rPr>
            </w:pPr>
            <w:r>
              <w:rPr>
                <w:color w:val="212121"/>
                <w:sz w:val="24"/>
              </w:rPr>
              <w:t>Eğitim</w:t>
            </w:r>
            <w:r>
              <w:rPr>
                <w:color w:val="212121"/>
                <w:spacing w:val="-7"/>
                <w:sz w:val="24"/>
              </w:rPr>
              <w:t xml:space="preserve"> </w:t>
            </w:r>
            <w:r>
              <w:rPr>
                <w:color w:val="212121"/>
                <w:spacing w:val="-2"/>
                <w:sz w:val="24"/>
              </w:rPr>
              <w:t>Bilimleri</w:t>
            </w:r>
          </w:p>
        </w:tc>
        <w:tc>
          <w:tcPr>
            <w:tcW w:w="4183" w:type="dxa"/>
          </w:tcPr>
          <w:p w14:paraId="3F8DF515" w14:textId="77777777" w:rsidR="00374ACF" w:rsidRDefault="00D73F7B">
            <w:pPr>
              <w:pStyle w:val="TableParagraph"/>
              <w:rPr>
                <w:sz w:val="24"/>
              </w:rPr>
            </w:pPr>
            <w:r>
              <w:rPr>
                <w:color w:val="212121"/>
                <w:sz w:val="24"/>
              </w:rPr>
              <w:t>Eğitim</w:t>
            </w:r>
            <w:r>
              <w:rPr>
                <w:color w:val="212121"/>
                <w:spacing w:val="35"/>
                <w:sz w:val="24"/>
              </w:rPr>
              <w:t xml:space="preserve"> </w:t>
            </w:r>
            <w:r>
              <w:rPr>
                <w:color w:val="212121"/>
                <w:sz w:val="24"/>
              </w:rPr>
              <w:t>Yönetimi</w:t>
            </w:r>
            <w:r>
              <w:rPr>
                <w:color w:val="212121"/>
                <w:spacing w:val="36"/>
                <w:sz w:val="24"/>
              </w:rPr>
              <w:t xml:space="preserve"> </w:t>
            </w:r>
            <w:r>
              <w:rPr>
                <w:color w:val="212121"/>
                <w:sz w:val="24"/>
              </w:rPr>
              <w:t>Teftişi</w:t>
            </w:r>
            <w:r>
              <w:rPr>
                <w:color w:val="212121"/>
                <w:spacing w:val="26"/>
                <w:sz w:val="24"/>
              </w:rPr>
              <w:t xml:space="preserve"> </w:t>
            </w:r>
            <w:r>
              <w:rPr>
                <w:color w:val="212121"/>
                <w:sz w:val="24"/>
              </w:rPr>
              <w:t>Planlaması</w:t>
            </w:r>
            <w:r>
              <w:rPr>
                <w:color w:val="212121"/>
                <w:spacing w:val="32"/>
                <w:sz w:val="24"/>
              </w:rPr>
              <w:t xml:space="preserve"> </w:t>
            </w:r>
            <w:proofErr w:type="gramStart"/>
            <w:r>
              <w:rPr>
                <w:color w:val="212121"/>
                <w:spacing w:val="-5"/>
                <w:sz w:val="24"/>
              </w:rPr>
              <w:t>Ve</w:t>
            </w:r>
            <w:proofErr w:type="gramEnd"/>
          </w:p>
          <w:p w14:paraId="4400000E" w14:textId="77777777" w:rsidR="00374ACF" w:rsidRDefault="00D73F7B">
            <w:pPr>
              <w:pStyle w:val="TableParagraph"/>
              <w:spacing w:before="132" w:line="240" w:lineRule="auto"/>
              <w:rPr>
                <w:sz w:val="24"/>
              </w:rPr>
            </w:pPr>
            <w:r>
              <w:rPr>
                <w:color w:val="212121"/>
                <w:spacing w:val="-2"/>
                <w:sz w:val="24"/>
              </w:rPr>
              <w:t>Ekonomisi</w:t>
            </w:r>
          </w:p>
        </w:tc>
      </w:tr>
      <w:tr w:rsidR="00374ACF" w14:paraId="496A3009" w14:textId="77777777">
        <w:trPr>
          <w:trHeight w:val="412"/>
        </w:trPr>
        <w:tc>
          <w:tcPr>
            <w:tcW w:w="4168" w:type="dxa"/>
          </w:tcPr>
          <w:p w14:paraId="0D30CCC3" w14:textId="77777777" w:rsidR="00374ACF" w:rsidRDefault="00D73F7B">
            <w:pPr>
              <w:pStyle w:val="TableParagraph"/>
              <w:rPr>
                <w:sz w:val="24"/>
              </w:rPr>
            </w:pPr>
            <w:r>
              <w:rPr>
                <w:color w:val="212121"/>
                <w:sz w:val="24"/>
              </w:rPr>
              <w:t>Eğitim</w:t>
            </w:r>
            <w:r>
              <w:rPr>
                <w:color w:val="212121"/>
                <w:spacing w:val="-7"/>
                <w:sz w:val="24"/>
              </w:rPr>
              <w:t xml:space="preserve"> </w:t>
            </w:r>
            <w:r>
              <w:rPr>
                <w:color w:val="212121"/>
                <w:spacing w:val="-2"/>
                <w:sz w:val="24"/>
              </w:rPr>
              <w:t>Bilimleri</w:t>
            </w:r>
          </w:p>
        </w:tc>
        <w:tc>
          <w:tcPr>
            <w:tcW w:w="4183" w:type="dxa"/>
          </w:tcPr>
          <w:p w14:paraId="242C0FE3" w14:textId="77777777" w:rsidR="00374ACF" w:rsidRDefault="00D73F7B">
            <w:pPr>
              <w:pStyle w:val="TableParagraph"/>
              <w:rPr>
                <w:sz w:val="24"/>
              </w:rPr>
            </w:pPr>
            <w:r>
              <w:rPr>
                <w:color w:val="212121"/>
                <w:sz w:val="24"/>
              </w:rPr>
              <w:t>Eğitim</w:t>
            </w:r>
            <w:r>
              <w:rPr>
                <w:color w:val="212121"/>
                <w:spacing w:val="-13"/>
                <w:sz w:val="24"/>
              </w:rPr>
              <w:t xml:space="preserve"> </w:t>
            </w:r>
            <w:r>
              <w:rPr>
                <w:color w:val="212121"/>
                <w:sz w:val="24"/>
              </w:rPr>
              <w:t>Programları</w:t>
            </w:r>
            <w:r>
              <w:rPr>
                <w:color w:val="212121"/>
                <w:spacing w:val="-7"/>
                <w:sz w:val="24"/>
              </w:rPr>
              <w:t xml:space="preserve"> </w:t>
            </w:r>
            <w:r>
              <w:rPr>
                <w:color w:val="212121"/>
                <w:sz w:val="24"/>
              </w:rPr>
              <w:t>ve</w:t>
            </w:r>
            <w:r>
              <w:rPr>
                <w:color w:val="212121"/>
                <w:spacing w:val="-6"/>
                <w:sz w:val="24"/>
              </w:rPr>
              <w:t xml:space="preserve"> </w:t>
            </w:r>
            <w:r>
              <w:rPr>
                <w:color w:val="212121"/>
                <w:spacing w:val="-2"/>
                <w:sz w:val="24"/>
              </w:rPr>
              <w:t>Öğretim</w:t>
            </w:r>
          </w:p>
        </w:tc>
      </w:tr>
      <w:tr w:rsidR="00374ACF" w14:paraId="47B4A818" w14:textId="77777777">
        <w:trPr>
          <w:trHeight w:val="412"/>
        </w:trPr>
        <w:tc>
          <w:tcPr>
            <w:tcW w:w="4168" w:type="dxa"/>
          </w:tcPr>
          <w:p w14:paraId="09C1A86F" w14:textId="77777777" w:rsidR="00374ACF" w:rsidRDefault="00D73F7B">
            <w:pPr>
              <w:pStyle w:val="TableParagraph"/>
              <w:rPr>
                <w:sz w:val="24"/>
              </w:rPr>
            </w:pPr>
            <w:r>
              <w:rPr>
                <w:color w:val="212121"/>
                <w:sz w:val="24"/>
              </w:rPr>
              <w:t>Eğitim</w:t>
            </w:r>
            <w:r>
              <w:rPr>
                <w:color w:val="212121"/>
                <w:spacing w:val="-7"/>
                <w:sz w:val="24"/>
              </w:rPr>
              <w:t xml:space="preserve"> </w:t>
            </w:r>
            <w:r>
              <w:rPr>
                <w:color w:val="212121"/>
                <w:spacing w:val="-2"/>
                <w:sz w:val="24"/>
              </w:rPr>
              <w:t>Bilimleri</w:t>
            </w:r>
          </w:p>
        </w:tc>
        <w:tc>
          <w:tcPr>
            <w:tcW w:w="4183" w:type="dxa"/>
          </w:tcPr>
          <w:p w14:paraId="656751A9" w14:textId="77777777" w:rsidR="00374ACF" w:rsidRDefault="00D73F7B">
            <w:pPr>
              <w:pStyle w:val="TableParagraph"/>
              <w:rPr>
                <w:sz w:val="24"/>
              </w:rPr>
            </w:pPr>
            <w:r>
              <w:rPr>
                <w:color w:val="212121"/>
                <w:sz w:val="24"/>
              </w:rPr>
              <w:t>Rehberlik</w:t>
            </w:r>
            <w:r>
              <w:rPr>
                <w:color w:val="212121"/>
                <w:spacing w:val="-6"/>
                <w:sz w:val="24"/>
              </w:rPr>
              <w:t xml:space="preserve"> </w:t>
            </w:r>
            <w:r>
              <w:rPr>
                <w:color w:val="212121"/>
                <w:sz w:val="24"/>
              </w:rPr>
              <w:t>ve</w:t>
            </w:r>
            <w:r>
              <w:rPr>
                <w:color w:val="212121"/>
                <w:spacing w:val="-7"/>
                <w:sz w:val="24"/>
              </w:rPr>
              <w:t xml:space="preserve"> </w:t>
            </w:r>
            <w:r>
              <w:rPr>
                <w:color w:val="212121"/>
                <w:sz w:val="24"/>
              </w:rPr>
              <w:t>Psikolojik</w:t>
            </w:r>
            <w:r>
              <w:rPr>
                <w:color w:val="212121"/>
                <w:spacing w:val="-8"/>
                <w:sz w:val="24"/>
              </w:rPr>
              <w:t xml:space="preserve"> </w:t>
            </w:r>
            <w:r>
              <w:rPr>
                <w:color w:val="212121"/>
                <w:spacing w:val="-2"/>
                <w:sz w:val="24"/>
              </w:rPr>
              <w:t>Danışmanlık</w:t>
            </w:r>
          </w:p>
        </w:tc>
      </w:tr>
      <w:tr w:rsidR="00374ACF" w14:paraId="26CD146F" w14:textId="77777777">
        <w:trPr>
          <w:trHeight w:val="412"/>
        </w:trPr>
        <w:tc>
          <w:tcPr>
            <w:tcW w:w="4168" w:type="dxa"/>
          </w:tcPr>
          <w:p w14:paraId="78A1898A" w14:textId="77777777" w:rsidR="00374ACF" w:rsidRDefault="00D73F7B">
            <w:pPr>
              <w:pStyle w:val="TableParagraph"/>
              <w:rPr>
                <w:sz w:val="24"/>
              </w:rPr>
            </w:pPr>
            <w:r>
              <w:rPr>
                <w:color w:val="212121"/>
                <w:sz w:val="24"/>
              </w:rPr>
              <w:t>Eğitim</w:t>
            </w:r>
            <w:r>
              <w:rPr>
                <w:color w:val="212121"/>
                <w:spacing w:val="-7"/>
                <w:sz w:val="24"/>
              </w:rPr>
              <w:t xml:space="preserve"> </w:t>
            </w:r>
            <w:r>
              <w:rPr>
                <w:color w:val="212121"/>
                <w:spacing w:val="-2"/>
                <w:sz w:val="24"/>
              </w:rPr>
              <w:t>Bilimleri</w:t>
            </w:r>
          </w:p>
        </w:tc>
        <w:tc>
          <w:tcPr>
            <w:tcW w:w="4183" w:type="dxa"/>
          </w:tcPr>
          <w:p w14:paraId="682677C1" w14:textId="77777777" w:rsidR="00374ACF" w:rsidRDefault="00D73F7B">
            <w:pPr>
              <w:pStyle w:val="TableParagraph"/>
              <w:rPr>
                <w:sz w:val="24"/>
              </w:rPr>
            </w:pPr>
            <w:r>
              <w:rPr>
                <w:color w:val="212121"/>
                <w:sz w:val="24"/>
              </w:rPr>
              <w:t>Öğretim</w:t>
            </w:r>
            <w:r>
              <w:rPr>
                <w:color w:val="212121"/>
                <w:spacing w:val="-12"/>
                <w:sz w:val="24"/>
              </w:rPr>
              <w:t xml:space="preserve"> </w:t>
            </w:r>
            <w:r>
              <w:rPr>
                <w:color w:val="212121"/>
                <w:spacing w:val="-2"/>
                <w:sz w:val="24"/>
              </w:rPr>
              <w:t>Teknolojileri</w:t>
            </w:r>
          </w:p>
        </w:tc>
      </w:tr>
      <w:tr w:rsidR="002F5777" w14:paraId="4DE11F92" w14:textId="77777777">
        <w:trPr>
          <w:trHeight w:val="412"/>
        </w:trPr>
        <w:tc>
          <w:tcPr>
            <w:tcW w:w="4168" w:type="dxa"/>
          </w:tcPr>
          <w:p w14:paraId="07C122DC" w14:textId="6C403817" w:rsidR="002F5777" w:rsidRDefault="002F5777">
            <w:pPr>
              <w:pStyle w:val="TableParagraph"/>
              <w:rPr>
                <w:color w:val="212121"/>
                <w:sz w:val="24"/>
              </w:rPr>
            </w:pPr>
            <w:r w:rsidRPr="002F5777">
              <w:rPr>
                <w:color w:val="212121"/>
                <w:sz w:val="24"/>
              </w:rPr>
              <w:t>Elektrik-Elektronik Mühendisliği</w:t>
            </w:r>
          </w:p>
        </w:tc>
        <w:tc>
          <w:tcPr>
            <w:tcW w:w="4183" w:type="dxa"/>
          </w:tcPr>
          <w:p w14:paraId="17630C72" w14:textId="0D4ACA0D" w:rsidR="002F5777" w:rsidRDefault="002F5777">
            <w:pPr>
              <w:pStyle w:val="TableParagraph"/>
              <w:rPr>
                <w:color w:val="212121"/>
                <w:sz w:val="24"/>
              </w:rPr>
            </w:pPr>
            <w:r w:rsidRPr="002F5777">
              <w:rPr>
                <w:color w:val="212121"/>
                <w:sz w:val="24"/>
              </w:rPr>
              <w:t>Elektrik-Elektronik Mühendisliği</w:t>
            </w:r>
          </w:p>
        </w:tc>
      </w:tr>
      <w:tr w:rsidR="00374ACF" w14:paraId="538A5516" w14:textId="77777777">
        <w:trPr>
          <w:trHeight w:val="412"/>
        </w:trPr>
        <w:tc>
          <w:tcPr>
            <w:tcW w:w="4168" w:type="dxa"/>
          </w:tcPr>
          <w:p w14:paraId="2495C0B1" w14:textId="77777777" w:rsidR="00374ACF" w:rsidRDefault="00D73F7B">
            <w:pPr>
              <w:pStyle w:val="TableParagraph"/>
              <w:rPr>
                <w:sz w:val="24"/>
              </w:rPr>
            </w:pPr>
            <w:r>
              <w:rPr>
                <w:color w:val="212121"/>
                <w:spacing w:val="-2"/>
                <w:sz w:val="24"/>
              </w:rPr>
              <w:t>Felsefe</w:t>
            </w:r>
          </w:p>
        </w:tc>
        <w:tc>
          <w:tcPr>
            <w:tcW w:w="4183" w:type="dxa"/>
          </w:tcPr>
          <w:p w14:paraId="200DFC07" w14:textId="77777777" w:rsidR="00374ACF" w:rsidRDefault="00D73F7B">
            <w:pPr>
              <w:pStyle w:val="TableParagraph"/>
              <w:rPr>
                <w:sz w:val="24"/>
              </w:rPr>
            </w:pPr>
            <w:r>
              <w:rPr>
                <w:color w:val="212121"/>
                <w:spacing w:val="-2"/>
                <w:sz w:val="24"/>
              </w:rPr>
              <w:t>Felsefe</w:t>
            </w:r>
          </w:p>
        </w:tc>
      </w:tr>
      <w:tr w:rsidR="00374ACF" w14:paraId="76758861" w14:textId="77777777">
        <w:trPr>
          <w:trHeight w:val="417"/>
        </w:trPr>
        <w:tc>
          <w:tcPr>
            <w:tcW w:w="4168" w:type="dxa"/>
          </w:tcPr>
          <w:p w14:paraId="7CEEFDD6" w14:textId="77777777" w:rsidR="00374ACF" w:rsidRDefault="00D73F7B">
            <w:pPr>
              <w:pStyle w:val="TableParagraph"/>
              <w:rPr>
                <w:sz w:val="24"/>
              </w:rPr>
            </w:pPr>
            <w:r>
              <w:rPr>
                <w:color w:val="212121"/>
                <w:sz w:val="24"/>
              </w:rPr>
              <w:t>Felsefe</w:t>
            </w:r>
            <w:r>
              <w:rPr>
                <w:color w:val="212121"/>
                <w:spacing w:val="-7"/>
                <w:sz w:val="24"/>
              </w:rPr>
              <w:t xml:space="preserve"> </w:t>
            </w:r>
            <w:r>
              <w:rPr>
                <w:color w:val="212121"/>
                <w:sz w:val="24"/>
              </w:rPr>
              <w:t>ve</w:t>
            </w:r>
            <w:r>
              <w:rPr>
                <w:color w:val="212121"/>
                <w:spacing w:val="-7"/>
                <w:sz w:val="24"/>
              </w:rPr>
              <w:t xml:space="preserve"> </w:t>
            </w:r>
            <w:r>
              <w:rPr>
                <w:color w:val="212121"/>
                <w:sz w:val="24"/>
              </w:rPr>
              <w:t>Din</w:t>
            </w:r>
            <w:r>
              <w:rPr>
                <w:color w:val="212121"/>
                <w:spacing w:val="-6"/>
                <w:sz w:val="24"/>
              </w:rPr>
              <w:t xml:space="preserve"> </w:t>
            </w:r>
            <w:r>
              <w:rPr>
                <w:color w:val="212121"/>
                <w:spacing w:val="-2"/>
                <w:sz w:val="24"/>
              </w:rPr>
              <w:t>Bilimleri</w:t>
            </w:r>
          </w:p>
        </w:tc>
        <w:tc>
          <w:tcPr>
            <w:tcW w:w="4183" w:type="dxa"/>
          </w:tcPr>
          <w:p w14:paraId="778CFA91" w14:textId="77777777" w:rsidR="00374ACF" w:rsidRDefault="00D73F7B">
            <w:pPr>
              <w:pStyle w:val="TableParagraph"/>
              <w:rPr>
                <w:sz w:val="24"/>
              </w:rPr>
            </w:pPr>
            <w:r>
              <w:rPr>
                <w:color w:val="212121"/>
                <w:sz w:val="24"/>
              </w:rPr>
              <w:t>Felsefe</w:t>
            </w:r>
            <w:r>
              <w:rPr>
                <w:color w:val="212121"/>
                <w:spacing w:val="-7"/>
                <w:sz w:val="24"/>
              </w:rPr>
              <w:t xml:space="preserve"> </w:t>
            </w:r>
            <w:r>
              <w:rPr>
                <w:color w:val="212121"/>
                <w:sz w:val="24"/>
              </w:rPr>
              <w:t>ve</w:t>
            </w:r>
            <w:r>
              <w:rPr>
                <w:color w:val="212121"/>
                <w:spacing w:val="-7"/>
                <w:sz w:val="24"/>
              </w:rPr>
              <w:t xml:space="preserve"> </w:t>
            </w:r>
            <w:r>
              <w:rPr>
                <w:color w:val="212121"/>
                <w:sz w:val="24"/>
              </w:rPr>
              <w:t>Din</w:t>
            </w:r>
            <w:r>
              <w:rPr>
                <w:color w:val="212121"/>
                <w:spacing w:val="-5"/>
                <w:sz w:val="24"/>
              </w:rPr>
              <w:t xml:space="preserve"> </w:t>
            </w:r>
            <w:r>
              <w:rPr>
                <w:color w:val="212121"/>
                <w:spacing w:val="-2"/>
                <w:sz w:val="24"/>
              </w:rPr>
              <w:t>Bilimleri</w:t>
            </w:r>
          </w:p>
        </w:tc>
      </w:tr>
      <w:tr w:rsidR="002F5777" w14:paraId="2619CA2B" w14:textId="77777777">
        <w:trPr>
          <w:trHeight w:val="417"/>
        </w:trPr>
        <w:tc>
          <w:tcPr>
            <w:tcW w:w="4168" w:type="dxa"/>
          </w:tcPr>
          <w:p w14:paraId="2659756A" w14:textId="795F6C0C" w:rsidR="002F5777" w:rsidRDefault="002F5777">
            <w:pPr>
              <w:pStyle w:val="TableParagraph"/>
              <w:rPr>
                <w:color w:val="212121"/>
                <w:sz w:val="24"/>
              </w:rPr>
            </w:pPr>
            <w:r w:rsidRPr="002F5777">
              <w:rPr>
                <w:color w:val="212121"/>
                <w:sz w:val="24"/>
              </w:rPr>
              <w:t>Fizik </w:t>
            </w:r>
          </w:p>
        </w:tc>
        <w:tc>
          <w:tcPr>
            <w:tcW w:w="4183" w:type="dxa"/>
          </w:tcPr>
          <w:p w14:paraId="50FA1C3A" w14:textId="7591C120" w:rsidR="002F5777" w:rsidRDefault="002F5777">
            <w:pPr>
              <w:pStyle w:val="TableParagraph"/>
              <w:rPr>
                <w:color w:val="212121"/>
                <w:sz w:val="24"/>
              </w:rPr>
            </w:pPr>
            <w:r w:rsidRPr="002F5777">
              <w:rPr>
                <w:color w:val="212121"/>
                <w:sz w:val="24"/>
              </w:rPr>
              <w:t>Fizik </w:t>
            </w:r>
          </w:p>
        </w:tc>
      </w:tr>
      <w:tr w:rsidR="002F5777" w14:paraId="15D51AE8" w14:textId="77777777">
        <w:trPr>
          <w:trHeight w:val="417"/>
        </w:trPr>
        <w:tc>
          <w:tcPr>
            <w:tcW w:w="4168" w:type="dxa"/>
          </w:tcPr>
          <w:p w14:paraId="78846D2D" w14:textId="4FDD27BC" w:rsidR="002F5777" w:rsidRPr="002F5777" w:rsidRDefault="002F5777">
            <w:pPr>
              <w:pStyle w:val="TableParagraph"/>
              <w:rPr>
                <w:color w:val="212121"/>
                <w:sz w:val="24"/>
              </w:rPr>
            </w:pPr>
            <w:r w:rsidRPr="002F5777">
              <w:rPr>
                <w:color w:val="212121"/>
                <w:sz w:val="24"/>
              </w:rPr>
              <w:t>Fizik </w:t>
            </w:r>
          </w:p>
        </w:tc>
        <w:tc>
          <w:tcPr>
            <w:tcW w:w="4183" w:type="dxa"/>
          </w:tcPr>
          <w:p w14:paraId="0B5D5010" w14:textId="0D933F4C" w:rsidR="002F5777" w:rsidRPr="002F5777" w:rsidRDefault="002F5777">
            <w:pPr>
              <w:pStyle w:val="TableParagraph"/>
              <w:rPr>
                <w:color w:val="212121"/>
                <w:sz w:val="24"/>
              </w:rPr>
            </w:pPr>
            <w:proofErr w:type="gramStart"/>
            <w:r w:rsidRPr="002F5777">
              <w:rPr>
                <w:color w:val="212121"/>
                <w:sz w:val="24"/>
              </w:rPr>
              <w:t>Fizik </w:t>
            </w:r>
            <w:r>
              <w:rPr>
                <w:color w:val="212121"/>
                <w:sz w:val="24"/>
              </w:rPr>
              <w:t xml:space="preserve"> (</w:t>
            </w:r>
            <w:proofErr w:type="gramEnd"/>
            <w:r>
              <w:rPr>
                <w:color w:val="212121"/>
                <w:sz w:val="24"/>
              </w:rPr>
              <w:t>%100 İngilizce)</w:t>
            </w:r>
          </w:p>
        </w:tc>
      </w:tr>
    </w:tbl>
    <w:p w14:paraId="15FDED3F" w14:textId="77777777" w:rsidR="00374ACF" w:rsidRDefault="00374ACF">
      <w:pPr>
        <w:pStyle w:val="TableParagraph"/>
        <w:rPr>
          <w:sz w:val="24"/>
        </w:rPr>
        <w:sectPr w:rsidR="00374ACF">
          <w:pgSz w:w="11930" w:h="16870"/>
          <w:pgMar w:top="1320" w:right="992" w:bottom="1459" w:left="708" w:header="708" w:footer="708" w:gutter="0"/>
          <w:cols w:space="708"/>
        </w:sect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4183"/>
      </w:tblGrid>
      <w:tr w:rsidR="00374ACF" w14:paraId="2A7B1958" w14:textId="77777777">
        <w:trPr>
          <w:trHeight w:val="412"/>
        </w:trPr>
        <w:tc>
          <w:tcPr>
            <w:tcW w:w="4168" w:type="dxa"/>
          </w:tcPr>
          <w:p w14:paraId="4983550A" w14:textId="77777777" w:rsidR="00374ACF" w:rsidRDefault="00D73F7B">
            <w:pPr>
              <w:pStyle w:val="TableParagraph"/>
              <w:rPr>
                <w:sz w:val="24"/>
              </w:rPr>
            </w:pPr>
            <w:r>
              <w:rPr>
                <w:color w:val="212121"/>
                <w:sz w:val="24"/>
              </w:rPr>
              <w:t>Gastronomi</w:t>
            </w:r>
            <w:r>
              <w:rPr>
                <w:color w:val="212121"/>
                <w:spacing w:val="-6"/>
                <w:sz w:val="24"/>
              </w:rPr>
              <w:t xml:space="preserve"> </w:t>
            </w:r>
            <w:r>
              <w:rPr>
                <w:color w:val="212121"/>
                <w:sz w:val="24"/>
              </w:rPr>
              <w:t>ve</w:t>
            </w:r>
            <w:r>
              <w:rPr>
                <w:color w:val="212121"/>
                <w:spacing w:val="-8"/>
                <w:sz w:val="24"/>
              </w:rPr>
              <w:t xml:space="preserve"> </w:t>
            </w:r>
            <w:r>
              <w:rPr>
                <w:color w:val="212121"/>
                <w:sz w:val="24"/>
              </w:rPr>
              <w:t>Mutfak</w:t>
            </w:r>
            <w:r>
              <w:rPr>
                <w:color w:val="212121"/>
                <w:spacing w:val="-1"/>
                <w:sz w:val="24"/>
              </w:rPr>
              <w:t xml:space="preserve"> </w:t>
            </w:r>
            <w:r>
              <w:rPr>
                <w:color w:val="212121"/>
                <w:spacing w:val="-2"/>
                <w:sz w:val="24"/>
              </w:rPr>
              <w:t>Sanatları</w:t>
            </w:r>
          </w:p>
        </w:tc>
        <w:tc>
          <w:tcPr>
            <w:tcW w:w="4183" w:type="dxa"/>
          </w:tcPr>
          <w:p w14:paraId="4E624197" w14:textId="77777777" w:rsidR="00374ACF" w:rsidRDefault="00D73F7B">
            <w:pPr>
              <w:pStyle w:val="TableParagraph"/>
              <w:rPr>
                <w:sz w:val="24"/>
              </w:rPr>
            </w:pPr>
            <w:r>
              <w:rPr>
                <w:color w:val="212121"/>
                <w:sz w:val="24"/>
              </w:rPr>
              <w:t>Gastronomi</w:t>
            </w:r>
            <w:r>
              <w:rPr>
                <w:color w:val="212121"/>
                <w:spacing w:val="-6"/>
                <w:sz w:val="24"/>
              </w:rPr>
              <w:t xml:space="preserve"> </w:t>
            </w:r>
            <w:r>
              <w:rPr>
                <w:color w:val="212121"/>
                <w:sz w:val="24"/>
              </w:rPr>
              <w:t>ve</w:t>
            </w:r>
            <w:r>
              <w:rPr>
                <w:color w:val="212121"/>
                <w:spacing w:val="-7"/>
                <w:sz w:val="24"/>
              </w:rPr>
              <w:t xml:space="preserve"> </w:t>
            </w:r>
            <w:r>
              <w:rPr>
                <w:color w:val="212121"/>
                <w:sz w:val="24"/>
              </w:rPr>
              <w:t>Mutfak</w:t>
            </w:r>
            <w:r>
              <w:rPr>
                <w:color w:val="212121"/>
                <w:spacing w:val="-2"/>
                <w:sz w:val="24"/>
              </w:rPr>
              <w:t xml:space="preserve"> Sanatları</w:t>
            </w:r>
          </w:p>
        </w:tc>
      </w:tr>
      <w:tr w:rsidR="00374ACF" w14:paraId="7D5CA689" w14:textId="77777777">
        <w:trPr>
          <w:trHeight w:val="412"/>
        </w:trPr>
        <w:tc>
          <w:tcPr>
            <w:tcW w:w="4168" w:type="dxa"/>
          </w:tcPr>
          <w:p w14:paraId="4F88167D" w14:textId="77777777" w:rsidR="00374ACF" w:rsidRDefault="00D73F7B">
            <w:pPr>
              <w:pStyle w:val="TableParagraph"/>
              <w:rPr>
                <w:sz w:val="24"/>
              </w:rPr>
            </w:pPr>
            <w:r>
              <w:rPr>
                <w:color w:val="212121"/>
                <w:spacing w:val="-2"/>
                <w:sz w:val="24"/>
              </w:rPr>
              <w:t>Gazetecilik</w:t>
            </w:r>
          </w:p>
        </w:tc>
        <w:tc>
          <w:tcPr>
            <w:tcW w:w="4183" w:type="dxa"/>
          </w:tcPr>
          <w:p w14:paraId="32D3AB3A" w14:textId="77777777" w:rsidR="00374ACF" w:rsidRDefault="00D73F7B">
            <w:pPr>
              <w:pStyle w:val="TableParagraph"/>
              <w:rPr>
                <w:sz w:val="24"/>
              </w:rPr>
            </w:pPr>
            <w:r>
              <w:rPr>
                <w:color w:val="212121"/>
                <w:spacing w:val="-2"/>
                <w:sz w:val="24"/>
              </w:rPr>
              <w:t>Gazetecilik</w:t>
            </w:r>
          </w:p>
        </w:tc>
      </w:tr>
      <w:tr w:rsidR="002F5777" w14:paraId="1396CBB4" w14:textId="77777777">
        <w:trPr>
          <w:trHeight w:val="412"/>
        </w:trPr>
        <w:tc>
          <w:tcPr>
            <w:tcW w:w="4168" w:type="dxa"/>
          </w:tcPr>
          <w:p w14:paraId="04FD644A" w14:textId="54EE2342" w:rsidR="002F5777" w:rsidRDefault="002F5777">
            <w:pPr>
              <w:pStyle w:val="TableParagraph"/>
              <w:rPr>
                <w:color w:val="212121"/>
                <w:spacing w:val="-2"/>
                <w:sz w:val="24"/>
              </w:rPr>
            </w:pPr>
            <w:r w:rsidRPr="002F5777">
              <w:rPr>
                <w:color w:val="212121"/>
                <w:spacing w:val="-2"/>
                <w:sz w:val="24"/>
              </w:rPr>
              <w:t xml:space="preserve">Genetik </w:t>
            </w:r>
            <w:proofErr w:type="gramStart"/>
            <w:r w:rsidRPr="002F5777">
              <w:rPr>
                <w:color w:val="212121"/>
                <w:spacing w:val="-2"/>
                <w:sz w:val="24"/>
              </w:rPr>
              <w:t>Ve</w:t>
            </w:r>
            <w:proofErr w:type="gramEnd"/>
            <w:r w:rsidRPr="002F5777">
              <w:rPr>
                <w:color w:val="212121"/>
                <w:spacing w:val="-2"/>
                <w:sz w:val="24"/>
              </w:rPr>
              <w:t xml:space="preserve"> Biyomühendislik</w:t>
            </w:r>
          </w:p>
        </w:tc>
        <w:tc>
          <w:tcPr>
            <w:tcW w:w="4183" w:type="dxa"/>
          </w:tcPr>
          <w:p w14:paraId="07FD1838" w14:textId="6FFC7432" w:rsidR="002F5777" w:rsidRDefault="002F5777">
            <w:pPr>
              <w:pStyle w:val="TableParagraph"/>
              <w:rPr>
                <w:color w:val="212121"/>
                <w:spacing w:val="-2"/>
                <w:sz w:val="24"/>
              </w:rPr>
            </w:pPr>
            <w:r w:rsidRPr="002F5777">
              <w:rPr>
                <w:color w:val="212121"/>
                <w:spacing w:val="-2"/>
                <w:sz w:val="24"/>
              </w:rPr>
              <w:t xml:space="preserve">Genetik </w:t>
            </w:r>
            <w:proofErr w:type="gramStart"/>
            <w:r w:rsidRPr="002F5777">
              <w:rPr>
                <w:color w:val="212121"/>
                <w:spacing w:val="-2"/>
                <w:sz w:val="24"/>
              </w:rPr>
              <w:t>Ve</w:t>
            </w:r>
            <w:proofErr w:type="gramEnd"/>
            <w:r w:rsidRPr="002F5777">
              <w:rPr>
                <w:color w:val="212121"/>
                <w:spacing w:val="-2"/>
                <w:sz w:val="24"/>
              </w:rPr>
              <w:t xml:space="preserve"> Biyomühendislik</w:t>
            </w:r>
          </w:p>
        </w:tc>
      </w:tr>
      <w:tr w:rsidR="00B81744" w14:paraId="14A99772" w14:textId="77777777">
        <w:trPr>
          <w:trHeight w:val="412"/>
        </w:trPr>
        <w:tc>
          <w:tcPr>
            <w:tcW w:w="4168" w:type="dxa"/>
          </w:tcPr>
          <w:p w14:paraId="797F9CE9" w14:textId="33A66BE0" w:rsidR="00B81744" w:rsidRPr="002F5777" w:rsidRDefault="00B81744">
            <w:pPr>
              <w:pStyle w:val="TableParagraph"/>
              <w:rPr>
                <w:color w:val="212121"/>
                <w:spacing w:val="-2"/>
                <w:sz w:val="24"/>
              </w:rPr>
            </w:pPr>
            <w:r w:rsidRPr="00B81744">
              <w:rPr>
                <w:color w:val="212121"/>
                <w:spacing w:val="-2"/>
                <w:sz w:val="24"/>
              </w:rPr>
              <w:t>Gıda Mühendisliği </w:t>
            </w:r>
          </w:p>
        </w:tc>
        <w:tc>
          <w:tcPr>
            <w:tcW w:w="4183" w:type="dxa"/>
          </w:tcPr>
          <w:p w14:paraId="2FB382B1" w14:textId="1AFEF9E0" w:rsidR="00B81744" w:rsidRPr="002F5777" w:rsidRDefault="00B81744">
            <w:pPr>
              <w:pStyle w:val="TableParagraph"/>
              <w:rPr>
                <w:color w:val="212121"/>
                <w:spacing w:val="-2"/>
                <w:sz w:val="24"/>
              </w:rPr>
            </w:pPr>
            <w:r w:rsidRPr="00B81744">
              <w:rPr>
                <w:color w:val="212121"/>
                <w:spacing w:val="-2"/>
                <w:sz w:val="24"/>
              </w:rPr>
              <w:t>Gıda Mühendisliği </w:t>
            </w:r>
          </w:p>
        </w:tc>
      </w:tr>
      <w:tr w:rsidR="00374ACF" w14:paraId="105E5BE6" w14:textId="77777777">
        <w:trPr>
          <w:trHeight w:val="412"/>
        </w:trPr>
        <w:tc>
          <w:tcPr>
            <w:tcW w:w="4168" w:type="dxa"/>
          </w:tcPr>
          <w:p w14:paraId="666DC722" w14:textId="77777777" w:rsidR="00374ACF" w:rsidRDefault="00D73F7B">
            <w:pPr>
              <w:pStyle w:val="TableParagraph"/>
              <w:rPr>
                <w:sz w:val="24"/>
              </w:rPr>
            </w:pPr>
            <w:r>
              <w:rPr>
                <w:color w:val="212121"/>
                <w:sz w:val="24"/>
              </w:rPr>
              <w:t>Güzel</w:t>
            </w:r>
            <w:r>
              <w:rPr>
                <w:color w:val="212121"/>
                <w:spacing w:val="-13"/>
                <w:sz w:val="24"/>
              </w:rPr>
              <w:t xml:space="preserve"> </w:t>
            </w:r>
            <w:r>
              <w:rPr>
                <w:color w:val="212121"/>
                <w:sz w:val="24"/>
              </w:rPr>
              <w:t>Sanatlar</w:t>
            </w:r>
            <w:r>
              <w:rPr>
                <w:color w:val="212121"/>
                <w:spacing w:val="-1"/>
                <w:sz w:val="24"/>
              </w:rPr>
              <w:t xml:space="preserve"> </w:t>
            </w:r>
            <w:r>
              <w:rPr>
                <w:color w:val="212121"/>
                <w:spacing w:val="-2"/>
                <w:sz w:val="24"/>
              </w:rPr>
              <w:t>Eğitimi</w:t>
            </w:r>
          </w:p>
        </w:tc>
        <w:tc>
          <w:tcPr>
            <w:tcW w:w="4183" w:type="dxa"/>
          </w:tcPr>
          <w:p w14:paraId="1C7D5CD0" w14:textId="77777777" w:rsidR="00374ACF" w:rsidRDefault="00D73F7B">
            <w:pPr>
              <w:pStyle w:val="TableParagraph"/>
              <w:rPr>
                <w:sz w:val="24"/>
              </w:rPr>
            </w:pPr>
            <w:r>
              <w:rPr>
                <w:color w:val="212121"/>
                <w:sz w:val="24"/>
              </w:rPr>
              <w:t>Müzik</w:t>
            </w:r>
            <w:r>
              <w:rPr>
                <w:color w:val="212121"/>
                <w:spacing w:val="-2"/>
                <w:sz w:val="24"/>
              </w:rPr>
              <w:t xml:space="preserve"> Eğitimi</w:t>
            </w:r>
          </w:p>
        </w:tc>
      </w:tr>
      <w:tr w:rsidR="00374ACF" w14:paraId="09F5006C" w14:textId="77777777">
        <w:trPr>
          <w:trHeight w:val="412"/>
        </w:trPr>
        <w:tc>
          <w:tcPr>
            <w:tcW w:w="4168" w:type="dxa"/>
          </w:tcPr>
          <w:p w14:paraId="0EF85336" w14:textId="77777777" w:rsidR="00374ACF" w:rsidRDefault="00D73F7B">
            <w:pPr>
              <w:pStyle w:val="TableParagraph"/>
              <w:rPr>
                <w:sz w:val="24"/>
              </w:rPr>
            </w:pPr>
            <w:r>
              <w:rPr>
                <w:color w:val="212121"/>
                <w:sz w:val="24"/>
              </w:rPr>
              <w:t>Halkla</w:t>
            </w:r>
            <w:r>
              <w:rPr>
                <w:color w:val="212121"/>
                <w:spacing w:val="-10"/>
                <w:sz w:val="24"/>
              </w:rPr>
              <w:t xml:space="preserve"> </w:t>
            </w:r>
            <w:r>
              <w:rPr>
                <w:color w:val="212121"/>
                <w:sz w:val="24"/>
              </w:rPr>
              <w:t>İlişkiler</w:t>
            </w:r>
            <w:r>
              <w:rPr>
                <w:color w:val="212121"/>
                <w:spacing w:val="-8"/>
                <w:sz w:val="24"/>
              </w:rPr>
              <w:t xml:space="preserve"> </w:t>
            </w:r>
            <w:r>
              <w:rPr>
                <w:color w:val="212121"/>
                <w:sz w:val="24"/>
              </w:rPr>
              <w:t>ve</w:t>
            </w:r>
            <w:r>
              <w:rPr>
                <w:color w:val="212121"/>
                <w:spacing w:val="-10"/>
                <w:sz w:val="24"/>
              </w:rPr>
              <w:t xml:space="preserve"> </w:t>
            </w:r>
            <w:r>
              <w:rPr>
                <w:color w:val="212121"/>
                <w:spacing w:val="-2"/>
                <w:sz w:val="24"/>
              </w:rPr>
              <w:t>Reklamcılık</w:t>
            </w:r>
          </w:p>
        </w:tc>
        <w:tc>
          <w:tcPr>
            <w:tcW w:w="4183" w:type="dxa"/>
          </w:tcPr>
          <w:p w14:paraId="679CEB1F" w14:textId="77777777" w:rsidR="00374ACF" w:rsidRDefault="00D73F7B">
            <w:pPr>
              <w:pStyle w:val="TableParagraph"/>
              <w:rPr>
                <w:sz w:val="24"/>
              </w:rPr>
            </w:pPr>
            <w:r>
              <w:rPr>
                <w:color w:val="212121"/>
                <w:sz w:val="24"/>
              </w:rPr>
              <w:t>Halkla</w:t>
            </w:r>
            <w:r>
              <w:rPr>
                <w:color w:val="212121"/>
                <w:spacing w:val="-10"/>
                <w:sz w:val="24"/>
              </w:rPr>
              <w:t xml:space="preserve"> </w:t>
            </w:r>
            <w:r>
              <w:rPr>
                <w:color w:val="212121"/>
                <w:sz w:val="24"/>
              </w:rPr>
              <w:t>İlişkiler</w:t>
            </w:r>
            <w:r>
              <w:rPr>
                <w:color w:val="212121"/>
                <w:spacing w:val="-8"/>
                <w:sz w:val="24"/>
              </w:rPr>
              <w:t xml:space="preserve"> </w:t>
            </w:r>
            <w:r>
              <w:rPr>
                <w:color w:val="212121"/>
                <w:sz w:val="24"/>
              </w:rPr>
              <w:t>ve</w:t>
            </w:r>
            <w:r>
              <w:rPr>
                <w:color w:val="212121"/>
                <w:spacing w:val="-10"/>
                <w:sz w:val="24"/>
              </w:rPr>
              <w:t xml:space="preserve"> </w:t>
            </w:r>
            <w:r>
              <w:rPr>
                <w:color w:val="212121"/>
                <w:spacing w:val="-2"/>
                <w:sz w:val="24"/>
              </w:rPr>
              <w:t>Reklamcılık</w:t>
            </w:r>
          </w:p>
        </w:tc>
      </w:tr>
      <w:tr w:rsidR="00DF76C5" w14:paraId="5330429A" w14:textId="77777777">
        <w:trPr>
          <w:trHeight w:val="412"/>
        </w:trPr>
        <w:tc>
          <w:tcPr>
            <w:tcW w:w="4168" w:type="dxa"/>
          </w:tcPr>
          <w:p w14:paraId="0B89F89E" w14:textId="0AF8A734" w:rsidR="00DF76C5" w:rsidRDefault="00DF76C5">
            <w:pPr>
              <w:pStyle w:val="TableParagraph"/>
              <w:rPr>
                <w:color w:val="212121"/>
                <w:sz w:val="24"/>
              </w:rPr>
            </w:pPr>
            <w:r w:rsidRPr="00DF76C5">
              <w:rPr>
                <w:color w:val="212121"/>
                <w:sz w:val="24"/>
              </w:rPr>
              <w:t>Hemşirelik </w:t>
            </w:r>
          </w:p>
        </w:tc>
        <w:tc>
          <w:tcPr>
            <w:tcW w:w="4183" w:type="dxa"/>
          </w:tcPr>
          <w:p w14:paraId="47138709" w14:textId="478458C6" w:rsidR="00DF76C5" w:rsidRDefault="00DF76C5">
            <w:pPr>
              <w:pStyle w:val="TableParagraph"/>
              <w:rPr>
                <w:color w:val="212121"/>
                <w:sz w:val="24"/>
              </w:rPr>
            </w:pPr>
            <w:r w:rsidRPr="00DF76C5">
              <w:rPr>
                <w:color w:val="212121"/>
                <w:sz w:val="24"/>
              </w:rPr>
              <w:t>Hemşirelik </w:t>
            </w:r>
          </w:p>
        </w:tc>
      </w:tr>
      <w:tr w:rsidR="00374ACF" w14:paraId="036F5EFB" w14:textId="77777777">
        <w:trPr>
          <w:trHeight w:val="417"/>
        </w:trPr>
        <w:tc>
          <w:tcPr>
            <w:tcW w:w="4168" w:type="dxa"/>
          </w:tcPr>
          <w:p w14:paraId="171DE1E4" w14:textId="77777777" w:rsidR="00374ACF" w:rsidRDefault="00D73F7B">
            <w:pPr>
              <w:pStyle w:val="TableParagraph"/>
              <w:rPr>
                <w:sz w:val="24"/>
              </w:rPr>
            </w:pPr>
            <w:r>
              <w:rPr>
                <w:color w:val="212121"/>
                <w:spacing w:val="-2"/>
                <w:sz w:val="24"/>
              </w:rPr>
              <w:t>İktisat</w:t>
            </w:r>
          </w:p>
        </w:tc>
        <w:tc>
          <w:tcPr>
            <w:tcW w:w="4183" w:type="dxa"/>
          </w:tcPr>
          <w:p w14:paraId="706F9335" w14:textId="77777777" w:rsidR="00374ACF" w:rsidRDefault="00D73F7B">
            <w:pPr>
              <w:pStyle w:val="TableParagraph"/>
              <w:rPr>
                <w:sz w:val="24"/>
              </w:rPr>
            </w:pPr>
            <w:r>
              <w:rPr>
                <w:color w:val="212121"/>
                <w:spacing w:val="-2"/>
                <w:sz w:val="24"/>
              </w:rPr>
              <w:t>İktisat</w:t>
            </w:r>
          </w:p>
        </w:tc>
      </w:tr>
      <w:tr w:rsidR="00711940" w14:paraId="547FD288" w14:textId="77777777">
        <w:trPr>
          <w:trHeight w:val="417"/>
        </w:trPr>
        <w:tc>
          <w:tcPr>
            <w:tcW w:w="4168" w:type="dxa"/>
          </w:tcPr>
          <w:p w14:paraId="43D72392" w14:textId="2CFA14A3" w:rsidR="00711940" w:rsidRDefault="00711940">
            <w:pPr>
              <w:pStyle w:val="TableParagraph"/>
              <w:rPr>
                <w:color w:val="212121"/>
                <w:spacing w:val="-2"/>
                <w:sz w:val="24"/>
              </w:rPr>
            </w:pPr>
            <w:r w:rsidRPr="00711940">
              <w:rPr>
                <w:color w:val="212121"/>
                <w:spacing w:val="-2"/>
                <w:sz w:val="24"/>
              </w:rPr>
              <w:t>İnşaat Mühendisliği</w:t>
            </w:r>
          </w:p>
        </w:tc>
        <w:tc>
          <w:tcPr>
            <w:tcW w:w="4183" w:type="dxa"/>
          </w:tcPr>
          <w:p w14:paraId="2F7C7421" w14:textId="58D4DCB6" w:rsidR="00711940" w:rsidRDefault="00711940">
            <w:pPr>
              <w:pStyle w:val="TableParagraph"/>
              <w:rPr>
                <w:color w:val="212121"/>
                <w:spacing w:val="-2"/>
                <w:sz w:val="24"/>
              </w:rPr>
            </w:pPr>
            <w:r w:rsidRPr="00711940">
              <w:rPr>
                <w:color w:val="212121"/>
                <w:spacing w:val="-2"/>
                <w:sz w:val="24"/>
              </w:rPr>
              <w:t>İnşaat Mühendisliği</w:t>
            </w:r>
          </w:p>
        </w:tc>
      </w:tr>
      <w:tr w:rsidR="00374ACF" w14:paraId="4460734F" w14:textId="77777777">
        <w:trPr>
          <w:trHeight w:val="407"/>
        </w:trPr>
        <w:tc>
          <w:tcPr>
            <w:tcW w:w="4168" w:type="dxa"/>
          </w:tcPr>
          <w:p w14:paraId="629B6713" w14:textId="77777777" w:rsidR="00374ACF" w:rsidRDefault="00D73F7B">
            <w:pPr>
              <w:pStyle w:val="TableParagraph"/>
              <w:rPr>
                <w:sz w:val="24"/>
              </w:rPr>
            </w:pPr>
            <w:r>
              <w:rPr>
                <w:color w:val="212121"/>
                <w:sz w:val="24"/>
              </w:rPr>
              <w:t>İslam</w:t>
            </w:r>
            <w:r>
              <w:rPr>
                <w:color w:val="212121"/>
                <w:spacing w:val="-9"/>
                <w:sz w:val="24"/>
              </w:rPr>
              <w:t xml:space="preserve"> </w:t>
            </w:r>
            <w:r>
              <w:rPr>
                <w:color w:val="212121"/>
                <w:sz w:val="24"/>
              </w:rPr>
              <w:t>Tarihi</w:t>
            </w:r>
            <w:r>
              <w:rPr>
                <w:color w:val="212121"/>
                <w:spacing w:val="-4"/>
                <w:sz w:val="24"/>
              </w:rPr>
              <w:t xml:space="preserve"> </w:t>
            </w:r>
            <w:r>
              <w:rPr>
                <w:color w:val="212121"/>
                <w:sz w:val="24"/>
              </w:rPr>
              <w:t>ve</w:t>
            </w:r>
            <w:r>
              <w:rPr>
                <w:color w:val="212121"/>
                <w:spacing w:val="-6"/>
                <w:sz w:val="24"/>
              </w:rPr>
              <w:t xml:space="preserve"> </w:t>
            </w:r>
            <w:r>
              <w:rPr>
                <w:color w:val="212121"/>
                <w:spacing w:val="-2"/>
                <w:sz w:val="24"/>
              </w:rPr>
              <w:t>Sanatları</w:t>
            </w:r>
          </w:p>
        </w:tc>
        <w:tc>
          <w:tcPr>
            <w:tcW w:w="4183" w:type="dxa"/>
          </w:tcPr>
          <w:p w14:paraId="7ECE1DF6" w14:textId="77777777" w:rsidR="00374ACF" w:rsidRDefault="00D73F7B">
            <w:pPr>
              <w:pStyle w:val="TableParagraph"/>
              <w:rPr>
                <w:sz w:val="24"/>
              </w:rPr>
            </w:pPr>
            <w:r>
              <w:rPr>
                <w:color w:val="212121"/>
                <w:sz w:val="24"/>
              </w:rPr>
              <w:t>İslam</w:t>
            </w:r>
            <w:r>
              <w:rPr>
                <w:color w:val="212121"/>
                <w:spacing w:val="-9"/>
                <w:sz w:val="24"/>
              </w:rPr>
              <w:t xml:space="preserve"> </w:t>
            </w:r>
            <w:r>
              <w:rPr>
                <w:color w:val="212121"/>
                <w:sz w:val="24"/>
              </w:rPr>
              <w:t>Tarihi</w:t>
            </w:r>
            <w:r>
              <w:rPr>
                <w:color w:val="212121"/>
                <w:spacing w:val="-5"/>
                <w:sz w:val="24"/>
              </w:rPr>
              <w:t xml:space="preserve"> </w:t>
            </w:r>
            <w:r>
              <w:rPr>
                <w:color w:val="212121"/>
                <w:sz w:val="24"/>
              </w:rPr>
              <w:t>ve</w:t>
            </w:r>
            <w:r>
              <w:rPr>
                <w:color w:val="212121"/>
                <w:spacing w:val="-5"/>
                <w:sz w:val="24"/>
              </w:rPr>
              <w:t xml:space="preserve"> </w:t>
            </w:r>
            <w:r>
              <w:rPr>
                <w:color w:val="212121"/>
                <w:spacing w:val="-2"/>
                <w:sz w:val="24"/>
              </w:rPr>
              <w:t>Sanatları</w:t>
            </w:r>
          </w:p>
        </w:tc>
      </w:tr>
      <w:tr w:rsidR="00374ACF" w14:paraId="7D7AF8CF" w14:textId="77777777">
        <w:trPr>
          <w:trHeight w:val="417"/>
        </w:trPr>
        <w:tc>
          <w:tcPr>
            <w:tcW w:w="4168" w:type="dxa"/>
          </w:tcPr>
          <w:p w14:paraId="43346ACD" w14:textId="77777777" w:rsidR="00374ACF" w:rsidRDefault="00D73F7B">
            <w:pPr>
              <w:pStyle w:val="TableParagraph"/>
              <w:rPr>
                <w:sz w:val="24"/>
              </w:rPr>
            </w:pPr>
            <w:r>
              <w:rPr>
                <w:color w:val="212121"/>
                <w:spacing w:val="-2"/>
                <w:sz w:val="24"/>
              </w:rPr>
              <w:t>İşletme</w:t>
            </w:r>
          </w:p>
        </w:tc>
        <w:tc>
          <w:tcPr>
            <w:tcW w:w="4183" w:type="dxa"/>
          </w:tcPr>
          <w:p w14:paraId="4CF210CA" w14:textId="77777777" w:rsidR="00374ACF" w:rsidRDefault="00D73F7B">
            <w:pPr>
              <w:pStyle w:val="TableParagraph"/>
              <w:rPr>
                <w:sz w:val="24"/>
              </w:rPr>
            </w:pPr>
            <w:r>
              <w:rPr>
                <w:color w:val="212121"/>
                <w:spacing w:val="-2"/>
                <w:sz w:val="24"/>
              </w:rPr>
              <w:t>İşletme</w:t>
            </w:r>
          </w:p>
        </w:tc>
      </w:tr>
      <w:tr w:rsidR="00374ACF" w14:paraId="52A1497C" w14:textId="77777777">
        <w:trPr>
          <w:trHeight w:val="412"/>
        </w:trPr>
        <w:tc>
          <w:tcPr>
            <w:tcW w:w="4168" w:type="dxa"/>
          </w:tcPr>
          <w:p w14:paraId="71A81ED3" w14:textId="77777777" w:rsidR="00374ACF" w:rsidRDefault="00D73F7B">
            <w:pPr>
              <w:pStyle w:val="TableParagraph"/>
              <w:rPr>
                <w:sz w:val="24"/>
              </w:rPr>
            </w:pPr>
            <w:r>
              <w:rPr>
                <w:color w:val="212121"/>
                <w:spacing w:val="-2"/>
                <w:sz w:val="24"/>
              </w:rPr>
              <w:t>İşletme</w:t>
            </w:r>
          </w:p>
        </w:tc>
        <w:tc>
          <w:tcPr>
            <w:tcW w:w="4183" w:type="dxa"/>
          </w:tcPr>
          <w:p w14:paraId="59B367C8" w14:textId="77777777" w:rsidR="00374ACF" w:rsidRDefault="00D73F7B">
            <w:pPr>
              <w:pStyle w:val="TableParagraph"/>
              <w:rPr>
                <w:sz w:val="24"/>
              </w:rPr>
            </w:pPr>
            <w:r>
              <w:rPr>
                <w:color w:val="212121"/>
                <w:sz w:val="24"/>
              </w:rPr>
              <w:t>Hizmet</w:t>
            </w:r>
            <w:r>
              <w:rPr>
                <w:color w:val="212121"/>
                <w:spacing w:val="-6"/>
                <w:sz w:val="24"/>
              </w:rPr>
              <w:t xml:space="preserve"> </w:t>
            </w:r>
            <w:r>
              <w:rPr>
                <w:color w:val="212121"/>
                <w:sz w:val="24"/>
              </w:rPr>
              <w:t>Tasarımı</w:t>
            </w:r>
            <w:r>
              <w:rPr>
                <w:color w:val="212121"/>
                <w:spacing w:val="-9"/>
                <w:sz w:val="24"/>
              </w:rPr>
              <w:t xml:space="preserve"> </w:t>
            </w:r>
            <w:r>
              <w:rPr>
                <w:color w:val="212121"/>
                <w:spacing w:val="-2"/>
                <w:sz w:val="24"/>
              </w:rPr>
              <w:t>İşletmeciliği</w:t>
            </w:r>
          </w:p>
        </w:tc>
      </w:tr>
      <w:tr w:rsidR="00374ACF" w14:paraId="1EBDC787" w14:textId="77777777">
        <w:trPr>
          <w:trHeight w:val="412"/>
        </w:trPr>
        <w:tc>
          <w:tcPr>
            <w:tcW w:w="4168" w:type="dxa"/>
          </w:tcPr>
          <w:p w14:paraId="108CEE1F" w14:textId="77777777" w:rsidR="00374ACF" w:rsidRDefault="00D73F7B">
            <w:pPr>
              <w:pStyle w:val="TableParagraph"/>
              <w:rPr>
                <w:sz w:val="24"/>
              </w:rPr>
            </w:pPr>
            <w:r>
              <w:rPr>
                <w:color w:val="212121"/>
                <w:spacing w:val="-2"/>
                <w:sz w:val="24"/>
              </w:rPr>
              <w:t>İşletme</w:t>
            </w:r>
          </w:p>
        </w:tc>
        <w:tc>
          <w:tcPr>
            <w:tcW w:w="4183" w:type="dxa"/>
          </w:tcPr>
          <w:p w14:paraId="0997C719" w14:textId="77777777" w:rsidR="00374ACF" w:rsidRDefault="00D73F7B">
            <w:pPr>
              <w:pStyle w:val="TableParagraph"/>
              <w:rPr>
                <w:sz w:val="24"/>
              </w:rPr>
            </w:pPr>
            <w:r>
              <w:rPr>
                <w:color w:val="212121"/>
                <w:sz w:val="24"/>
              </w:rPr>
              <w:t>Yönetim</w:t>
            </w:r>
            <w:r>
              <w:rPr>
                <w:color w:val="212121"/>
                <w:spacing w:val="-5"/>
                <w:sz w:val="24"/>
              </w:rPr>
              <w:t xml:space="preserve"> </w:t>
            </w:r>
            <w:r>
              <w:rPr>
                <w:color w:val="212121"/>
                <w:sz w:val="24"/>
              </w:rPr>
              <w:t>ve</w:t>
            </w:r>
            <w:r>
              <w:rPr>
                <w:color w:val="212121"/>
                <w:spacing w:val="-7"/>
                <w:sz w:val="24"/>
              </w:rPr>
              <w:t xml:space="preserve"> </w:t>
            </w:r>
            <w:r>
              <w:rPr>
                <w:color w:val="212121"/>
                <w:spacing w:val="-2"/>
                <w:sz w:val="24"/>
              </w:rPr>
              <w:t>Organizasyon</w:t>
            </w:r>
          </w:p>
        </w:tc>
      </w:tr>
      <w:tr w:rsidR="00397AA1" w14:paraId="143C3427" w14:textId="77777777">
        <w:trPr>
          <w:trHeight w:val="412"/>
        </w:trPr>
        <w:tc>
          <w:tcPr>
            <w:tcW w:w="4168" w:type="dxa"/>
          </w:tcPr>
          <w:p w14:paraId="14BFA2A1" w14:textId="02ED7774" w:rsidR="00397AA1" w:rsidRDefault="00397AA1">
            <w:pPr>
              <w:pStyle w:val="TableParagraph"/>
              <w:rPr>
                <w:color w:val="212121"/>
                <w:spacing w:val="-2"/>
                <w:sz w:val="24"/>
              </w:rPr>
            </w:pPr>
            <w:r w:rsidRPr="00397AA1">
              <w:rPr>
                <w:color w:val="212121"/>
                <w:spacing w:val="-2"/>
                <w:sz w:val="24"/>
              </w:rPr>
              <w:t xml:space="preserve">İş Sağlığı </w:t>
            </w:r>
            <w:proofErr w:type="gramStart"/>
            <w:r w:rsidRPr="00397AA1">
              <w:rPr>
                <w:color w:val="212121"/>
                <w:spacing w:val="-2"/>
                <w:sz w:val="24"/>
              </w:rPr>
              <w:t>Ve</w:t>
            </w:r>
            <w:proofErr w:type="gramEnd"/>
            <w:r w:rsidRPr="00397AA1">
              <w:rPr>
                <w:color w:val="212121"/>
                <w:spacing w:val="-2"/>
                <w:sz w:val="24"/>
              </w:rPr>
              <w:t xml:space="preserve"> Güvenliği </w:t>
            </w:r>
          </w:p>
        </w:tc>
        <w:tc>
          <w:tcPr>
            <w:tcW w:w="4183" w:type="dxa"/>
          </w:tcPr>
          <w:p w14:paraId="16CEBD2D" w14:textId="4FDCED56" w:rsidR="00397AA1" w:rsidRDefault="00397AA1">
            <w:pPr>
              <w:pStyle w:val="TableParagraph"/>
              <w:rPr>
                <w:color w:val="212121"/>
                <w:sz w:val="24"/>
              </w:rPr>
            </w:pPr>
            <w:r w:rsidRPr="00397AA1">
              <w:rPr>
                <w:color w:val="212121"/>
                <w:sz w:val="24"/>
              </w:rPr>
              <w:t xml:space="preserve">İş Sağlığı </w:t>
            </w:r>
            <w:proofErr w:type="gramStart"/>
            <w:r w:rsidRPr="00397AA1">
              <w:rPr>
                <w:color w:val="212121"/>
                <w:sz w:val="24"/>
              </w:rPr>
              <w:t>Ve</w:t>
            </w:r>
            <w:proofErr w:type="gramEnd"/>
            <w:r w:rsidRPr="00397AA1">
              <w:rPr>
                <w:color w:val="212121"/>
                <w:sz w:val="24"/>
              </w:rPr>
              <w:t xml:space="preserve"> Güvenliği </w:t>
            </w:r>
          </w:p>
        </w:tc>
      </w:tr>
      <w:tr w:rsidR="007B035B" w14:paraId="162BFCD6" w14:textId="77777777">
        <w:trPr>
          <w:trHeight w:val="412"/>
        </w:trPr>
        <w:tc>
          <w:tcPr>
            <w:tcW w:w="4168" w:type="dxa"/>
          </w:tcPr>
          <w:p w14:paraId="10BFCF19" w14:textId="3AB12875" w:rsidR="007B035B" w:rsidRPr="00397AA1" w:rsidRDefault="007B035B">
            <w:pPr>
              <w:pStyle w:val="TableParagraph"/>
              <w:rPr>
                <w:color w:val="212121"/>
                <w:spacing w:val="-2"/>
                <w:sz w:val="24"/>
              </w:rPr>
            </w:pPr>
            <w:r w:rsidRPr="007B035B">
              <w:rPr>
                <w:color w:val="212121"/>
                <w:spacing w:val="-2"/>
                <w:sz w:val="24"/>
              </w:rPr>
              <w:t>Kimya</w:t>
            </w:r>
          </w:p>
        </w:tc>
        <w:tc>
          <w:tcPr>
            <w:tcW w:w="4183" w:type="dxa"/>
          </w:tcPr>
          <w:p w14:paraId="2978B106" w14:textId="2D5EBA04" w:rsidR="007B035B" w:rsidRPr="00397AA1" w:rsidRDefault="007B035B">
            <w:pPr>
              <w:pStyle w:val="TableParagraph"/>
              <w:rPr>
                <w:color w:val="212121"/>
                <w:sz w:val="24"/>
              </w:rPr>
            </w:pPr>
            <w:r w:rsidRPr="007B035B">
              <w:rPr>
                <w:color w:val="212121"/>
                <w:sz w:val="24"/>
              </w:rPr>
              <w:t>Kimya</w:t>
            </w:r>
          </w:p>
        </w:tc>
      </w:tr>
      <w:tr w:rsidR="00AA4BCA" w14:paraId="01B08921" w14:textId="77777777">
        <w:trPr>
          <w:trHeight w:val="412"/>
        </w:trPr>
        <w:tc>
          <w:tcPr>
            <w:tcW w:w="4168" w:type="dxa"/>
          </w:tcPr>
          <w:p w14:paraId="41DA68CE" w14:textId="1817B5C9" w:rsidR="00AA4BCA" w:rsidRPr="007B035B" w:rsidRDefault="00AA4BCA">
            <w:pPr>
              <w:pStyle w:val="TableParagraph"/>
              <w:rPr>
                <w:color w:val="212121"/>
                <w:spacing w:val="-2"/>
                <w:sz w:val="24"/>
              </w:rPr>
            </w:pPr>
            <w:r w:rsidRPr="00AA4BCA">
              <w:rPr>
                <w:color w:val="212121"/>
                <w:spacing w:val="-2"/>
                <w:sz w:val="24"/>
              </w:rPr>
              <w:t>Makine Mühendisliği </w:t>
            </w:r>
          </w:p>
        </w:tc>
        <w:tc>
          <w:tcPr>
            <w:tcW w:w="4183" w:type="dxa"/>
          </w:tcPr>
          <w:p w14:paraId="72F37A87" w14:textId="4A016D5A" w:rsidR="00AA4BCA" w:rsidRPr="007B035B" w:rsidRDefault="00AA4BCA">
            <w:pPr>
              <w:pStyle w:val="TableParagraph"/>
              <w:rPr>
                <w:color w:val="212121"/>
                <w:sz w:val="24"/>
              </w:rPr>
            </w:pPr>
            <w:r w:rsidRPr="00AA4BCA">
              <w:rPr>
                <w:color w:val="212121"/>
                <w:sz w:val="24"/>
              </w:rPr>
              <w:t>Makine Mühendisliği </w:t>
            </w:r>
          </w:p>
        </w:tc>
      </w:tr>
      <w:tr w:rsidR="00AA4BCA" w14:paraId="55F3D0AA" w14:textId="77777777">
        <w:trPr>
          <w:trHeight w:val="412"/>
        </w:trPr>
        <w:tc>
          <w:tcPr>
            <w:tcW w:w="4168" w:type="dxa"/>
          </w:tcPr>
          <w:p w14:paraId="3A483797" w14:textId="610404A9" w:rsidR="00AA4BCA" w:rsidRPr="00AA4BCA" w:rsidRDefault="00AA4BCA">
            <w:pPr>
              <w:pStyle w:val="TableParagraph"/>
              <w:rPr>
                <w:color w:val="212121"/>
                <w:spacing w:val="-2"/>
                <w:sz w:val="24"/>
              </w:rPr>
            </w:pPr>
            <w:r w:rsidRPr="00AA4BCA">
              <w:rPr>
                <w:color w:val="212121"/>
                <w:spacing w:val="-2"/>
                <w:sz w:val="24"/>
              </w:rPr>
              <w:t xml:space="preserve">Malzeme Bilimi </w:t>
            </w:r>
            <w:proofErr w:type="gramStart"/>
            <w:r w:rsidRPr="00AA4BCA">
              <w:rPr>
                <w:color w:val="212121"/>
                <w:spacing w:val="-2"/>
                <w:sz w:val="24"/>
              </w:rPr>
              <w:t>Ve</w:t>
            </w:r>
            <w:proofErr w:type="gramEnd"/>
            <w:r w:rsidRPr="00AA4BCA">
              <w:rPr>
                <w:color w:val="212121"/>
                <w:spacing w:val="-2"/>
                <w:sz w:val="24"/>
              </w:rPr>
              <w:t xml:space="preserve"> Mühendisliği </w:t>
            </w:r>
          </w:p>
        </w:tc>
        <w:tc>
          <w:tcPr>
            <w:tcW w:w="4183" w:type="dxa"/>
          </w:tcPr>
          <w:p w14:paraId="7F896BA7" w14:textId="4504A6B5" w:rsidR="00AA4BCA" w:rsidRPr="00AA4BCA" w:rsidRDefault="00AA4BCA">
            <w:pPr>
              <w:pStyle w:val="TableParagraph"/>
              <w:rPr>
                <w:color w:val="212121"/>
                <w:sz w:val="24"/>
              </w:rPr>
            </w:pPr>
            <w:r w:rsidRPr="00AA4BCA">
              <w:rPr>
                <w:color w:val="212121"/>
                <w:sz w:val="24"/>
              </w:rPr>
              <w:t xml:space="preserve">Malzeme Bilimi </w:t>
            </w:r>
            <w:proofErr w:type="gramStart"/>
            <w:r w:rsidRPr="00AA4BCA">
              <w:rPr>
                <w:color w:val="212121"/>
                <w:sz w:val="24"/>
              </w:rPr>
              <w:t>Ve</w:t>
            </w:r>
            <w:proofErr w:type="gramEnd"/>
            <w:r w:rsidRPr="00AA4BCA">
              <w:rPr>
                <w:color w:val="212121"/>
                <w:sz w:val="24"/>
              </w:rPr>
              <w:t xml:space="preserve"> Mühendisliği </w:t>
            </w:r>
          </w:p>
        </w:tc>
      </w:tr>
      <w:tr w:rsidR="00AA4BCA" w14:paraId="4AF762F2" w14:textId="77777777">
        <w:trPr>
          <w:trHeight w:val="412"/>
        </w:trPr>
        <w:tc>
          <w:tcPr>
            <w:tcW w:w="4168" w:type="dxa"/>
          </w:tcPr>
          <w:p w14:paraId="73DC9035" w14:textId="10C284FD" w:rsidR="00AA4BCA" w:rsidRPr="00AA4BCA" w:rsidRDefault="00AA4BCA">
            <w:pPr>
              <w:pStyle w:val="TableParagraph"/>
              <w:rPr>
                <w:color w:val="212121"/>
                <w:spacing w:val="-2"/>
                <w:sz w:val="24"/>
              </w:rPr>
            </w:pPr>
            <w:r w:rsidRPr="00AA4BCA">
              <w:rPr>
                <w:color w:val="212121"/>
                <w:spacing w:val="-2"/>
                <w:sz w:val="24"/>
              </w:rPr>
              <w:t>Matematik</w:t>
            </w:r>
          </w:p>
        </w:tc>
        <w:tc>
          <w:tcPr>
            <w:tcW w:w="4183" w:type="dxa"/>
          </w:tcPr>
          <w:p w14:paraId="6F953AA3" w14:textId="41F71DBF" w:rsidR="00AA4BCA" w:rsidRPr="00AA4BCA" w:rsidRDefault="00AA4BCA">
            <w:pPr>
              <w:pStyle w:val="TableParagraph"/>
              <w:rPr>
                <w:color w:val="212121"/>
                <w:sz w:val="24"/>
              </w:rPr>
            </w:pPr>
            <w:r w:rsidRPr="00AA4BCA">
              <w:rPr>
                <w:color w:val="212121"/>
                <w:sz w:val="24"/>
              </w:rPr>
              <w:t>Matematik</w:t>
            </w:r>
          </w:p>
        </w:tc>
      </w:tr>
      <w:tr w:rsidR="00AA4BCA" w14:paraId="1C1D8642" w14:textId="77777777">
        <w:trPr>
          <w:trHeight w:val="412"/>
        </w:trPr>
        <w:tc>
          <w:tcPr>
            <w:tcW w:w="4168" w:type="dxa"/>
          </w:tcPr>
          <w:p w14:paraId="0212BDD7" w14:textId="6CDDBDBF" w:rsidR="00AA4BCA" w:rsidRPr="00AA4BCA" w:rsidRDefault="00AA4BCA">
            <w:pPr>
              <w:pStyle w:val="TableParagraph"/>
              <w:rPr>
                <w:color w:val="212121"/>
                <w:spacing w:val="-2"/>
                <w:sz w:val="24"/>
              </w:rPr>
            </w:pPr>
            <w:r w:rsidRPr="00AA4BCA">
              <w:rPr>
                <w:color w:val="212121"/>
                <w:spacing w:val="-2"/>
                <w:sz w:val="24"/>
              </w:rPr>
              <w:t xml:space="preserve">Matematik </w:t>
            </w:r>
            <w:proofErr w:type="gramStart"/>
            <w:r w:rsidRPr="00AA4BCA">
              <w:rPr>
                <w:color w:val="212121"/>
                <w:spacing w:val="-2"/>
                <w:sz w:val="24"/>
              </w:rPr>
              <w:t>Ve</w:t>
            </w:r>
            <w:proofErr w:type="gramEnd"/>
            <w:r w:rsidRPr="00AA4BCA">
              <w:rPr>
                <w:color w:val="212121"/>
                <w:spacing w:val="-2"/>
                <w:sz w:val="24"/>
              </w:rPr>
              <w:t xml:space="preserve"> Fen Bilimleri Eğitimi</w:t>
            </w:r>
          </w:p>
        </w:tc>
        <w:tc>
          <w:tcPr>
            <w:tcW w:w="4183" w:type="dxa"/>
          </w:tcPr>
          <w:p w14:paraId="24098419" w14:textId="01FD39F8" w:rsidR="00AA4BCA" w:rsidRPr="00AA4BCA" w:rsidRDefault="00AA4BCA">
            <w:pPr>
              <w:pStyle w:val="TableParagraph"/>
              <w:rPr>
                <w:color w:val="212121"/>
                <w:sz w:val="24"/>
              </w:rPr>
            </w:pPr>
            <w:r>
              <w:rPr>
                <w:color w:val="212121"/>
                <w:sz w:val="24"/>
              </w:rPr>
              <w:t>Fen Bilgisi Öğretmenliği</w:t>
            </w:r>
          </w:p>
        </w:tc>
      </w:tr>
      <w:tr w:rsidR="00AA4BCA" w14:paraId="094E63DE" w14:textId="77777777">
        <w:trPr>
          <w:trHeight w:val="412"/>
        </w:trPr>
        <w:tc>
          <w:tcPr>
            <w:tcW w:w="4168" w:type="dxa"/>
          </w:tcPr>
          <w:p w14:paraId="30B1918E" w14:textId="4837B14E" w:rsidR="00AA4BCA" w:rsidRPr="00AA4BCA" w:rsidRDefault="00AA4BCA" w:rsidP="00AA4BCA">
            <w:pPr>
              <w:pStyle w:val="TableParagraph"/>
              <w:rPr>
                <w:color w:val="212121"/>
                <w:spacing w:val="-2"/>
                <w:sz w:val="24"/>
              </w:rPr>
            </w:pPr>
            <w:r w:rsidRPr="00AA4BCA">
              <w:rPr>
                <w:color w:val="212121"/>
                <w:spacing w:val="-2"/>
                <w:sz w:val="24"/>
              </w:rPr>
              <w:t xml:space="preserve">Matematik </w:t>
            </w:r>
            <w:proofErr w:type="gramStart"/>
            <w:r w:rsidRPr="00AA4BCA">
              <w:rPr>
                <w:color w:val="212121"/>
                <w:spacing w:val="-2"/>
                <w:sz w:val="24"/>
              </w:rPr>
              <w:t>Ve</w:t>
            </w:r>
            <w:proofErr w:type="gramEnd"/>
            <w:r w:rsidRPr="00AA4BCA">
              <w:rPr>
                <w:color w:val="212121"/>
                <w:spacing w:val="-2"/>
                <w:sz w:val="24"/>
              </w:rPr>
              <w:t xml:space="preserve"> Fen Bilimleri Eğitimi</w:t>
            </w:r>
          </w:p>
        </w:tc>
        <w:tc>
          <w:tcPr>
            <w:tcW w:w="4183" w:type="dxa"/>
          </w:tcPr>
          <w:p w14:paraId="2729CA9B" w14:textId="32416C6F" w:rsidR="00AA4BCA" w:rsidRDefault="00AA4BCA" w:rsidP="00AA4BCA">
            <w:pPr>
              <w:pStyle w:val="TableParagraph"/>
              <w:rPr>
                <w:color w:val="212121"/>
                <w:sz w:val="24"/>
              </w:rPr>
            </w:pPr>
            <w:r>
              <w:rPr>
                <w:color w:val="212121"/>
                <w:sz w:val="24"/>
              </w:rPr>
              <w:t xml:space="preserve">Fen Bilgisi Öğretmenliği (%100 </w:t>
            </w:r>
            <w:proofErr w:type="spellStart"/>
            <w:r>
              <w:rPr>
                <w:color w:val="212121"/>
                <w:sz w:val="24"/>
              </w:rPr>
              <w:t>İngizlice</w:t>
            </w:r>
            <w:proofErr w:type="spellEnd"/>
            <w:r>
              <w:rPr>
                <w:color w:val="212121"/>
                <w:sz w:val="24"/>
              </w:rPr>
              <w:t>)</w:t>
            </w:r>
          </w:p>
        </w:tc>
      </w:tr>
      <w:tr w:rsidR="00AA4BCA" w14:paraId="33AA4CB2" w14:textId="77777777">
        <w:trPr>
          <w:trHeight w:val="412"/>
        </w:trPr>
        <w:tc>
          <w:tcPr>
            <w:tcW w:w="4168" w:type="dxa"/>
          </w:tcPr>
          <w:p w14:paraId="07F84F7F" w14:textId="3C85955C" w:rsidR="00AA4BCA" w:rsidRPr="00AA4BCA" w:rsidRDefault="00AA4BCA" w:rsidP="00AA4BCA">
            <w:pPr>
              <w:pStyle w:val="TableParagraph"/>
              <w:rPr>
                <w:color w:val="212121"/>
                <w:spacing w:val="-2"/>
                <w:sz w:val="24"/>
              </w:rPr>
            </w:pPr>
            <w:r w:rsidRPr="00AA4BCA">
              <w:rPr>
                <w:color w:val="212121"/>
                <w:spacing w:val="-2"/>
                <w:sz w:val="24"/>
              </w:rPr>
              <w:t xml:space="preserve">Matematik </w:t>
            </w:r>
            <w:proofErr w:type="gramStart"/>
            <w:r w:rsidRPr="00AA4BCA">
              <w:rPr>
                <w:color w:val="212121"/>
                <w:spacing w:val="-2"/>
                <w:sz w:val="24"/>
              </w:rPr>
              <w:t>Ve</w:t>
            </w:r>
            <w:proofErr w:type="gramEnd"/>
            <w:r w:rsidRPr="00AA4BCA">
              <w:rPr>
                <w:color w:val="212121"/>
                <w:spacing w:val="-2"/>
                <w:sz w:val="24"/>
              </w:rPr>
              <w:t xml:space="preserve"> Fen Bilimleri Eğitimi </w:t>
            </w:r>
          </w:p>
        </w:tc>
        <w:tc>
          <w:tcPr>
            <w:tcW w:w="4183" w:type="dxa"/>
          </w:tcPr>
          <w:p w14:paraId="5C0E8251" w14:textId="2FDE0DBA" w:rsidR="00AA4BCA" w:rsidRDefault="00AA4BCA" w:rsidP="00AA4BCA">
            <w:pPr>
              <w:pStyle w:val="TableParagraph"/>
              <w:rPr>
                <w:color w:val="212121"/>
                <w:sz w:val="24"/>
              </w:rPr>
            </w:pPr>
            <w:r>
              <w:rPr>
                <w:color w:val="212121"/>
                <w:sz w:val="24"/>
              </w:rPr>
              <w:t>İlköğretim matematik Öğretmenliği</w:t>
            </w:r>
          </w:p>
        </w:tc>
      </w:tr>
      <w:tr w:rsidR="00971B85" w14:paraId="1526CDEE" w14:textId="77777777">
        <w:trPr>
          <w:trHeight w:val="412"/>
        </w:trPr>
        <w:tc>
          <w:tcPr>
            <w:tcW w:w="4168" w:type="dxa"/>
          </w:tcPr>
          <w:p w14:paraId="30FF5326" w14:textId="59F4DE4C" w:rsidR="00971B85" w:rsidRPr="00AA4BCA" w:rsidRDefault="00971B85" w:rsidP="00AA4BCA">
            <w:pPr>
              <w:pStyle w:val="TableParagraph"/>
              <w:rPr>
                <w:color w:val="212121"/>
                <w:spacing w:val="-2"/>
                <w:sz w:val="24"/>
              </w:rPr>
            </w:pPr>
            <w:r w:rsidRPr="00971B85">
              <w:rPr>
                <w:color w:val="212121"/>
                <w:spacing w:val="-2"/>
                <w:sz w:val="24"/>
              </w:rPr>
              <w:t>Mühendislik Yönetimi </w:t>
            </w:r>
          </w:p>
        </w:tc>
        <w:tc>
          <w:tcPr>
            <w:tcW w:w="4183" w:type="dxa"/>
          </w:tcPr>
          <w:p w14:paraId="4E25A48F" w14:textId="1A7B1DEA" w:rsidR="00971B85" w:rsidRDefault="00971B85" w:rsidP="00AA4BCA">
            <w:pPr>
              <w:pStyle w:val="TableParagraph"/>
              <w:rPr>
                <w:color w:val="212121"/>
                <w:sz w:val="24"/>
              </w:rPr>
            </w:pPr>
            <w:r w:rsidRPr="00971B85">
              <w:rPr>
                <w:color w:val="212121"/>
                <w:sz w:val="24"/>
              </w:rPr>
              <w:t>Mühendislik Yönetimi </w:t>
            </w:r>
          </w:p>
        </w:tc>
      </w:tr>
      <w:tr w:rsidR="002035F8" w14:paraId="133BA316" w14:textId="77777777">
        <w:trPr>
          <w:trHeight w:val="412"/>
        </w:trPr>
        <w:tc>
          <w:tcPr>
            <w:tcW w:w="4168" w:type="dxa"/>
          </w:tcPr>
          <w:p w14:paraId="6CDBB917" w14:textId="5C4D9D43" w:rsidR="002035F8" w:rsidRPr="00971B85" w:rsidRDefault="002035F8" w:rsidP="00AA4BCA">
            <w:pPr>
              <w:pStyle w:val="TableParagraph"/>
              <w:rPr>
                <w:color w:val="212121"/>
                <w:spacing w:val="-2"/>
                <w:sz w:val="24"/>
              </w:rPr>
            </w:pPr>
            <w:r w:rsidRPr="002035F8">
              <w:rPr>
                <w:color w:val="212121"/>
                <w:spacing w:val="-2"/>
                <w:sz w:val="24"/>
              </w:rPr>
              <w:t>Müzikoloji </w:t>
            </w:r>
          </w:p>
        </w:tc>
        <w:tc>
          <w:tcPr>
            <w:tcW w:w="4183" w:type="dxa"/>
          </w:tcPr>
          <w:p w14:paraId="445886E4" w14:textId="43E74EEC" w:rsidR="002035F8" w:rsidRPr="00971B85" w:rsidRDefault="002035F8" w:rsidP="00AA4BCA">
            <w:pPr>
              <w:pStyle w:val="TableParagraph"/>
              <w:rPr>
                <w:color w:val="212121"/>
                <w:sz w:val="24"/>
              </w:rPr>
            </w:pPr>
            <w:r w:rsidRPr="002035F8">
              <w:rPr>
                <w:color w:val="212121"/>
                <w:sz w:val="24"/>
              </w:rPr>
              <w:t>Müzikoloji </w:t>
            </w:r>
          </w:p>
        </w:tc>
      </w:tr>
      <w:tr w:rsidR="002035F8" w14:paraId="5189B83F" w14:textId="77777777">
        <w:trPr>
          <w:trHeight w:val="412"/>
        </w:trPr>
        <w:tc>
          <w:tcPr>
            <w:tcW w:w="4168" w:type="dxa"/>
          </w:tcPr>
          <w:p w14:paraId="096C9CE0" w14:textId="09FBF87D" w:rsidR="002035F8" w:rsidRPr="002035F8" w:rsidRDefault="002035F8" w:rsidP="00AA4BCA">
            <w:pPr>
              <w:pStyle w:val="TableParagraph"/>
              <w:rPr>
                <w:color w:val="212121"/>
                <w:spacing w:val="-2"/>
                <w:sz w:val="24"/>
              </w:rPr>
            </w:pPr>
            <w:r w:rsidRPr="002035F8">
              <w:rPr>
                <w:color w:val="212121"/>
                <w:spacing w:val="-2"/>
                <w:sz w:val="24"/>
              </w:rPr>
              <w:t>Orman Mühendisliği</w:t>
            </w:r>
          </w:p>
        </w:tc>
        <w:tc>
          <w:tcPr>
            <w:tcW w:w="4183" w:type="dxa"/>
          </w:tcPr>
          <w:p w14:paraId="26CAEA42" w14:textId="0534A022" w:rsidR="002035F8" w:rsidRPr="002035F8" w:rsidRDefault="002035F8" w:rsidP="00AA4BCA">
            <w:pPr>
              <w:pStyle w:val="TableParagraph"/>
              <w:rPr>
                <w:color w:val="212121"/>
                <w:sz w:val="24"/>
              </w:rPr>
            </w:pPr>
            <w:r w:rsidRPr="002035F8">
              <w:rPr>
                <w:color w:val="212121"/>
                <w:sz w:val="24"/>
              </w:rPr>
              <w:t>Orman Mühendisliği</w:t>
            </w:r>
          </w:p>
        </w:tc>
      </w:tr>
      <w:tr w:rsidR="002035F8" w14:paraId="56A2E933" w14:textId="77777777">
        <w:trPr>
          <w:trHeight w:val="412"/>
        </w:trPr>
        <w:tc>
          <w:tcPr>
            <w:tcW w:w="4168" w:type="dxa"/>
          </w:tcPr>
          <w:p w14:paraId="2659D776" w14:textId="69CAE3B2" w:rsidR="002035F8" w:rsidRPr="002035F8" w:rsidRDefault="002035F8" w:rsidP="00AA4BCA">
            <w:pPr>
              <w:pStyle w:val="TableParagraph"/>
              <w:rPr>
                <w:color w:val="212121"/>
                <w:spacing w:val="-2"/>
                <w:sz w:val="24"/>
              </w:rPr>
            </w:pPr>
            <w:r w:rsidRPr="002035F8">
              <w:rPr>
                <w:color w:val="212121"/>
                <w:spacing w:val="-2"/>
                <w:sz w:val="24"/>
              </w:rPr>
              <w:t>Orman Endüstri Mühendisliği </w:t>
            </w:r>
          </w:p>
        </w:tc>
        <w:tc>
          <w:tcPr>
            <w:tcW w:w="4183" w:type="dxa"/>
          </w:tcPr>
          <w:p w14:paraId="5FABA341" w14:textId="49A0E96B" w:rsidR="002035F8" w:rsidRPr="002035F8" w:rsidRDefault="002035F8" w:rsidP="00AA4BCA">
            <w:pPr>
              <w:pStyle w:val="TableParagraph"/>
              <w:rPr>
                <w:color w:val="212121"/>
                <w:sz w:val="24"/>
              </w:rPr>
            </w:pPr>
            <w:r w:rsidRPr="002035F8">
              <w:rPr>
                <w:color w:val="212121"/>
                <w:sz w:val="24"/>
              </w:rPr>
              <w:t>Orman Endüstri Mühendisliği </w:t>
            </w:r>
          </w:p>
        </w:tc>
      </w:tr>
      <w:tr w:rsidR="002035F8" w14:paraId="0750A6E6" w14:textId="77777777">
        <w:trPr>
          <w:trHeight w:val="412"/>
        </w:trPr>
        <w:tc>
          <w:tcPr>
            <w:tcW w:w="4168" w:type="dxa"/>
          </w:tcPr>
          <w:p w14:paraId="2334D2F0" w14:textId="62848BBD" w:rsidR="002035F8" w:rsidRPr="002035F8" w:rsidRDefault="002035F8" w:rsidP="00AA4BCA">
            <w:pPr>
              <w:pStyle w:val="TableParagraph"/>
              <w:rPr>
                <w:color w:val="212121"/>
                <w:spacing w:val="-2"/>
                <w:sz w:val="24"/>
              </w:rPr>
            </w:pPr>
            <w:r w:rsidRPr="002035F8">
              <w:rPr>
                <w:color w:val="212121"/>
                <w:spacing w:val="-2"/>
                <w:sz w:val="24"/>
              </w:rPr>
              <w:t>Orman Mühendisliği </w:t>
            </w:r>
          </w:p>
        </w:tc>
        <w:tc>
          <w:tcPr>
            <w:tcW w:w="4183" w:type="dxa"/>
          </w:tcPr>
          <w:p w14:paraId="3C8CF99C" w14:textId="495CD02F" w:rsidR="002035F8" w:rsidRPr="002035F8" w:rsidRDefault="002035F8" w:rsidP="00AA4BCA">
            <w:pPr>
              <w:pStyle w:val="TableParagraph"/>
              <w:rPr>
                <w:color w:val="212121"/>
                <w:sz w:val="24"/>
              </w:rPr>
            </w:pPr>
            <w:r w:rsidRPr="002035F8">
              <w:rPr>
                <w:color w:val="212121"/>
                <w:sz w:val="24"/>
              </w:rPr>
              <w:t xml:space="preserve">Orman </w:t>
            </w:r>
            <w:proofErr w:type="gramStart"/>
            <w:r w:rsidRPr="002035F8">
              <w:rPr>
                <w:color w:val="212121"/>
                <w:sz w:val="24"/>
              </w:rPr>
              <w:t>Mühendisliği </w:t>
            </w:r>
            <w:r>
              <w:rPr>
                <w:color w:val="212121"/>
                <w:sz w:val="24"/>
              </w:rPr>
              <w:t xml:space="preserve"> (</w:t>
            </w:r>
            <w:proofErr w:type="gramEnd"/>
            <w:r>
              <w:rPr>
                <w:color w:val="212121"/>
                <w:sz w:val="24"/>
              </w:rPr>
              <w:t xml:space="preserve">İngilizce-Filipinler </w:t>
            </w:r>
            <w:proofErr w:type="spellStart"/>
            <w:r>
              <w:rPr>
                <w:color w:val="212121"/>
                <w:sz w:val="24"/>
              </w:rPr>
              <w:t>Mindanao</w:t>
            </w:r>
            <w:proofErr w:type="spellEnd"/>
            <w:r>
              <w:rPr>
                <w:color w:val="212121"/>
                <w:sz w:val="24"/>
              </w:rPr>
              <w:t xml:space="preserve"> Devlet Üniversitesi </w:t>
            </w:r>
            <w:proofErr w:type="gramStart"/>
            <w:r>
              <w:rPr>
                <w:color w:val="212121"/>
                <w:sz w:val="24"/>
              </w:rPr>
              <w:t>İle</w:t>
            </w:r>
            <w:proofErr w:type="gramEnd"/>
            <w:r>
              <w:rPr>
                <w:color w:val="212121"/>
                <w:sz w:val="24"/>
              </w:rPr>
              <w:t xml:space="preserve"> Ortak Program)</w:t>
            </w:r>
          </w:p>
        </w:tc>
      </w:tr>
      <w:tr w:rsidR="002035F8" w14:paraId="7213ABA7" w14:textId="77777777">
        <w:trPr>
          <w:trHeight w:val="412"/>
        </w:trPr>
        <w:tc>
          <w:tcPr>
            <w:tcW w:w="4168" w:type="dxa"/>
          </w:tcPr>
          <w:p w14:paraId="2769EE54" w14:textId="6AC8EEF8" w:rsidR="002035F8" w:rsidRPr="002035F8" w:rsidRDefault="002035F8" w:rsidP="00AA4BCA">
            <w:pPr>
              <w:pStyle w:val="TableParagraph"/>
              <w:rPr>
                <w:color w:val="212121"/>
                <w:spacing w:val="-2"/>
                <w:sz w:val="24"/>
              </w:rPr>
            </w:pPr>
            <w:r w:rsidRPr="002035F8">
              <w:rPr>
                <w:color w:val="212121"/>
                <w:spacing w:val="-2"/>
                <w:sz w:val="24"/>
              </w:rPr>
              <w:t>Orman Mühendisliği </w:t>
            </w:r>
          </w:p>
        </w:tc>
        <w:tc>
          <w:tcPr>
            <w:tcW w:w="4183" w:type="dxa"/>
          </w:tcPr>
          <w:p w14:paraId="25E8E130" w14:textId="2313C237" w:rsidR="002035F8" w:rsidRPr="002035F8" w:rsidRDefault="002035F8" w:rsidP="00AA4BCA">
            <w:pPr>
              <w:pStyle w:val="TableParagraph"/>
              <w:rPr>
                <w:color w:val="212121"/>
                <w:sz w:val="24"/>
              </w:rPr>
            </w:pPr>
            <w:r w:rsidRPr="002035F8">
              <w:rPr>
                <w:color w:val="212121"/>
                <w:sz w:val="24"/>
              </w:rPr>
              <w:t xml:space="preserve">Orman </w:t>
            </w:r>
            <w:proofErr w:type="gramStart"/>
            <w:r w:rsidRPr="002035F8">
              <w:rPr>
                <w:color w:val="212121"/>
                <w:sz w:val="24"/>
              </w:rPr>
              <w:t>Mühendisliği </w:t>
            </w:r>
            <w:r>
              <w:rPr>
                <w:color w:val="212121"/>
                <w:sz w:val="24"/>
              </w:rPr>
              <w:t xml:space="preserve"> (</w:t>
            </w:r>
            <w:proofErr w:type="gramEnd"/>
            <w:r>
              <w:rPr>
                <w:color w:val="212121"/>
                <w:sz w:val="24"/>
              </w:rPr>
              <w:t xml:space="preserve">%100 </w:t>
            </w:r>
            <w:proofErr w:type="spellStart"/>
            <w:r>
              <w:rPr>
                <w:color w:val="212121"/>
                <w:sz w:val="24"/>
              </w:rPr>
              <w:t>İngilzice</w:t>
            </w:r>
            <w:proofErr w:type="spellEnd"/>
            <w:r>
              <w:rPr>
                <w:color w:val="212121"/>
                <w:sz w:val="24"/>
              </w:rPr>
              <w:t>)</w:t>
            </w:r>
          </w:p>
        </w:tc>
      </w:tr>
      <w:tr w:rsidR="00562B54" w14:paraId="122DE129" w14:textId="77777777">
        <w:trPr>
          <w:trHeight w:val="412"/>
        </w:trPr>
        <w:tc>
          <w:tcPr>
            <w:tcW w:w="4168" w:type="dxa"/>
          </w:tcPr>
          <w:p w14:paraId="2B2CA739" w14:textId="51CDC5AE" w:rsidR="00562B54" w:rsidRPr="002035F8" w:rsidRDefault="00562B54" w:rsidP="00AA4BCA">
            <w:pPr>
              <w:pStyle w:val="TableParagraph"/>
              <w:rPr>
                <w:color w:val="212121"/>
                <w:spacing w:val="-2"/>
                <w:sz w:val="24"/>
              </w:rPr>
            </w:pPr>
            <w:r w:rsidRPr="00562B54">
              <w:rPr>
                <w:color w:val="212121"/>
                <w:spacing w:val="-2"/>
                <w:sz w:val="24"/>
              </w:rPr>
              <w:t>Peyzaj Mimarlığı </w:t>
            </w:r>
          </w:p>
        </w:tc>
        <w:tc>
          <w:tcPr>
            <w:tcW w:w="4183" w:type="dxa"/>
          </w:tcPr>
          <w:p w14:paraId="6B17FC10" w14:textId="5E59164A" w:rsidR="00562B54" w:rsidRPr="002035F8" w:rsidRDefault="00562B54" w:rsidP="00AA4BCA">
            <w:pPr>
              <w:pStyle w:val="TableParagraph"/>
              <w:rPr>
                <w:color w:val="212121"/>
                <w:sz w:val="24"/>
              </w:rPr>
            </w:pPr>
            <w:r w:rsidRPr="00562B54">
              <w:rPr>
                <w:color w:val="212121"/>
                <w:sz w:val="24"/>
              </w:rPr>
              <w:t>Peyzaj Mimarlığı </w:t>
            </w:r>
          </w:p>
        </w:tc>
      </w:tr>
      <w:tr w:rsidR="00AA4BCA" w14:paraId="537C5283" w14:textId="77777777">
        <w:trPr>
          <w:trHeight w:val="412"/>
        </w:trPr>
        <w:tc>
          <w:tcPr>
            <w:tcW w:w="4168" w:type="dxa"/>
          </w:tcPr>
          <w:p w14:paraId="719C376B" w14:textId="77777777" w:rsidR="00AA4BCA" w:rsidRDefault="00AA4BCA" w:rsidP="00AA4BCA">
            <w:pPr>
              <w:pStyle w:val="TableParagraph"/>
              <w:rPr>
                <w:sz w:val="24"/>
              </w:rPr>
            </w:pPr>
            <w:r>
              <w:rPr>
                <w:color w:val="212121"/>
                <w:sz w:val="24"/>
              </w:rPr>
              <w:t>Radyo</w:t>
            </w:r>
            <w:r>
              <w:rPr>
                <w:color w:val="212121"/>
                <w:spacing w:val="-7"/>
                <w:sz w:val="24"/>
              </w:rPr>
              <w:t xml:space="preserve"> </w:t>
            </w:r>
            <w:r>
              <w:rPr>
                <w:color w:val="212121"/>
                <w:sz w:val="24"/>
              </w:rPr>
              <w:t>Televizyon</w:t>
            </w:r>
            <w:r>
              <w:rPr>
                <w:color w:val="212121"/>
                <w:spacing w:val="-9"/>
                <w:sz w:val="24"/>
              </w:rPr>
              <w:t xml:space="preserve"> </w:t>
            </w:r>
            <w:r>
              <w:rPr>
                <w:color w:val="212121"/>
                <w:sz w:val="24"/>
              </w:rPr>
              <w:t>ve</w:t>
            </w:r>
            <w:r>
              <w:rPr>
                <w:color w:val="212121"/>
                <w:spacing w:val="-10"/>
                <w:sz w:val="24"/>
              </w:rPr>
              <w:t xml:space="preserve"> </w:t>
            </w:r>
            <w:r>
              <w:rPr>
                <w:color w:val="212121"/>
                <w:spacing w:val="-2"/>
                <w:sz w:val="24"/>
              </w:rPr>
              <w:t>Sinema</w:t>
            </w:r>
          </w:p>
        </w:tc>
        <w:tc>
          <w:tcPr>
            <w:tcW w:w="4183" w:type="dxa"/>
          </w:tcPr>
          <w:p w14:paraId="1106F89D" w14:textId="77777777" w:rsidR="00AA4BCA" w:rsidRDefault="00AA4BCA" w:rsidP="00AA4BCA">
            <w:pPr>
              <w:pStyle w:val="TableParagraph"/>
              <w:rPr>
                <w:sz w:val="24"/>
              </w:rPr>
            </w:pPr>
            <w:r>
              <w:rPr>
                <w:color w:val="212121"/>
                <w:sz w:val="24"/>
              </w:rPr>
              <w:t>Radyo</w:t>
            </w:r>
            <w:r>
              <w:rPr>
                <w:color w:val="212121"/>
                <w:spacing w:val="-8"/>
                <w:sz w:val="24"/>
              </w:rPr>
              <w:t xml:space="preserve"> </w:t>
            </w:r>
            <w:r>
              <w:rPr>
                <w:color w:val="212121"/>
                <w:sz w:val="24"/>
              </w:rPr>
              <w:t>Televizyon</w:t>
            </w:r>
            <w:r>
              <w:rPr>
                <w:color w:val="212121"/>
                <w:spacing w:val="-14"/>
                <w:sz w:val="24"/>
              </w:rPr>
              <w:t xml:space="preserve"> </w:t>
            </w:r>
            <w:r>
              <w:rPr>
                <w:color w:val="212121"/>
                <w:spacing w:val="-2"/>
                <w:sz w:val="24"/>
              </w:rPr>
              <w:t>Sinema</w:t>
            </w:r>
          </w:p>
        </w:tc>
      </w:tr>
      <w:tr w:rsidR="00AA4BCA" w14:paraId="3E0A3029" w14:textId="77777777">
        <w:trPr>
          <w:trHeight w:val="412"/>
        </w:trPr>
        <w:tc>
          <w:tcPr>
            <w:tcW w:w="4168" w:type="dxa"/>
          </w:tcPr>
          <w:p w14:paraId="63763D43" w14:textId="77777777" w:rsidR="00AA4BCA" w:rsidRDefault="00AA4BCA" w:rsidP="00AA4BCA">
            <w:pPr>
              <w:pStyle w:val="TableParagraph"/>
              <w:rPr>
                <w:sz w:val="24"/>
              </w:rPr>
            </w:pPr>
            <w:r>
              <w:rPr>
                <w:color w:val="212121"/>
                <w:sz w:val="24"/>
              </w:rPr>
              <w:t>Sanat</w:t>
            </w:r>
            <w:r>
              <w:rPr>
                <w:color w:val="212121"/>
                <w:spacing w:val="-4"/>
                <w:sz w:val="24"/>
              </w:rPr>
              <w:t xml:space="preserve"> </w:t>
            </w:r>
            <w:r>
              <w:rPr>
                <w:color w:val="212121"/>
                <w:sz w:val="24"/>
              </w:rPr>
              <w:t>ve</w:t>
            </w:r>
            <w:r>
              <w:rPr>
                <w:color w:val="212121"/>
                <w:spacing w:val="-8"/>
                <w:sz w:val="24"/>
              </w:rPr>
              <w:t xml:space="preserve"> </w:t>
            </w:r>
            <w:r>
              <w:rPr>
                <w:color w:val="212121"/>
                <w:spacing w:val="-2"/>
                <w:sz w:val="24"/>
              </w:rPr>
              <w:t>Tasarım</w:t>
            </w:r>
          </w:p>
        </w:tc>
        <w:tc>
          <w:tcPr>
            <w:tcW w:w="4183" w:type="dxa"/>
          </w:tcPr>
          <w:p w14:paraId="4A190CBB" w14:textId="77777777" w:rsidR="00AA4BCA" w:rsidRDefault="00AA4BCA" w:rsidP="00AA4BCA">
            <w:pPr>
              <w:pStyle w:val="TableParagraph"/>
              <w:rPr>
                <w:sz w:val="24"/>
              </w:rPr>
            </w:pPr>
            <w:r>
              <w:rPr>
                <w:color w:val="212121"/>
                <w:sz w:val="24"/>
              </w:rPr>
              <w:t>Sanat</w:t>
            </w:r>
            <w:r>
              <w:rPr>
                <w:color w:val="212121"/>
                <w:spacing w:val="-4"/>
                <w:sz w:val="24"/>
              </w:rPr>
              <w:t xml:space="preserve"> </w:t>
            </w:r>
            <w:r>
              <w:rPr>
                <w:color w:val="212121"/>
                <w:sz w:val="24"/>
              </w:rPr>
              <w:t>ve</w:t>
            </w:r>
            <w:r>
              <w:rPr>
                <w:color w:val="212121"/>
                <w:spacing w:val="-9"/>
                <w:sz w:val="24"/>
              </w:rPr>
              <w:t xml:space="preserve"> </w:t>
            </w:r>
            <w:r>
              <w:rPr>
                <w:color w:val="212121"/>
                <w:spacing w:val="-2"/>
                <w:sz w:val="24"/>
              </w:rPr>
              <w:t>Tasarım</w:t>
            </w:r>
          </w:p>
        </w:tc>
      </w:tr>
      <w:tr w:rsidR="00AA4BCA" w14:paraId="1810870B" w14:textId="77777777">
        <w:trPr>
          <w:trHeight w:val="417"/>
        </w:trPr>
        <w:tc>
          <w:tcPr>
            <w:tcW w:w="4168" w:type="dxa"/>
          </w:tcPr>
          <w:p w14:paraId="27E660A6" w14:textId="77777777" w:rsidR="00AA4BCA" w:rsidRDefault="00AA4BCA" w:rsidP="00AA4BCA">
            <w:pPr>
              <w:pStyle w:val="TableParagraph"/>
              <w:rPr>
                <w:sz w:val="24"/>
              </w:rPr>
            </w:pPr>
            <w:r>
              <w:rPr>
                <w:color w:val="212121"/>
                <w:sz w:val="24"/>
              </w:rPr>
              <w:t>Siyaset</w:t>
            </w:r>
            <w:r>
              <w:rPr>
                <w:color w:val="212121"/>
                <w:spacing w:val="-6"/>
                <w:sz w:val="24"/>
              </w:rPr>
              <w:t xml:space="preserve"> </w:t>
            </w:r>
            <w:r>
              <w:rPr>
                <w:color w:val="212121"/>
                <w:sz w:val="24"/>
              </w:rPr>
              <w:t>Bilimi</w:t>
            </w:r>
            <w:r>
              <w:rPr>
                <w:color w:val="212121"/>
                <w:spacing w:val="-14"/>
                <w:sz w:val="24"/>
              </w:rPr>
              <w:t xml:space="preserve"> </w:t>
            </w:r>
            <w:r>
              <w:rPr>
                <w:color w:val="212121"/>
                <w:sz w:val="24"/>
              </w:rPr>
              <w:t>ve</w:t>
            </w:r>
            <w:r>
              <w:rPr>
                <w:color w:val="212121"/>
                <w:spacing w:val="-11"/>
                <w:sz w:val="24"/>
              </w:rPr>
              <w:t xml:space="preserve"> </w:t>
            </w:r>
            <w:r>
              <w:rPr>
                <w:color w:val="212121"/>
                <w:sz w:val="24"/>
              </w:rPr>
              <w:t>Kamu</w:t>
            </w:r>
            <w:r>
              <w:rPr>
                <w:color w:val="212121"/>
                <w:spacing w:val="-9"/>
                <w:sz w:val="24"/>
              </w:rPr>
              <w:t xml:space="preserve"> </w:t>
            </w:r>
            <w:r>
              <w:rPr>
                <w:color w:val="212121"/>
                <w:spacing w:val="-2"/>
                <w:sz w:val="24"/>
              </w:rPr>
              <w:t>Yönetimi</w:t>
            </w:r>
          </w:p>
        </w:tc>
        <w:tc>
          <w:tcPr>
            <w:tcW w:w="4183" w:type="dxa"/>
          </w:tcPr>
          <w:p w14:paraId="4C168C48" w14:textId="77777777" w:rsidR="00AA4BCA" w:rsidRDefault="00AA4BCA" w:rsidP="00AA4BCA">
            <w:pPr>
              <w:pStyle w:val="TableParagraph"/>
              <w:rPr>
                <w:sz w:val="24"/>
              </w:rPr>
            </w:pPr>
            <w:r>
              <w:rPr>
                <w:color w:val="212121"/>
                <w:sz w:val="24"/>
              </w:rPr>
              <w:t>Siyaset</w:t>
            </w:r>
            <w:r>
              <w:rPr>
                <w:color w:val="212121"/>
                <w:spacing w:val="-7"/>
                <w:sz w:val="24"/>
              </w:rPr>
              <w:t xml:space="preserve"> </w:t>
            </w:r>
            <w:r>
              <w:rPr>
                <w:color w:val="212121"/>
                <w:sz w:val="24"/>
              </w:rPr>
              <w:t>Bilimi</w:t>
            </w:r>
            <w:r>
              <w:rPr>
                <w:color w:val="212121"/>
                <w:spacing w:val="-14"/>
                <w:sz w:val="24"/>
              </w:rPr>
              <w:t xml:space="preserve"> </w:t>
            </w:r>
            <w:r>
              <w:rPr>
                <w:color w:val="212121"/>
                <w:sz w:val="24"/>
              </w:rPr>
              <w:t>ve</w:t>
            </w:r>
            <w:r>
              <w:rPr>
                <w:color w:val="212121"/>
                <w:spacing w:val="-14"/>
                <w:sz w:val="24"/>
              </w:rPr>
              <w:t xml:space="preserve"> </w:t>
            </w:r>
            <w:r>
              <w:rPr>
                <w:color w:val="212121"/>
                <w:sz w:val="24"/>
              </w:rPr>
              <w:t>Kamu</w:t>
            </w:r>
            <w:r>
              <w:rPr>
                <w:color w:val="212121"/>
                <w:spacing w:val="-3"/>
                <w:sz w:val="24"/>
              </w:rPr>
              <w:t xml:space="preserve"> </w:t>
            </w:r>
            <w:r>
              <w:rPr>
                <w:color w:val="212121"/>
                <w:spacing w:val="-2"/>
                <w:sz w:val="24"/>
              </w:rPr>
              <w:t>Yönetimi</w:t>
            </w:r>
          </w:p>
        </w:tc>
      </w:tr>
      <w:tr w:rsidR="00562B54" w14:paraId="7132D94D" w14:textId="77777777">
        <w:trPr>
          <w:trHeight w:val="417"/>
        </w:trPr>
        <w:tc>
          <w:tcPr>
            <w:tcW w:w="4168" w:type="dxa"/>
          </w:tcPr>
          <w:p w14:paraId="30FA0C5D" w14:textId="27843CD1" w:rsidR="00562B54" w:rsidRDefault="00562B54" w:rsidP="00562B54">
            <w:pPr>
              <w:pStyle w:val="TableParagraph"/>
              <w:rPr>
                <w:color w:val="212121"/>
                <w:sz w:val="24"/>
              </w:rPr>
            </w:pPr>
            <w:r>
              <w:rPr>
                <w:color w:val="212121"/>
                <w:sz w:val="24"/>
              </w:rPr>
              <w:t>Siyaset</w:t>
            </w:r>
            <w:r>
              <w:rPr>
                <w:color w:val="212121"/>
                <w:spacing w:val="-6"/>
                <w:sz w:val="24"/>
              </w:rPr>
              <w:t xml:space="preserve"> </w:t>
            </w:r>
            <w:r>
              <w:rPr>
                <w:color w:val="212121"/>
                <w:sz w:val="24"/>
              </w:rPr>
              <w:t>Bilimi</w:t>
            </w:r>
            <w:r>
              <w:rPr>
                <w:color w:val="212121"/>
                <w:spacing w:val="-14"/>
                <w:sz w:val="24"/>
              </w:rPr>
              <w:t xml:space="preserve"> </w:t>
            </w:r>
            <w:r>
              <w:rPr>
                <w:color w:val="212121"/>
                <w:sz w:val="24"/>
              </w:rPr>
              <w:t>ve</w:t>
            </w:r>
            <w:r>
              <w:rPr>
                <w:color w:val="212121"/>
                <w:spacing w:val="-11"/>
                <w:sz w:val="24"/>
              </w:rPr>
              <w:t xml:space="preserve"> </w:t>
            </w:r>
            <w:r>
              <w:rPr>
                <w:color w:val="212121"/>
                <w:sz w:val="24"/>
              </w:rPr>
              <w:t>Kamu</w:t>
            </w:r>
            <w:r>
              <w:rPr>
                <w:color w:val="212121"/>
                <w:spacing w:val="-9"/>
                <w:sz w:val="24"/>
              </w:rPr>
              <w:t xml:space="preserve"> </w:t>
            </w:r>
            <w:r>
              <w:rPr>
                <w:color w:val="212121"/>
                <w:spacing w:val="-2"/>
                <w:sz w:val="24"/>
              </w:rPr>
              <w:t>Yönetimi</w:t>
            </w:r>
          </w:p>
        </w:tc>
        <w:tc>
          <w:tcPr>
            <w:tcW w:w="4183" w:type="dxa"/>
          </w:tcPr>
          <w:p w14:paraId="03B927A7" w14:textId="6A6A5832" w:rsidR="00562B54" w:rsidRDefault="00562B54" w:rsidP="00562B54">
            <w:pPr>
              <w:pStyle w:val="TableParagraph"/>
              <w:rPr>
                <w:color w:val="212121"/>
                <w:sz w:val="24"/>
              </w:rPr>
            </w:pPr>
            <w:r>
              <w:rPr>
                <w:color w:val="212121"/>
                <w:sz w:val="24"/>
              </w:rPr>
              <w:t>Siyaset</w:t>
            </w:r>
            <w:r>
              <w:rPr>
                <w:color w:val="212121"/>
                <w:spacing w:val="-7"/>
                <w:sz w:val="24"/>
              </w:rPr>
              <w:t xml:space="preserve"> </w:t>
            </w:r>
            <w:r>
              <w:rPr>
                <w:color w:val="212121"/>
                <w:sz w:val="24"/>
              </w:rPr>
              <w:t>Bilimi</w:t>
            </w:r>
            <w:r>
              <w:rPr>
                <w:color w:val="212121"/>
                <w:spacing w:val="-14"/>
                <w:sz w:val="24"/>
              </w:rPr>
              <w:t xml:space="preserve"> </w:t>
            </w:r>
            <w:r>
              <w:rPr>
                <w:color w:val="212121"/>
                <w:sz w:val="24"/>
              </w:rPr>
              <w:t>ve</w:t>
            </w:r>
            <w:r>
              <w:rPr>
                <w:color w:val="212121"/>
                <w:spacing w:val="-14"/>
                <w:sz w:val="24"/>
              </w:rPr>
              <w:t xml:space="preserve"> </w:t>
            </w:r>
            <w:r>
              <w:rPr>
                <w:color w:val="212121"/>
                <w:sz w:val="24"/>
              </w:rPr>
              <w:t>Kamu</w:t>
            </w:r>
            <w:r>
              <w:rPr>
                <w:color w:val="212121"/>
                <w:spacing w:val="-3"/>
                <w:sz w:val="24"/>
              </w:rPr>
              <w:t xml:space="preserve"> </w:t>
            </w:r>
            <w:r>
              <w:rPr>
                <w:color w:val="212121"/>
                <w:spacing w:val="-2"/>
                <w:sz w:val="24"/>
              </w:rPr>
              <w:t>Yönetimi (%100 İngilizce)</w:t>
            </w:r>
          </w:p>
        </w:tc>
      </w:tr>
      <w:tr w:rsidR="00562B54" w14:paraId="2988036D" w14:textId="77777777">
        <w:trPr>
          <w:trHeight w:val="417"/>
        </w:trPr>
        <w:tc>
          <w:tcPr>
            <w:tcW w:w="4168" w:type="dxa"/>
          </w:tcPr>
          <w:p w14:paraId="5DC42C5B" w14:textId="3F00E2A2" w:rsidR="00562B54" w:rsidRDefault="00562B54" w:rsidP="00562B54">
            <w:pPr>
              <w:pStyle w:val="TableParagraph"/>
              <w:rPr>
                <w:color w:val="212121"/>
                <w:sz w:val="24"/>
              </w:rPr>
            </w:pPr>
            <w:r w:rsidRPr="00562B54">
              <w:rPr>
                <w:color w:val="212121"/>
                <w:sz w:val="24"/>
              </w:rPr>
              <w:t>Spor Yönetim Bilimleri</w:t>
            </w:r>
          </w:p>
        </w:tc>
        <w:tc>
          <w:tcPr>
            <w:tcW w:w="4183" w:type="dxa"/>
          </w:tcPr>
          <w:p w14:paraId="49E677A0" w14:textId="35293E68" w:rsidR="00562B54" w:rsidRDefault="00562B54" w:rsidP="00562B54">
            <w:pPr>
              <w:pStyle w:val="TableParagraph"/>
              <w:rPr>
                <w:color w:val="212121"/>
                <w:sz w:val="24"/>
              </w:rPr>
            </w:pPr>
            <w:r w:rsidRPr="00562B54">
              <w:rPr>
                <w:color w:val="212121"/>
                <w:sz w:val="24"/>
              </w:rPr>
              <w:t>Spor Yönetim Bilimleri</w:t>
            </w:r>
          </w:p>
        </w:tc>
      </w:tr>
      <w:tr w:rsidR="00562B54" w14:paraId="7EF9FB1F" w14:textId="77777777">
        <w:trPr>
          <w:trHeight w:val="417"/>
        </w:trPr>
        <w:tc>
          <w:tcPr>
            <w:tcW w:w="4168" w:type="dxa"/>
          </w:tcPr>
          <w:p w14:paraId="3EEF83E7" w14:textId="796A822E" w:rsidR="00562B54" w:rsidRPr="00562B54" w:rsidRDefault="00562B54" w:rsidP="00562B54">
            <w:pPr>
              <w:pStyle w:val="TableParagraph"/>
              <w:rPr>
                <w:color w:val="212121"/>
                <w:sz w:val="24"/>
              </w:rPr>
            </w:pPr>
            <w:r w:rsidRPr="00562B54">
              <w:rPr>
                <w:color w:val="212121"/>
                <w:sz w:val="24"/>
              </w:rPr>
              <w:t>Su Ürünleri Yetiştiriciliği</w:t>
            </w:r>
          </w:p>
        </w:tc>
        <w:tc>
          <w:tcPr>
            <w:tcW w:w="4183" w:type="dxa"/>
          </w:tcPr>
          <w:p w14:paraId="05A3FBA7" w14:textId="5932304F" w:rsidR="00562B54" w:rsidRPr="00562B54" w:rsidRDefault="00562B54" w:rsidP="00562B54">
            <w:pPr>
              <w:pStyle w:val="TableParagraph"/>
              <w:rPr>
                <w:color w:val="212121"/>
                <w:sz w:val="24"/>
              </w:rPr>
            </w:pPr>
            <w:r w:rsidRPr="00562B54">
              <w:rPr>
                <w:color w:val="212121"/>
                <w:sz w:val="24"/>
              </w:rPr>
              <w:t>Su Ürünleri Yetiştiriciliği</w:t>
            </w:r>
          </w:p>
        </w:tc>
      </w:tr>
      <w:tr w:rsidR="00562B54" w14:paraId="44AD4DE0" w14:textId="77777777">
        <w:trPr>
          <w:trHeight w:val="417"/>
        </w:trPr>
        <w:tc>
          <w:tcPr>
            <w:tcW w:w="4168" w:type="dxa"/>
          </w:tcPr>
          <w:p w14:paraId="32ED0F0B" w14:textId="6C501C2F" w:rsidR="00562B54" w:rsidRPr="00562B54" w:rsidRDefault="00562B54" w:rsidP="00562B54">
            <w:pPr>
              <w:pStyle w:val="TableParagraph"/>
              <w:rPr>
                <w:color w:val="212121"/>
                <w:sz w:val="24"/>
              </w:rPr>
            </w:pPr>
            <w:r w:rsidRPr="00562B54">
              <w:rPr>
                <w:color w:val="212121"/>
                <w:sz w:val="24"/>
              </w:rPr>
              <w:t xml:space="preserve">Sürdürülebilir Tarım </w:t>
            </w:r>
            <w:proofErr w:type="gramStart"/>
            <w:r w:rsidRPr="00562B54">
              <w:rPr>
                <w:color w:val="212121"/>
                <w:sz w:val="24"/>
              </w:rPr>
              <w:t>Ve</w:t>
            </w:r>
            <w:proofErr w:type="gramEnd"/>
            <w:r w:rsidRPr="00562B54">
              <w:rPr>
                <w:color w:val="212121"/>
                <w:sz w:val="24"/>
              </w:rPr>
              <w:t xml:space="preserve"> Tabi Kaynakları</w:t>
            </w:r>
          </w:p>
        </w:tc>
        <w:tc>
          <w:tcPr>
            <w:tcW w:w="4183" w:type="dxa"/>
          </w:tcPr>
          <w:p w14:paraId="4B66E007" w14:textId="7E0C568A" w:rsidR="00562B54" w:rsidRPr="00562B54" w:rsidRDefault="00562B54" w:rsidP="00562B54">
            <w:pPr>
              <w:pStyle w:val="TableParagraph"/>
              <w:rPr>
                <w:color w:val="212121"/>
                <w:sz w:val="24"/>
              </w:rPr>
            </w:pPr>
            <w:r w:rsidRPr="00562B54">
              <w:rPr>
                <w:color w:val="212121"/>
                <w:sz w:val="24"/>
              </w:rPr>
              <w:t xml:space="preserve">Sürdürülebilir Tarım </w:t>
            </w:r>
            <w:proofErr w:type="gramStart"/>
            <w:r w:rsidRPr="00562B54">
              <w:rPr>
                <w:color w:val="212121"/>
                <w:sz w:val="24"/>
              </w:rPr>
              <w:t>Ve</w:t>
            </w:r>
            <w:proofErr w:type="gramEnd"/>
            <w:r w:rsidRPr="00562B54">
              <w:rPr>
                <w:color w:val="212121"/>
                <w:sz w:val="24"/>
              </w:rPr>
              <w:t xml:space="preserve"> Tabi Kaynakları</w:t>
            </w:r>
          </w:p>
        </w:tc>
      </w:tr>
      <w:tr w:rsidR="00562B54" w14:paraId="5BB166A4" w14:textId="77777777">
        <w:trPr>
          <w:trHeight w:val="407"/>
        </w:trPr>
        <w:tc>
          <w:tcPr>
            <w:tcW w:w="4168" w:type="dxa"/>
          </w:tcPr>
          <w:p w14:paraId="4D195F27" w14:textId="77777777" w:rsidR="00562B54" w:rsidRDefault="00562B54" w:rsidP="00562B54">
            <w:pPr>
              <w:pStyle w:val="TableParagraph"/>
              <w:spacing w:line="263" w:lineRule="exact"/>
              <w:rPr>
                <w:sz w:val="24"/>
              </w:rPr>
            </w:pPr>
            <w:r>
              <w:rPr>
                <w:color w:val="212121"/>
                <w:spacing w:val="-2"/>
                <w:sz w:val="24"/>
              </w:rPr>
              <w:t>Tarih</w:t>
            </w:r>
          </w:p>
        </w:tc>
        <w:tc>
          <w:tcPr>
            <w:tcW w:w="4183" w:type="dxa"/>
          </w:tcPr>
          <w:p w14:paraId="616430CF" w14:textId="77777777" w:rsidR="00562B54" w:rsidRDefault="00562B54" w:rsidP="00562B54">
            <w:pPr>
              <w:pStyle w:val="TableParagraph"/>
              <w:spacing w:line="263" w:lineRule="exact"/>
              <w:rPr>
                <w:sz w:val="24"/>
              </w:rPr>
            </w:pPr>
            <w:r>
              <w:rPr>
                <w:color w:val="212121"/>
                <w:sz w:val="24"/>
              </w:rPr>
              <w:t>Yakınçağ</w:t>
            </w:r>
            <w:r>
              <w:rPr>
                <w:color w:val="212121"/>
                <w:spacing w:val="-13"/>
                <w:sz w:val="24"/>
              </w:rPr>
              <w:t xml:space="preserve"> </w:t>
            </w:r>
            <w:r>
              <w:rPr>
                <w:color w:val="212121"/>
                <w:spacing w:val="-2"/>
                <w:sz w:val="24"/>
              </w:rPr>
              <w:t>Tarihi</w:t>
            </w:r>
          </w:p>
        </w:tc>
      </w:tr>
      <w:tr w:rsidR="00562B54" w14:paraId="528846AB" w14:textId="77777777">
        <w:trPr>
          <w:trHeight w:val="412"/>
        </w:trPr>
        <w:tc>
          <w:tcPr>
            <w:tcW w:w="4168" w:type="dxa"/>
          </w:tcPr>
          <w:p w14:paraId="3FBB7B91" w14:textId="77777777" w:rsidR="00562B54" w:rsidRDefault="00562B54" w:rsidP="00562B54">
            <w:pPr>
              <w:pStyle w:val="TableParagraph"/>
              <w:rPr>
                <w:sz w:val="24"/>
              </w:rPr>
            </w:pPr>
            <w:r>
              <w:rPr>
                <w:color w:val="212121"/>
                <w:spacing w:val="-2"/>
                <w:sz w:val="24"/>
              </w:rPr>
              <w:t>Tarih</w:t>
            </w:r>
          </w:p>
        </w:tc>
        <w:tc>
          <w:tcPr>
            <w:tcW w:w="4183" w:type="dxa"/>
          </w:tcPr>
          <w:p w14:paraId="1680494A" w14:textId="77777777" w:rsidR="00562B54" w:rsidRDefault="00562B54" w:rsidP="00562B54">
            <w:pPr>
              <w:pStyle w:val="TableParagraph"/>
              <w:rPr>
                <w:sz w:val="24"/>
              </w:rPr>
            </w:pPr>
            <w:r>
              <w:rPr>
                <w:color w:val="212121"/>
                <w:spacing w:val="-2"/>
                <w:sz w:val="24"/>
              </w:rPr>
              <w:t>Tarih</w:t>
            </w:r>
          </w:p>
        </w:tc>
      </w:tr>
      <w:tr w:rsidR="00562B54" w14:paraId="41027650" w14:textId="77777777">
        <w:trPr>
          <w:trHeight w:val="412"/>
        </w:trPr>
        <w:tc>
          <w:tcPr>
            <w:tcW w:w="4168" w:type="dxa"/>
          </w:tcPr>
          <w:p w14:paraId="12298602" w14:textId="77777777" w:rsidR="00562B54" w:rsidRDefault="00562B54" w:rsidP="00562B54">
            <w:pPr>
              <w:pStyle w:val="TableParagraph"/>
              <w:rPr>
                <w:sz w:val="24"/>
              </w:rPr>
            </w:pPr>
            <w:r>
              <w:rPr>
                <w:color w:val="212121"/>
                <w:sz w:val="24"/>
              </w:rPr>
              <w:t>Temel</w:t>
            </w:r>
            <w:r>
              <w:rPr>
                <w:color w:val="212121"/>
                <w:spacing w:val="-14"/>
                <w:sz w:val="24"/>
              </w:rPr>
              <w:t xml:space="preserve"> </w:t>
            </w:r>
            <w:r>
              <w:rPr>
                <w:color w:val="212121"/>
                <w:spacing w:val="-2"/>
                <w:sz w:val="24"/>
              </w:rPr>
              <w:t>Eğitim</w:t>
            </w:r>
          </w:p>
        </w:tc>
        <w:tc>
          <w:tcPr>
            <w:tcW w:w="4183" w:type="dxa"/>
          </w:tcPr>
          <w:p w14:paraId="5E06AC07" w14:textId="77777777" w:rsidR="00562B54" w:rsidRDefault="00562B54" w:rsidP="00562B54">
            <w:pPr>
              <w:pStyle w:val="TableParagraph"/>
              <w:rPr>
                <w:sz w:val="24"/>
              </w:rPr>
            </w:pPr>
            <w:r>
              <w:rPr>
                <w:color w:val="212121"/>
                <w:sz w:val="24"/>
              </w:rPr>
              <w:t>Okul</w:t>
            </w:r>
            <w:r>
              <w:rPr>
                <w:color w:val="212121"/>
                <w:spacing w:val="-11"/>
                <w:sz w:val="24"/>
              </w:rPr>
              <w:t xml:space="preserve"> </w:t>
            </w:r>
            <w:r>
              <w:rPr>
                <w:color w:val="212121"/>
                <w:sz w:val="24"/>
              </w:rPr>
              <w:t>Öncesi</w:t>
            </w:r>
            <w:r>
              <w:rPr>
                <w:color w:val="212121"/>
                <w:spacing w:val="-5"/>
                <w:sz w:val="24"/>
              </w:rPr>
              <w:t xml:space="preserve"> </w:t>
            </w:r>
            <w:r>
              <w:rPr>
                <w:color w:val="212121"/>
                <w:spacing w:val="-2"/>
                <w:sz w:val="24"/>
              </w:rPr>
              <w:t>Eğitimi</w:t>
            </w:r>
          </w:p>
        </w:tc>
      </w:tr>
      <w:tr w:rsidR="00562B54" w14:paraId="14270D74" w14:textId="77777777">
        <w:trPr>
          <w:trHeight w:val="412"/>
        </w:trPr>
        <w:tc>
          <w:tcPr>
            <w:tcW w:w="4168" w:type="dxa"/>
          </w:tcPr>
          <w:p w14:paraId="1681B8E0" w14:textId="77777777" w:rsidR="00562B54" w:rsidRDefault="00562B54" w:rsidP="00562B54">
            <w:pPr>
              <w:pStyle w:val="TableParagraph"/>
              <w:rPr>
                <w:sz w:val="24"/>
              </w:rPr>
            </w:pPr>
            <w:r>
              <w:rPr>
                <w:color w:val="212121"/>
                <w:sz w:val="24"/>
              </w:rPr>
              <w:t>Temel</w:t>
            </w:r>
            <w:r>
              <w:rPr>
                <w:color w:val="212121"/>
                <w:spacing w:val="-14"/>
                <w:sz w:val="24"/>
              </w:rPr>
              <w:t xml:space="preserve"> </w:t>
            </w:r>
            <w:r>
              <w:rPr>
                <w:color w:val="212121"/>
                <w:spacing w:val="-2"/>
                <w:sz w:val="24"/>
              </w:rPr>
              <w:t>Eğitim</w:t>
            </w:r>
          </w:p>
        </w:tc>
        <w:tc>
          <w:tcPr>
            <w:tcW w:w="4183" w:type="dxa"/>
          </w:tcPr>
          <w:p w14:paraId="099E2CBD" w14:textId="77777777" w:rsidR="00562B54" w:rsidRDefault="00562B54" w:rsidP="00562B54">
            <w:pPr>
              <w:pStyle w:val="TableParagraph"/>
              <w:rPr>
                <w:sz w:val="24"/>
              </w:rPr>
            </w:pPr>
            <w:r>
              <w:rPr>
                <w:color w:val="212121"/>
                <w:sz w:val="24"/>
              </w:rPr>
              <w:t>Sınıf</w:t>
            </w:r>
            <w:r>
              <w:rPr>
                <w:color w:val="212121"/>
                <w:spacing w:val="-6"/>
                <w:sz w:val="24"/>
              </w:rPr>
              <w:t xml:space="preserve"> </w:t>
            </w:r>
            <w:r>
              <w:rPr>
                <w:color w:val="212121"/>
                <w:spacing w:val="-2"/>
                <w:sz w:val="24"/>
              </w:rPr>
              <w:t>Öğretmenliği</w:t>
            </w:r>
          </w:p>
        </w:tc>
      </w:tr>
      <w:tr w:rsidR="00562B54" w14:paraId="0D77ECE8" w14:textId="77777777">
        <w:trPr>
          <w:trHeight w:val="412"/>
        </w:trPr>
        <w:tc>
          <w:tcPr>
            <w:tcW w:w="4168" w:type="dxa"/>
          </w:tcPr>
          <w:p w14:paraId="393BD6DC" w14:textId="77777777" w:rsidR="00562B54" w:rsidRDefault="00562B54" w:rsidP="00562B54">
            <w:pPr>
              <w:pStyle w:val="TableParagraph"/>
              <w:rPr>
                <w:sz w:val="24"/>
              </w:rPr>
            </w:pPr>
            <w:r>
              <w:rPr>
                <w:color w:val="212121"/>
                <w:sz w:val="24"/>
              </w:rPr>
              <w:t>Temel</w:t>
            </w:r>
            <w:r>
              <w:rPr>
                <w:color w:val="212121"/>
                <w:spacing w:val="-12"/>
                <w:sz w:val="24"/>
              </w:rPr>
              <w:t xml:space="preserve"> </w:t>
            </w:r>
            <w:r>
              <w:rPr>
                <w:color w:val="212121"/>
                <w:sz w:val="24"/>
              </w:rPr>
              <w:t>İslam</w:t>
            </w:r>
            <w:r>
              <w:rPr>
                <w:color w:val="212121"/>
                <w:spacing w:val="-7"/>
                <w:sz w:val="24"/>
              </w:rPr>
              <w:t xml:space="preserve"> </w:t>
            </w:r>
            <w:r>
              <w:rPr>
                <w:color w:val="212121"/>
                <w:spacing w:val="-2"/>
                <w:sz w:val="24"/>
              </w:rPr>
              <w:t>Bilimleri</w:t>
            </w:r>
          </w:p>
        </w:tc>
        <w:tc>
          <w:tcPr>
            <w:tcW w:w="4183" w:type="dxa"/>
          </w:tcPr>
          <w:p w14:paraId="47AE86D8" w14:textId="77777777" w:rsidR="00562B54" w:rsidRDefault="00562B54" w:rsidP="00562B54">
            <w:pPr>
              <w:pStyle w:val="TableParagraph"/>
              <w:rPr>
                <w:sz w:val="24"/>
              </w:rPr>
            </w:pPr>
            <w:r>
              <w:rPr>
                <w:color w:val="212121"/>
                <w:sz w:val="24"/>
              </w:rPr>
              <w:t>Temel</w:t>
            </w:r>
            <w:r>
              <w:rPr>
                <w:color w:val="212121"/>
                <w:spacing w:val="-12"/>
                <w:sz w:val="24"/>
              </w:rPr>
              <w:t xml:space="preserve"> </w:t>
            </w:r>
            <w:r>
              <w:rPr>
                <w:color w:val="212121"/>
                <w:sz w:val="24"/>
              </w:rPr>
              <w:t>İslam</w:t>
            </w:r>
            <w:r>
              <w:rPr>
                <w:color w:val="212121"/>
                <w:spacing w:val="-7"/>
                <w:sz w:val="24"/>
              </w:rPr>
              <w:t xml:space="preserve"> </w:t>
            </w:r>
            <w:r>
              <w:rPr>
                <w:color w:val="212121"/>
                <w:spacing w:val="-2"/>
                <w:sz w:val="24"/>
              </w:rPr>
              <w:t>Bilimleri</w:t>
            </w:r>
          </w:p>
        </w:tc>
      </w:tr>
      <w:tr w:rsidR="00562B54" w14:paraId="12D47767" w14:textId="77777777">
        <w:trPr>
          <w:trHeight w:val="412"/>
        </w:trPr>
        <w:tc>
          <w:tcPr>
            <w:tcW w:w="4168" w:type="dxa"/>
          </w:tcPr>
          <w:p w14:paraId="6BD3360F" w14:textId="023EE244" w:rsidR="00562B54" w:rsidRDefault="00562B54" w:rsidP="00562B54">
            <w:pPr>
              <w:pStyle w:val="TableParagraph"/>
              <w:rPr>
                <w:color w:val="212121"/>
                <w:sz w:val="24"/>
              </w:rPr>
            </w:pPr>
            <w:r w:rsidRPr="00562B54">
              <w:rPr>
                <w:color w:val="212121"/>
                <w:sz w:val="24"/>
              </w:rPr>
              <w:t>Tıbbi Mikrobiyoloji </w:t>
            </w:r>
          </w:p>
        </w:tc>
        <w:tc>
          <w:tcPr>
            <w:tcW w:w="4183" w:type="dxa"/>
          </w:tcPr>
          <w:p w14:paraId="20CDD0EA" w14:textId="28BAA243" w:rsidR="00562B54" w:rsidRDefault="00562B54" w:rsidP="00562B54">
            <w:pPr>
              <w:pStyle w:val="TableParagraph"/>
              <w:rPr>
                <w:color w:val="212121"/>
                <w:sz w:val="24"/>
              </w:rPr>
            </w:pPr>
            <w:r w:rsidRPr="00562B54">
              <w:rPr>
                <w:color w:val="212121"/>
                <w:sz w:val="24"/>
              </w:rPr>
              <w:t>Tıbbi Mikrobiyoloji </w:t>
            </w:r>
          </w:p>
        </w:tc>
      </w:tr>
    </w:tbl>
    <w:p w14:paraId="4CC82AFD" w14:textId="77777777" w:rsidR="00374ACF" w:rsidRDefault="00374ACF">
      <w:pPr>
        <w:pStyle w:val="GvdeMetni"/>
        <w:rPr>
          <w:sz w:val="20"/>
        </w:rPr>
      </w:pPr>
    </w:p>
    <w:p w14:paraId="36261A48" w14:textId="77777777" w:rsidR="00374ACF" w:rsidRDefault="00374ACF">
      <w:pPr>
        <w:pStyle w:val="GvdeMetni"/>
        <w:spacing w:before="34"/>
        <w:rPr>
          <w:sz w:val="20"/>
        </w:r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4183"/>
      </w:tblGrid>
      <w:tr w:rsidR="00374ACF" w14:paraId="5E572FFB" w14:textId="77777777">
        <w:trPr>
          <w:trHeight w:val="412"/>
        </w:trPr>
        <w:tc>
          <w:tcPr>
            <w:tcW w:w="4168" w:type="dxa"/>
          </w:tcPr>
          <w:p w14:paraId="6ECB04FC"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c>
          <w:tcPr>
            <w:tcW w:w="4183" w:type="dxa"/>
          </w:tcPr>
          <w:p w14:paraId="7D8B26A9"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r>
      <w:tr w:rsidR="00374ACF" w14:paraId="04BDFC6A" w14:textId="77777777">
        <w:trPr>
          <w:trHeight w:val="412"/>
        </w:trPr>
        <w:tc>
          <w:tcPr>
            <w:tcW w:w="4168" w:type="dxa"/>
          </w:tcPr>
          <w:p w14:paraId="51D8A37F"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c>
          <w:tcPr>
            <w:tcW w:w="4183" w:type="dxa"/>
          </w:tcPr>
          <w:p w14:paraId="7F052DE1" w14:textId="77777777" w:rsidR="00374ACF" w:rsidRDefault="00D73F7B">
            <w:pPr>
              <w:pStyle w:val="TableParagraph"/>
              <w:rPr>
                <w:sz w:val="24"/>
              </w:rPr>
            </w:pPr>
            <w:r>
              <w:rPr>
                <w:color w:val="212121"/>
                <w:sz w:val="24"/>
              </w:rPr>
              <w:t>Turizm</w:t>
            </w:r>
            <w:r>
              <w:rPr>
                <w:color w:val="212121"/>
                <w:spacing w:val="-13"/>
                <w:sz w:val="24"/>
              </w:rPr>
              <w:t xml:space="preserve"> </w:t>
            </w:r>
            <w:r>
              <w:rPr>
                <w:color w:val="212121"/>
                <w:sz w:val="24"/>
              </w:rPr>
              <w:t>İşletmeciliği</w:t>
            </w:r>
            <w:r>
              <w:rPr>
                <w:color w:val="212121"/>
                <w:spacing w:val="-7"/>
                <w:sz w:val="24"/>
              </w:rPr>
              <w:t xml:space="preserve"> </w:t>
            </w:r>
            <w:r>
              <w:rPr>
                <w:color w:val="212121"/>
                <w:sz w:val="24"/>
              </w:rPr>
              <w:t>(%100</w:t>
            </w:r>
            <w:r>
              <w:rPr>
                <w:color w:val="212121"/>
                <w:spacing w:val="2"/>
                <w:sz w:val="24"/>
              </w:rPr>
              <w:t xml:space="preserve"> </w:t>
            </w:r>
            <w:r>
              <w:rPr>
                <w:color w:val="212121"/>
                <w:spacing w:val="-2"/>
                <w:sz w:val="24"/>
              </w:rPr>
              <w:t>İngilizce)</w:t>
            </w:r>
          </w:p>
        </w:tc>
      </w:tr>
      <w:tr w:rsidR="00374ACF" w14:paraId="145B6AA5" w14:textId="77777777">
        <w:trPr>
          <w:trHeight w:val="412"/>
        </w:trPr>
        <w:tc>
          <w:tcPr>
            <w:tcW w:w="4168" w:type="dxa"/>
          </w:tcPr>
          <w:p w14:paraId="078922BD"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c>
          <w:tcPr>
            <w:tcW w:w="4183" w:type="dxa"/>
          </w:tcPr>
          <w:p w14:paraId="330650ED" w14:textId="77777777" w:rsidR="00374ACF" w:rsidRDefault="00D73F7B">
            <w:pPr>
              <w:pStyle w:val="TableParagraph"/>
              <w:rPr>
                <w:sz w:val="24"/>
              </w:rPr>
            </w:pPr>
            <w:r>
              <w:rPr>
                <w:color w:val="212121"/>
                <w:sz w:val="24"/>
              </w:rPr>
              <w:t>İnanç</w:t>
            </w:r>
            <w:r>
              <w:rPr>
                <w:color w:val="212121"/>
                <w:spacing w:val="-14"/>
                <w:sz w:val="24"/>
              </w:rPr>
              <w:t xml:space="preserve"> </w:t>
            </w:r>
            <w:r>
              <w:rPr>
                <w:color w:val="212121"/>
                <w:spacing w:val="-2"/>
                <w:sz w:val="24"/>
              </w:rPr>
              <w:t>Turizmi</w:t>
            </w:r>
          </w:p>
        </w:tc>
      </w:tr>
      <w:tr w:rsidR="00374ACF" w14:paraId="758C185D" w14:textId="77777777">
        <w:trPr>
          <w:trHeight w:val="417"/>
        </w:trPr>
        <w:tc>
          <w:tcPr>
            <w:tcW w:w="4168" w:type="dxa"/>
          </w:tcPr>
          <w:p w14:paraId="1216E78E"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c>
          <w:tcPr>
            <w:tcW w:w="4183" w:type="dxa"/>
          </w:tcPr>
          <w:p w14:paraId="13BDDB20" w14:textId="77777777" w:rsidR="00374ACF" w:rsidRDefault="00D73F7B">
            <w:pPr>
              <w:pStyle w:val="TableParagraph"/>
              <w:rPr>
                <w:sz w:val="24"/>
              </w:rPr>
            </w:pPr>
            <w:r>
              <w:rPr>
                <w:color w:val="212121"/>
                <w:sz w:val="24"/>
              </w:rPr>
              <w:t>Doğa</w:t>
            </w:r>
            <w:r>
              <w:rPr>
                <w:color w:val="212121"/>
                <w:spacing w:val="-11"/>
                <w:sz w:val="24"/>
              </w:rPr>
              <w:t xml:space="preserve"> </w:t>
            </w:r>
            <w:r>
              <w:rPr>
                <w:color w:val="212121"/>
                <w:sz w:val="24"/>
              </w:rPr>
              <w:t>Turizmi ve</w:t>
            </w:r>
            <w:r>
              <w:rPr>
                <w:color w:val="212121"/>
                <w:spacing w:val="-2"/>
                <w:sz w:val="24"/>
              </w:rPr>
              <w:t xml:space="preserve"> </w:t>
            </w:r>
            <w:r>
              <w:rPr>
                <w:color w:val="212121"/>
                <w:sz w:val="24"/>
              </w:rPr>
              <w:t>Turizm</w:t>
            </w:r>
            <w:r>
              <w:rPr>
                <w:color w:val="212121"/>
                <w:spacing w:val="-6"/>
                <w:sz w:val="24"/>
              </w:rPr>
              <w:t xml:space="preserve"> </w:t>
            </w:r>
            <w:r>
              <w:rPr>
                <w:color w:val="212121"/>
                <w:spacing w:val="-2"/>
                <w:sz w:val="24"/>
              </w:rPr>
              <w:t>Rehberliği</w:t>
            </w:r>
          </w:p>
        </w:tc>
      </w:tr>
      <w:tr w:rsidR="00374ACF" w14:paraId="28359DC2" w14:textId="77777777">
        <w:trPr>
          <w:trHeight w:val="407"/>
        </w:trPr>
        <w:tc>
          <w:tcPr>
            <w:tcW w:w="4168" w:type="dxa"/>
          </w:tcPr>
          <w:p w14:paraId="1A8F9B67" w14:textId="77777777" w:rsidR="00374ACF" w:rsidRDefault="00D73F7B">
            <w:pPr>
              <w:pStyle w:val="TableParagraph"/>
              <w:rPr>
                <w:sz w:val="24"/>
              </w:rPr>
            </w:pPr>
            <w:r>
              <w:rPr>
                <w:color w:val="212121"/>
                <w:sz w:val="24"/>
              </w:rPr>
              <w:t>Türk</w:t>
            </w:r>
            <w:r>
              <w:rPr>
                <w:color w:val="212121"/>
                <w:spacing w:val="-5"/>
                <w:sz w:val="24"/>
              </w:rPr>
              <w:t xml:space="preserve"> </w:t>
            </w:r>
            <w:r>
              <w:rPr>
                <w:color w:val="212121"/>
                <w:sz w:val="24"/>
              </w:rPr>
              <w:t xml:space="preserve">Dili ve </w:t>
            </w:r>
            <w:r>
              <w:rPr>
                <w:color w:val="212121"/>
                <w:spacing w:val="-2"/>
                <w:sz w:val="24"/>
              </w:rPr>
              <w:t>Edebiyatı</w:t>
            </w:r>
          </w:p>
        </w:tc>
        <w:tc>
          <w:tcPr>
            <w:tcW w:w="4183" w:type="dxa"/>
          </w:tcPr>
          <w:p w14:paraId="12497C63" w14:textId="77777777" w:rsidR="00374ACF" w:rsidRDefault="00D73F7B">
            <w:pPr>
              <w:pStyle w:val="TableParagraph"/>
              <w:rPr>
                <w:sz w:val="24"/>
              </w:rPr>
            </w:pPr>
            <w:r>
              <w:rPr>
                <w:color w:val="212121"/>
                <w:sz w:val="24"/>
              </w:rPr>
              <w:t>Türk</w:t>
            </w:r>
            <w:r>
              <w:rPr>
                <w:color w:val="212121"/>
                <w:spacing w:val="-5"/>
                <w:sz w:val="24"/>
              </w:rPr>
              <w:t xml:space="preserve"> </w:t>
            </w:r>
            <w:r>
              <w:rPr>
                <w:color w:val="212121"/>
                <w:sz w:val="24"/>
              </w:rPr>
              <w:t>Dili ve</w:t>
            </w:r>
            <w:r>
              <w:rPr>
                <w:color w:val="212121"/>
                <w:spacing w:val="-1"/>
                <w:sz w:val="24"/>
              </w:rPr>
              <w:t xml:space="preserve"> </w:t>
            </w:r>
            <w:r>
              <w:rPr>
                <w:color w:val="212121"/>
                <w:spacing w:val="-2"/>
                <w:sz w:val="24"/>
              </w:rPr>
              <w:t>Edebiyatı</w:t>
            </w:r>
          </w:p>
        </w:tc>
      </w:tr>
      <w:tr w:rsidR="00374ACF" w14:paraId="62333550" w14:textId="77777777">
        <w:trPr>
          <w:trHeight w:val="417"/>
        </w:trPr>
        <w:tc>
          <w:tcPr>
            <w:tcW w:w="4168" w:type="dxa"/>
          </w:tcPr>
          <w:p w14:paraId="2BF1F35E" w14:textId="77777777" w:rsidR="00374ACF" w:rsidRDefault="00D73F7B">
            <w:pPr>
              <w:pStyle w:val="TableParagraph"/>
              <w:rPr>
                <w:sz w:val="24"/>
              </w:rPr>
            </w:pPr>
            <w:r>
              <w:rPr>
                <w:color w:val="212121"/>
                <w:sz w:val="24"/>
              </w:rPr>
              <w:t>Türkçe</w:t>
            </w:r>
            <w:r>
              <w:rPr>
                <w:color w:val="212121"/>
                <w:spacing w:val="-7"/>
                <w:sz w:val="24"/>
              </w:rPr>
              <w:t xml:space="preserve"> </w:t>
            </w:r>
            <w:r>
              <w:rPr>
                <w:color w:val="212121"/>
                <w:sz w:val="24"/>
              </w:rPr>
              <w:t>ve</w:t>
            </w:r>
            <w:r>
              <w:rPr>
                <w:color w:val="212121"/>
                <w:spacing w:val="-7"/>
                <w:sz w:val="24"/>
              </w:rPr>
              <w:t xml:space="preserve"> </w:t>
            </w:r>
            <w:r>
              <w:rPr>
                <w:color w:val="212121"/>
                <w:sz w:val="24"/>
              </w:rPr>
              <w:t>Sosyal</w:t>
            </w:r>
            <w:r>
              <w:rPr>
                <w:color w:val="212121"/>
                <w:spacing w:val="-9"/>
                <w:sz w:val="24"/>
              </w:rPr>
              <w:t xml:space="preserve"> </w:t>
            </w:r>
            <w:r>
              <w:rPr>
                <w:color w:val="212121"/>
                <w:spacing w:val="-2"/>
                <w:sz w:val="24"/>
              </w:rPr>
              <w:t>Bilimler</w:t>
            </w:r>
          </w:p>
        </w:tc>
        <w:tc>
          <w:tcPr>
            <w:tcW w:w="4183" w:type="dxa"/>
          </w:tcPr>
          <w:p w14:paraId="7C123975" w14:textId="77777777" w:rsidR="00374ACF" w:rsidRDefault="00D73F7B">
            <w:pPr>
              <w:pStyle w:val="TableParagraph"/>
              <w:rPr>
                <w:sz w:val="24"/>
              </w:rPr>
            </w:pPr>
            <w:r>
              <w:rPr>
                <w:color w:val="212121"/>
                <w:sz w:val="24"/>
              </w:rPr>
              <w:t>Sosyal</w:t>
            </w:r>
            <w:r>
              <w:rPr>
                <w:color w:val="212121"/>
                <w:spacing w:val="-14"/>
                <w:sz w:val="24"/>
              </w:rPr>
              <w:t xml:space="preserve"> </w:t>
            </w:r>
            <w:r>
              <w:rPr>
                <w:color w:val="212121"/>
                <w:sz w:val="24"/>
              </w:rPr>
              <w:t>Bilgiler</w:t>
            </w:r>
            <w:r>
              <w:rPr>
                <w:color w:val="212121"/>
                <w:spacing w:val="-7"/>
                <w:sz w:val="24"/>
              </w:rPr>
              <w:t xml:space="preserve"> </w:t>
            </w:r>
            <w:r>
              <w:rPr>
                <w:color w:val="212121"/>
                <w:spacing w:val="-2"/>
                <w:sz w:val="24"/>
              </w:rPr>
              <w:t>Öğretmenliği</w:t>
            </w:r>
          </w:p>
        </w:tc>
      </w:tr>
      <w:tr w:rsidR="00374ACF" w14:paraId="1E752B52" w14:textId="77777777">
        <w:trPr>
          <w:trHeight w:val="412"/>
        </w:trPr>
        <w:tc>
          <w:tcPr>
            <w:tcW w:w="4168" w:type="dxa"/>
          </w:tcPr>
          <w:p w14:paraId="619128FC" w14:textId="77777777" w:rsidR="00374ACF" w:rsidRDefault="00D73F7B">
            <w:pPr>
              <w:pStyle w:val="TableParagraph"/>
              <w:rPr>
                <w:sz w:val="24"/>
              </w:rPr>
            </w:pPr>
            <w:r>
              <w:rPr>
                <w:color w:val="212121"/>
                <w:sz w:val="24"/>
              </w:rPr>
              <w:t>Uluslararası</w:t>
            </w:r>
            <w:r>
              <w:rPr>
                <w:color w:val="212121"/>
                <w:spacing w:val="-15"/>
                <w:sz w:val="24"/>
              </w:rPr>
              <w:t xml:space="preserve"> </w:t>
            </w:r>
            <w:r>
              <w:rPr>
                <w:color w:val="212121"/>
                <w:spacing w:val="-2"/>
                <w:sz w:val="24"/>
              </w:rPr>
              <w:t>İlişkiler</w:t>
            </w:r>
          </w:p>
        </w:tc>
        <w:tc>
          <w:tcPr>
            <w:tcW w:w="4183" w:type="dxa"/>
          </w:tcPr>
          <w:p w14:paraId="18DE2D1B" w14:textId="77777777" w:rsidR="00374ACF" w:rsidRDefault="00D73F7B">
            <w:pPr>
              <w:pStyle w:val="TableParagraph"/>
              <w:rPr>
                <w:sz w:val="24"/>
              </w:rPr>
            </w:pPr>
            <w:r>
              <w:rPr>
                <w:color w:val="212121"/>
                <w:sz w:val="24"/>
              </w:rPr>
              <w:t>Uluslararası</w:t>
            </w:r>
            <w:r>
              <w:rPr>
                <w:color w:val="212121"/>
                <w:spacing w:val="-15"/>
                <w:sz w:val="24"/>
              </w:rPr>
              <w:t xml:space="preserve"> </w:t>
            </w:r>
            <w:r>
              <w:rPr>
                <w:color w:val="212121"/>
                <w:spacing w:val="-2"/>
                <w:sz w:val="24"/>
              </w:rPr>
              <w:t>İlişkiler</w:t>
            </w:r>
          </w:p>
        </w:tc>
      </w:tr>
      <w:tr w:rsidR="00374ACF" w14:paraId="1F525088" w14:textId="77777777">
        <w:trPr>
          <w:trHeight w:val="412"/>
        </w:trPr>
        <w:tc>
          <w:tcPr>
            <w:tcW w:w="4168" w:type="dxa"/>
          </w:tcPr>
          <w:p w14:paraId="100B9959" w14:textId="77777777" w:rsidR="00374ACF" w:rsidRDefault="00D73F7B">
            <w:pPr>
              <w:pStyle w:val="TableParagraph"/>
              <w:rPr>
                <w:sz w:val="24"/>
              </w:rPr>
            </w:pPr>
            <w:r>
              <w:rPr>
                <w:color w:val="212121"/>
                <w:sz w:val="24"/>
              </w:rPr>
              <w:t>Uluslararası</w:t>
            </w:r>
            <w:r>
              <w:rPr>
                <w:color w:val="212121"/>
                <w:spacing w:val="-14"/>
                <w:sz w:val="24"/>
              </w:rPr>
              <w:t xml:space="preserve"> </w:t>
            </w:r>
            <w:r>
              <w:rPr>
                <w:color w:val="212121"/>
                <w:sz w:val="24"/>
              </w:rPr>
              <w:t>Ticaret ve</w:t>
            </w:r>
            <w:r>
              <w:rPr>
                <w:color w:val="212121"/>
                <w:spacing w:val="-7"/>
                <w:sz w:val="24"/>
              </w:rPr>
              <w:t xml:space="preserve"> </w:t>
            </w:r>
            <w:r>
              <w:rPr>
                <w:color w:val="212121"/>
                <w:spacing w:val="-2"/>
                <w:sz w:val="24"/>
              </w:rPr>
              <w:t>Lojistik</w:t>
            </w:r>
          </w:p>
        </w:tc>
        <w:tc>
          <w:tcPr>
            <w:tcW w:w="4183" w:type="dxa"/>
          </w:tcPr>
          <w:p w14:paraId="2806936C" w14:textId="77777777" w:rsidR="00374ACF" w:rsidRDefault="00D73F7B">
            <w:pPr>
              <w:pStyle w:val="TableParagraph"/>
              <w:rPr>
                <w:sz w:val="24"/>
              </w:rPr>
            </w:pPr>
            <w:r>
              <w:rPr>
                <w:color w:val="212121"/>
                <w:sz w:val="24"/>
              </w:rPr>
              <w:t>Uluslararası</w:t>
            </w:r>
            <w:r>
              <w:rPr>
                <w:color w:val="212121"/>
                <w:spacing w:val="-14"/>
                <w:sz w:val="24"/>
              </w:rPr>
              <w:t xml:space="preserve"> </w:t>
            </w:r>
            <w:r>
              <w:rPr>
                <w:color w:val="212121"/>
                <w:sz w:val="24"/>
              </w:rPr>
              <w:t>Ticaret ve</w:t>
            </w:r>
            <w:r>
              <w:rPr>
                <w:color w:val="212121"/>
                <w:spacing w:val="-2"/>
                <w:sz w:val="24"/>
              </w:rPr>
              <w:t xml:space="preserve"> İşletmecilik</w:t>
            </w:r>
          </w:p>
        </w:tc>
      </w:tr>
      <w:tr w:rsidR="00374ACF" w14:paraId="31815E9C" w14:textId="77777777">
        <w:trPr>
          <w:trHeight w:val="417"/>
        </w:trPr>
        <w:tc>
          <w:tcPr>
            <w:tcW w:w="4168" w:type="dxa"/>
          </w:tcPr>
          <w:p w14:paraId="33E83105" w14:textId="77777777" w:rsidR="00374ACF" w:rsidRDefault="00D73F7B">
            <w:pPr>
              <w:pStyle w:val="TableParagraph"/>
              <w:rPr>
                <w:sz w:val="24"/>
              </w:rPr>
            </w:pPr>
            <w:r>
              <w:rPr>
                <w:color w:val="212121"/>
                <w:spacing w:val="-2"/>
                <w:sz w:val="24"/>
              </w:rPr>
              <w:t>Havacılık</w:t>
            </w:r>
            <w:r>
              <w:rPr>
                <w:color w:val="212121"/>
                <w:spacing w:val="1"/>
                <w:sz w:val="24"/>
              </w:rPr>
              <w:t xml:space="preserve"> </w:t>
            </w:r>
            <w:r>
              <w:rPr>
                <w:color w:val="212121"/>
                <w:spacing w:val="-2"/>
                <w:sz w:val="24"/>
              </w:rPr>
              <w:t>Yönetimi</w:t>
            </w:r>
          </w:p>
        </w:tc>
        <w:tc>
          <w:tcPr>
            <w:tcW w:w="4183" w:type="dxa"/>
          </w:tcPr>
          <w:p w14:paraId="6DAD6ED2" w14:textId="77777777" w:rsidR="00374ACF" w:rsidRDefault="00D73F7B">
            <w:pPr>
              <w:pStyle w:val="TableParagraph"/>
              <w:rPr>
                <w:sz w:val="24"/>
              </w:rPr>
            </w:pPr>
            <w:r>
              <w:rPr>
                <w:color w:val="212121"/>
                <w:spacing w:val="-2"/>
                <w:sz w:val="24"/>
              </w:rPr>
              <w:t>Havacılık</w:t>
            </w:r>
            <w:r>
              <w:rPr>
                <w:color w:val="212121"/>
                <w:spacing w:val="1"/>
                <w:sz w:val="24"/>
              </w:rPr>
              <w:t xml:space="preserve"> </w:t>
            </w:r>
            <w:r>
              <w:rPr>
                <w:color w:val="212121"/>
                <w:spacing w:val="-2"/>
                <w:sz w:val="24"/>
              </w:rPr>
              <w:t>Yönetimi</w:t>
            </w:r>
          </w:p>
        </w:tc>
      </w:tr>
      <w:tr w:rsidR="00374ACF" w14:paraId="18F4D2F8" w14:textId="77777777">
        <w:trPr>
          <w:trHeight w:val="412"/>
        </w:trPr>
        <w:tc>
          <w:tcPr>
            <w:tcW w:w="4168" w:type="dxa"/>
          </w:tcPr>
          <w:p w14:paraId="4B1744F0" w14:textId="77777777" w:rsidR="00374ACF" w:rsidRDefault="00D73F7B">
            <w:pPr>
              <w:pStyle w:val="TableParagraph"/>
              <w:rPr>
                <w:sz w:val="24"/>
              </w:rPr>
            </w:pPr>
            <w:r>
              <w:rPr>
                <w:color w:val="212121"/>
                <w:sz w:val="24"/>
              </w:rPr>
              <w:t>Seramik</w:t>
            </w:r>
            <w:r>
              <w:rPr>
                <w:color w:val="212121"/>
                <w:spacing w:val="-9"/>
                <w:sz w:val="24"/>
              </w:rPr>
              <w:t xml:space="preserve"> </w:t>
            </w:r>
            <w:r>
              <w:rPr>
                <w:color w:val="212121"/>
                <w:sz w:val="24"/>
              </w:rPr>
              <w:t>ve</w:t>
            </w:r>
            <w:r>
              <w:rPr>
                <w:color w:val="212121"/>
                <w:spacing w:val="-9"/>
                <w:sz w:val="24"/>
              </w:rPr>
              <w:t xml:space="preserve"> </w:t>
            </w:r>
            <w:r>
              <w:rPr>
                <w:color w:val="212121"/>
                <w:spacing w:val="-5"/>
                <w:sz w:val="24"/>
              </w:rPr>
              <w:t>Cam</w:t>
            </w:r>
          </w:p>
        </w:tc>
        <w:tc>
          <w:tcPr>
            <w:tcW w:w="4183" w:type="dxa"/>
          </w:tcPr>
          <w:p w14:paraId="56BC82DA" w14:textId="77777777" w:rsidR="00374ACF" w:rsidRDefault="00D73F7B">
            <w:pPr>
              <w:pStyle w:val="TableParagraph"/>
              <w:rPr>
                <w:sz w:val="24"/>
              </w:rPr>
            </w:pPr>
            <w:r>
              <w:rPr>
                <w:color w:val="212121"/>
                <w:sz w:val="24"/>
              </w:rPr>
              <w:t>Seramik</w:t>
            </w:r>
            <w:r>
              <w:rPr>
                <w:color w:val="212121"/>
                <w:spacing w:val="-9"/>
                <w:sz w:val="24"/>
              </w:rPr>
              <w:t xml:space="preserve"> </w:t>
            </w:r>
            <w:r>
              <w:rPr>
                <w:color w:val="212121"/>
                <w:sz w:val="24"/>
              </w:rPr>
              <w:t>ve</w:t>
            </w:r>
            <w:r>
              <w:rPr>
                <w:color w:val="212121"/>
                <w:spacing w:val="-9"/>
                <w:sz w:val="24"/>
              </w:rPr>
              <w:t xml:space="preserve"> </w:t>
            </w:r>
            <w:r>
              <w:rPr>
                <w:color w:val="212121"/>
                <w:spacing w:val="-5"/>
                <w:sz w:val="24"/>
              </w:rPr>
              <w:t>Cam</w:t>
            </w:r>
          </w:p>
        </w:tc>
      </w:tr>
      <w:tr w:rsidR="00374ACF" w14:paraId="55EA54B7" w14:textId="77777777">
        <w:trPr>
          <w:trHeight w:val="413"/>
        </w:trPr>
        <w:tc>
          <w:tcPr>
            <w:tcW w:w="4168" w:type="dxa"/>
          </w:tcPr>
          <w:p w14:paraId="034E2B8B" w14:textId="77777777" w:rsidR="00374ACF" w:rsidRDefault="00D73F7B">
            <w:pPr>
              <w:pStyle w:val="TableParagraph"/>
              <w:rPr>
                <w:sz w:val="24"/>
              </w:rPr>
            </w:pPr>
            <w:r>
              <w:rPr>
                <w:color w:val="212121"/>
                <w:spacing w:val="-2"/>
                <w:sz w:val="24"/>
              </w:rPr>
              <w:t>Resim</w:t>
            </w:r>
          </w:p>
        </w:tc>
        <w:tc>
          <w:tcPr>
            <w:tcW w:w="4183" w:type="dxa"/>
          </w:tcPr>
          <w:p w14:paraId="68E936DB" w14:textId="77777777" w:rsidR="00374ACF" w:rsidRDefault="00D73F7B">
            <w:pPr>
              <w:pStyle w:val="TableParagraph"/>
              <w:rPr>
                <w:sz w:val="24"/>
              </w:rPr>
            </w:pPr>
            <w:r>
              <w:rPr>
                <w:color w:val="212121"/>
                <w:spacing w:val="-2"/>
                <w:sz w:val="24"/>
              </w:rPr>
              <w:t>Resim</w:t>
            </w:r>
          </w:p>
        </w:tc>
      </w:tr>
      <w:tr w:rsidR="00562B54" w14:paraId="46832038" w14:textId="77777777">
        <w:trPr>
          <w:trHeight w:val="413"/>
        </w:trPr>
        <w:tc>
          <w:tcPr>
            <w:tcW w:w="4168" w:type="dxa"/>
          </w:tcPr>
          <w:p w14:paraId="381D4139" w14:textId="02542C48" w:rsidR="00562B54" w:rsidRDefault="00562B54">
            <w:pPr>
              <w:pStyle w:val="TableParagraph"/>
              <w:rPr>
                <w:color w:val="212121"/>
                <w:spacing w:val="-2"/>
                <w:sz w:val="24"/>
              </w:rPr>
            </w:pPr>
            <w:r w:rsidRPr="00562B54">
              <w:rPr>
                <w:color w:val="212121"/>
                <w:spacing w:val="-2"/>
                <w:sz w:val="24"/>
              </w:rPr>
              <w:t>Veterinerlik Biyokimyası</w:t>
            </w:r>
          </w:p>
        </w:tc>
        <w:tc>
          <w:tcPr>
            <w:tcW w:w="4183" w:type="dxa"/>
          </w:tcPr>
          <w:p w14:paraId="555C06F1" w14:textId="3B63B250" w:rsidR="00562B54" w:rsidRDefault="00562B54">
            <w:pPr>
              <w:pStyle w:val="TableParagraph"/>
              <w:rPr>
                <w:color w:val="212121"/>
                <w:spacing w:val="-2"/>
                <w:sz w:val="24"/>
              </w:rPr>
            </w:pPr>
            <w:r w:rsidRPr="00562B54">
              <w:rPr>
                <w:color w:val="212121"/>
                <w:spacing w:val="-2"/>
                <w:sz w:val="24"/>
              </w:rPr>
              <w:t>Veterinerlik Biyokimyası</w:t>
            </w:r>
          </w:p>
        </w:tc>
      </w:tr>
      <w:tr w:rsidR="00562B54" w14:paraId="7446DD69" w14:textId="77777777">
        <w:trPr>
          <w:trHeight w:val="413"/>
        </w:trPr>
        <w:tc>
          <w:tcPr>
            <w:tcW w:w="4168" w:type="dxa"/>
          </w:tcPr>
          <w:p w14:paraId="10BCA5E4" w14:textId="04049E71" w:rsidR="00562B54" w:rsidRPr="00562B54" w:rsidRDefault="00562B54">
            <w:pPr>
              <w:pStyle w:val="TableParagraph"/>
              <w:rPr>
                <w:color w:val="212121"/>
                <w:spacing w:val="-2"/>
                <w:sz w:val="24"/>
              </w:rPr>
            </w:pPr>
            <w:r w:rsidRPr="00562B54">
              <w:rPr>
                <w:color w:val="212121"/>
                <w:spacing w:val="-2"/>
                <w:sz w:val="24"/>
              </w:rPr>
              <w:t xml:space="preserve">Yaban Hayatı Ekolojisi </w:t>
            </w:r>
            <w:proofErr w:type="gramStart"/>
            <w:r w:rsidRPr="00562B54">
              <w:rPr>
                <w:color w:val="212121"/>
                <w:spacing w:val="-2"/>
                <w:sz w:val="24"/>
              </w:rPr>
              <w:t>Ve</w:t>
            </w:r>
            <w:proofErr w:type="gramEnd"/>
            <w:r w:rsidRPr="00562B54">
              <w:rPr>
                <w:color w:val="212121"/>
                <w:spacing w:val="-2"/>
                <w:sz w:val="24"/>
              </w:rPr>
              <w:t xml:space="preserve"> Yönetimi </w:t>
            </w:r>
          </w:p>
        </w:tc>
        <w:tc>
          <w:tcPr>
            <w:tcW w:w="4183" w:type="dxa"/>
          </w:tcPr>
          <w:p w14:paraId="3034CA6F" w14:textId="4C931C16" w:rsidR="00562B54" w:rsidRPr="00562B54" w:rsidRDefault="00562B54">
            <w:pPr>
              <w:pStyle w:val="TableParagraph"/>
              <w:rPr>
                <w:color w:val="212121"/>
                <w:spacing w:val="-2"/>
                <w:sz w:val="24"/>
              </w:rPr>
            </w:pPr>
            <w:r w:rsidRPr="00562B54">
              <w:rPr>
                <w:color w:val="212121"/>
                <w:spacing w:val="-2"/>
                <w:sz w:val="24"/>
              </w:rPr>
              <w:t xml:space="preserve">Yaban Hayatı Ekolojisi </w:t>
            </w:r>
            <w:proofErr w:type="gramStart"/>
            <w:r w:rsidRPr="00562B54">
              <w:rPr>
                <w:color w:val="212121"/>
                <w:spacing w:val="-2"/>
                <w:sz w:val="24"/>
              </w:rPr>
              <w:t>Ve</w:t>
            </w:r>
            <w:proofErr w:type="gramEnd"/>
            <w:r w:rsidRPr="00562B54">
              <w:rPr>
                <w:color w:val="212121"/>
                <w:spacing w:val="-2"/>
                <w:sz w:val="24"/>
              </w:rPr>
              <w:t xml:space="preserve"> Yönetimi </w:t>
            </w:r>
          </w:p>
        </w:tc>
      </w:tr>
    </w:tbl>
    <w:p w14:paraId="15F71879" w14:textId="77777777" w:rsidR="00562B54" w:rsidRDefault="00562B54" w:rsidP="00737219">
      <w:pPr>
        <w:pStyle w:val="GvdeMetni"/>
        <w:rPr>
          <w:color w:val="212121"/>
        </w:rPr>
      </w:pPr>
    </w:p>
    <w:p w14:paraId="1B4FBC85" w14:textId="77777777" w:rsidR="00562B54" w:rsidRDefault="00562B54">
      <w:pPr>
        <w:pStyle w:val="GvdeMetni"/>
        <w:ind w:left="703"/>
        <w:rPr>
          <w:color w:val="212121"/>
        </w:rPr>
      </w:pPr>
    </w:p>
    <w:p w14:paraId="60A01E6F" w14:textId="77777777" w:rsidR="00562B54" w:rsidRDefault="00562B54">
      <w:pPr>
        <w:pStyle w:val="GvdeMetni"/>
        <w:ind w:left="703"/>
        <w:rPr>
          <w:color w:val="212121"/>
        </w:rPr>
      </w:pPr>
    </w:p>
    <w:tbl>
      <w:tblPr>
        <w:tblStyle w:val="TableNormal"/>
        <w:tblpPr w:leftFromText="141" w:rightFromText="141" w:vertAnchor="text" w:horzAnchor="page" w:tblpX="1168" w:tblpY="9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4183"/>
      </w:tblGrid>
      <w:tr w:rsidR="00562B54" w14:paraId="20E65C45" w14:textId="77777777" w:rsidTr="00562B54">
        <w:trPr>
          <w:trHeight w:val="417"/>
        </w:trPr>
        <w:tc>
          <w:tcPr>
            <w:tcW w:w="4168" w:type="dxa"/>
          </w:tcPr>
          <w:p w14:paraId="53B410E7" w14:textId="77777777" w:rsidR="00562B54" w:rsidRDefault="00562B54" w:rsidP="00562B54">
            <w:pPr>
              <w:pStyle w:val="TableParagraph"/>
              <w:rPr>
                <w:sz w:val="24"/>
              </w:rPr>
            </w:pPr>
            <w:r>
              <w:rPr>
                <w:color w:val="212121"/>
                <w:sz w:val="24"/>
              </w:rPr>
              <w:t>Anabilim</w:t>
            </w:r>
            <w:r>
              <w:rPr>
                <w:color w:val="212121"/>
                <w:spacing w:val="-15"/>
                <w:sz w:val="24"/>
              </w:rPr>
              <w:t xml:space="preserve"> </w:t>
            </w:r>
            <w:r>
              <w:rPr>
                <w:color w:val="212121"/>
                <w:spacing w:val="-4"/>
                <w:sz w:val="24"/>
              </w:rPr>
              <w:t>Dalı</w:t>
            </w:r>
          </w:p>
        </w:tc>
        <w:tc>
          <w:tcPr>
            <w:tcW w:w="4183" w:type="dxa"/>
          </w:tcPr>
          <w:p w14:paraId="3DF952B2" w14:textId="77777777" w:rsidR="00562B54" w:rsidRDefault="00562B54" w:rsidP="00562B54">
            <w:pPr>
              <w:pStyle w:val="TableParagraph"/>
              <w:rPr>
                <w:sz w:val="24"/>
              </w:rPr>
            </w:pPr>
            <w:r>
              <w:rPr>
                <w:color w:val="212121"/>
                <w:sz w:val="24"/>
              </w:rPr>
              <w:t>Program</w:t>
            </w:r>
            <w:r>
              <w:rPr>
                <w:color w:val="212121"/>
                <w:spacing w:val="-16"/>
                <w:sz w:val="24"/>
              </w:rPr>
              <w:t xml:space="preserve"> </w:t>
            </w:r>
            <w:r>
              <w:rPr>
                <w:color w:val="212121"/>
                <w:spacing w:val="-5"/>
                <w:sz w:val="24"/>
              </w:rPr>
              <w:t>Adı</w:t>
            </w:r>
          </w:p>
        </w:tc>
      </w:tr>
      <w:tr w:rsidR="00562B54" w14:paraId="200403F3" w14:textId="77777777" w:rsidTr="00562B54">
        <w:trPr>
          <w:trHeight w:val="825"/>
        </w:trPr>
        <w:tc>
          <w:tcPr>
            <w:tcW w:w="4168" w:type="dxa"/>
          </w:tcPr>
          <w:p w14:paraId="406E823B" w14:textId="77777777" w:rsidR="00562B54" w:rsidRDefault="00562B54" w:rsidP="00562B54">
            <w:pPr>
              <w:pStyle w:val="TableParagraph"/>
              <w:rPr>
                <w:sz w:val="24"/>
              </w:rPr>
            </w:pPr>
            <w:r>
              <w:rPr>
                <w:color w:val="212121"/>
                <w:sz w:val="24"/>
              </w:rPr>
              <w:t>Eğitim</w:t>
            </w:r>
            <w:r>
              <w:rPr>
                <w:color w:val="212121"/>
                <w:spacing w:val="-7"/>
                <w:sz w:val="24"/>
              </w:rPr>
              <w:t xml:space="preserve"> </w:t>
            </w:r>
            <w:r>
              <w:rPr>
                <w:color w:val="212121"/>
                <w:spacing w:val="-2"/>
                <w:sz w:val="24"/>
              </w:rPr>
              <w:t>Bilimleri</w:t>
            </w:r>
          </w:p>
        </w:tc>
        <w:tc>
          <w:tcPr>
            <w:tcW w:w="4183" w:type="dxa"/>
          </w:tcPr>
          <w:p w14:paraId="6A86EFFE" w14:textId="77777777" w:rsidR="00562B54" w:rsidRDefault="00562B54" w:rsidP="00562B54">
            <w:pPr>
              <w:pStyle w:val="TableParagraph"/>
              <w:rPr>
                <w:sz w:val="24"/>
              </w:rPr>
            </w:pPr>
            <w:r>
              <w:rPr>
                <w:color w:val="212121"/>
                <w:sz w:val="24"/>
              </w:rPr>
              <w:t>Eğitim</w:t>
            </w:r>
            <w:r>
              <w:rPr>
                <w:color w:val="212121"/>
                <w:spacing w:val="35"/>
                <w:sz w:val="24"/>
              </w:rPr>
              <w:t xml:space="preserve"> </w:t>
            </w:r>
            <w:r>
              <w:rPr>
                <w:color w:val="212121"/>
                <w:sz w:val="24"/>
              </w:rPr>
              <w:t>Yönetimi</w:t>
            </w:r>
            <w:r>
              <w:rPr>
                <w:color w:val="212121"/>
                <w:spacing w:val="36"/>
                <w:sz w:val="24"/>
              </w:rPr>
              <w:t xml:space="preserve"> </w:t>
            </w:r>
            <w:r>
              <w:rPr>
                <w:color w:val="212121"/>
                <w:sz w:val="24"/>
              </w:rPr>
              <w:t>Teftişi</w:t>
            </w:r>
            <w:r>
              <w:rPr>
                <w:color w:val="212121"/>
                <w:spacing w:val="26"/>
                <w:sz w:val="24"/>
              </w:rPr>
              <w:t xml:space="preserve"> </w:t>
            </w:r>
            <w:r>
              <w:rPr>
                <w:color w:val="212121"/>
                <w:sz w:val="24"/>
              </w:rPr>
              <w:t>Planlaması</w:t>
            </w:r>
            <w:r>
              <w:rPr>
                <w:color w:val="212121"/>
                <w:spacing w:val="32"/>
                <w:sz w:val="24"/>
              </w:rPr>
              <w:t xml:space="preserve"> </w:t>
            </w:r>
            <w:proofErr w:type="gramStart"/>
            <w:r>
              <w:rPr>
                <w:color w:val="212121"/>
                <w:spacing w:val="-5"/>
                <w:sz w:val="24"/>
              </w:rPr>
              <w:t>Ve</w:t>
            </w:r>
            <w:proofErr w:type="gramEnd"/>
          </w:p>
          <w:p w14:paraId="55B1C5F4" w14:textId="77777777" w:rsidR="00562B54" w:rsidRDefault="00562B54" w:rsidP="00562B54">
            <w:pPr>
              <w:pStyle w:val="TableParagraph"/>
              <w:spacing w:before="132" w:line="240" w:lineRule="auto"/>
              <w:rPr>
                <w:sz w:val="24"/>
              </w:rPr>
            </w:pPr>
            <w:r>
              <w:rPr>
                <w:color w:val="212121"/>
                <w:spacing w:val="-2"/>
                <w:sz w:val="24"/>
              </w:rPr>
              <w:t>Ekonomisi</w:t>
            </w:r>
          </w:p>
        </w:tc>
      </w:tr>
      <w:tr w:rsidR="00562B54" w14:paraId="11C9A3EB" w14:textId="77777777" w:rsidTr="00562B54">
        <w:trPr>
          <w:trHeight w:val="412"/>
        </w:trPr>
        <w:tc>
          <w:tcPr>
            <w:tcW w:w="4168" w:type="dxa"/>
          </w:tcPr>
          <w:p w14:paraId="551840BE" w14:textId="77777777" w:rsidR="00562B54" w:rsidRDefault="00562B54" w:rsidP="00562B54">
            <w:pPr>
              <w:pStyle w:val="TableParagraph"/>
              <w:rPr>
                <w:sz w:val="24"/>
              </w:rPr>
            </w:pPr>
            <w:r>
              <w:rPr>
                <w:color w:val="212121"/>
                <w:spacing w:val="-2"/>
                <w:sz w:val="24"/>
              </w:rPr>
              <w:t>İktisat</w:t>
            </w:r>
          </w:p>
        </w:tc>
        <w:tc>
          <w:tcPr>
            <w:tcW w:w="4183" w:type="dxa"/>
          </w:tcPr>
          <w:p w14:paraId="1E788D18" w14:textId="77777777" w:rsidR="00562B54" w:rsidRDefault="00562B54" w:rsidP="00562B54">
            <w:pPr>
              <w:pStyle w:val="TableParagraph"/>
              <w:rPr>
                <w:sz w:val="24"/>
              </w:rPr>
            </w:pPr>
            <w:r>
              <w:rPr>
                <w:color w:val="212121"/>
                <w:spacing w:val="-2"/>
                <w:sz w:val="24"/>
              </w:rPr>
              <w:t>İktisat</w:t>
            </w:r>
          </w:p>
        </w:tc>
      </w:tr>
      <w:tr w:rsidR="00562B54" w14:paraId="079A58CA" w14:textId="77777777" w:rsidTr="00562B54">
        <w:trPr>
          <w:trHeight w:val="412"/>
        </w:trPr>
        <w:tc>
          <w:tcPr>
            <w:tcW w:w="4168" w:type="dxa"/>
          </w:tcPr>
          <w:p w14:paraId="7FA22BCF" w14:textId="77777777" w:rsidR="00562B54" w:rsidRDefault="00562B54" w:rsidP="00562B54">
            <w:pPr>
              <w:pStyle w:val="TableParagraph"/>
              <w:rPr>
                <w:sz w:val="24"/>
              </w:rPr>
            </w:pPr>
            <w:r>
              <w:rPr>
                <w:color w:val="212121"/>
                <w:spacing w:val="-2"/>
                <w:sz w:val="24"/>
              </w:rPr>
              <w:t>İşletme</w:t>
            </w:r>
          </w:p>
        </w:tc>
        <w:tc>
          <w:tcPr>
            <w:tcW w:w="4183" w:type="dxa"/>
          </w:tcPr>
          <w:p w14:paraId="0B77A24F" w14:textId="77777777" w:rsidR="00562B54" w:rsidRDefault="00562B54" w:rsidP="00562B54">
            <w:pPr>
              <w:pStyle w:val="TableParagraph"/>
              <w:rPr>
                <w:sz w:val="24"/>
              </w:rPr>
            </w:pPr>
            <w:r>
              <w:rPr>
                <w:color w:val="212121"/>
                <w:spacing w:val="-2"/>
                <w:sz w:val="24"/>
              </w:rPr>
              <w:t>İşletme</w:t>
            </w:r>
          </w:p>
        </w:tc>
      </w:tr>
      <w:tr w:rsidR="00562B54" w14:paraId="523BB9A8" w14:textId="77777777" w:rsidTr="00562B54">
        <w:trPr>
          <w:trHeight w:val="412"/>
        </w:trPr>
        <w:tc>
          <w:tcPr>
            <w:tcW w:w="4168" w:type="dxa"/>
          </w:tcPr>
          <w:p w14:paraId="474CF7AD" w14:textId="77777777" w:rsidR="00562B54" w:rsidRDefault="00562B54" w:rsidP="00562B54">
            <w:pPr>
              <w:pStyle w:val="TableParagraph"/>
              <w:rPr>
                <w:sz w:val="24"/>
              </w:rPr>
            </w:pPr>
            <w:r>
              <w:rPr>
                <w:color w:val="212121"/>
                <w:spacing w:val="-2"/>
                <w:sz w:val="24"/>
              </w:rPr>
              <w:t>İşletme</w:t>
            </w:r>
          </w:p>
        </w:tc>
        <w:tc>
          <w:tcPr>
            <w:tcW w:w="4183" w:type="dxa"/>
          </w:tcPr>
          <w:p w14:paraId="6EC68DD3" w14:textId="77777777" w:rsidR="00562B54" w:rsidRDefault="00562B54" w:rsidP="00562B54">
            <w:pPr>
              <w:pStyle w:val="TableParagraph"/>
              <w:rPr>
                <w:sz w:val="24"/>
              </w:rPr>
            </w:pPr>
            <w:r>
              <w:rPr>
                <w:color w:val="212121"/>
                <w:spacing w:val="-2"/>
                <w:sz w:val="24"/>
              </w:rPr>
              <w:t>Hizmet</w:t>
            </w:r>
            <w:r>
              <w:rPr>
                <w:color w:val="212121"/>
                <w:spacing w:val="-3"/>
                <w:sz w:val="24"/>
              </w:rPr>
              <w:t xml:space="preserve"> </w:t>
            </w:r>
            <w:r>
              <w:rPr>
                <w:color w:val="212121"/>
                <w:spacing w:val="-2"/>
                <w:sz w:val="24"/>
              </w:rPr>
              <w:t>Tasarımı</w:t>
            </w:r>
            <w:r>
              <w:rPr>
                <w:color w:val="212121"/>
                <w:spacing w:val="-7"/>
                <w:sz w:val="24"/>
              </w:rPr>
              <w:t xml:space="preserve"> </w:t>
            </w:r>
            <w:r>
              <w:rPr>
                <w:color w:val="212121"/>
                <w:spacing w:val="-2"/>
                <w:sz w:val="24"/>
              </w:rPr>
              <w:t>ve</w:t>
            </w:r>
            <w:r>
              <w:rPr>
                <w:color w:val="212121"/>
                <w:spacing w:val="-9"/>
                <w:sz w:val="24"/>
              </w:rPr>
              <w:t xml:space="preserve"> </w:t>
            </w:r>
            <w:r>
              <w:rPr>
                <w:color w:val="212121"/>
                <w:spacing w:val="-2"/>
                <w:sz w:val="24"/>
              </w:rPr>
              <w:t>İşletmeciliği</w:t>
            </w:r>
          </w:p>
        </w:tc>
      </w:tr>
      <w:tr w:rsidR="00562B54" w14:paraId="7C3162C2" w14:textId="77777777" w:rsidTr="00562B54">
        <w:trPr>
          <w:trHeight w:val="412"/>
        </w:trPr>
        <w:tc>
          <w:tcPr>
            <w:tcW w:w="4168" w:type="dxa"/>
          </w:tcPr>
          <w:p w14:paraId="6646972F" w14:textId="001B5D7A" w:rsidR="00562B54" w:rsidRDefault="00562B54" w:rsidP="00562B54">
            <w:pPr>
              <w:pStyle w:val="TableParagraph"/>
              <w:rPr>
                <w:color w:val="212121"/>
                <w:spacing w:val="-2"/>
                <w:sz w:val="24"/>
              </w:rPr>
            </w:pPr>
            <w:r w:rsidRPr="00562B54">
              <w:rPr>
                <w:color w:val="212121"/>
                <w:spacing w:val="-2"/>
                <w:sz w:val="24"/>
              </w:rPr>
              <w:t xml:space="preserve">İş Sağlığı </w:t>
            </w:r>
            <w:proofErr w:type="gramStart"/>
            <w:r w:rsidRPr="00562B54">
              <w:rPr>
                <w:color w:val="212121"/>
                <w:spacing w:val="-2"/>
                <w:sz w:val="24"/>
              </w:rPr>
              <w:t>Ve</w:t>
            </w:r>
            <w:proofErr w:type="gramEnd"/>
            <w:r w:rsidRPr="00562B54">
              <w:rPr>
                <w:color w:val="212121"/>
                <w:spacing w:val="-2"/>
                <w:sz w:val="24"/>
              </w:rPr>
              <w:t xml:space="preserve"> Güvenliği </w:t>
            </w:r>
          </w:p>
        </w:tc>
        <w:tc>
          <w:tcPr>
            <w:tcW w:w="4183" w:type="dxa"/>
          </w:tcPr>
          <w:p w14:paraId="3D22D425" w14:textId="3B777069" w:rsidR="00562B54" w:rsidRDefault="00562B54" w:rsidP="00562B54">
            <w:pPr>
              <w:pStyle w:val="TableParagraph"/>
              <w:rPr>
                <w:color w:val="212121"/>
                <w:spacing w:val="-2"/>
                <w:sz w:val="24"/>
              </w:rPr>
            </w:pPr>
            <w:r w:rsidRPr="00562B54">
              <w:rPr>
                <w:color w:val="212121"/>
                <w:spacing w:val="-2"/>
                <w:sz w:val="24"/>
              </w:rPr>
              <w:t xml:space="preserve">İş Sağlığı </w:t>
            </w:r>
            <w:proofErr w:type="gramStart"/>
            <w:r w:rsidRPr="00562B54">
              <w:rPr>
                <w:color w:val="212121"/>
                <w:spacing w:val="-2"/>
                <w:sz w:val="24"/>
              </w:rPr>
              <w:t>Ve</w:t>
            </w:r>
            <w:proofErr w:type="gramEnd"/>
            <w:r w:rsidRPr="00562B54">
              <w:rPr>
                <w:color w:val="212121"/>
                <w:spacing w:val="-2"/>
                <w:sz w:val="24"/>
              </w:rPr>
              <w:t xml:space="preserve"> Güvenliği </w:t>
            </w:r>
          </w:p>
        </w:tc>
      </w:tr>
      <w:tr w:rsidR="00562B54" w14:paraId="03BEA942" w14:textId="77777777" w:rsidTr="00562B54">
        <w:trPr>
          <w:trHeight w:val="412"/>
        </w:trPr>
        <w:tc>
          <w:tcPr>
            <w:tcW w:w="4168" w:type="dxa"/>
          </w:tcPr>
          <w:p w14:paraId="484763C2" w14:textId="3EC71283" w:rsidR="00562B54" w:rsidRPr="00562B54" w:rsidRDefault="00562B54" w:rsidP="00562B54">
            <w:pPr>
              <w:pStyle w:val="TableParagraph"/>
              <w:rPr>
                <w:color w:val="212121"/>
                <w:spacing w:val="-2"/>
                <w:sz w:val="24"/>
              </w:rPr>
            </w:pPr>
            <w:r w:rsidRPr="00562B54">
              <w:rPr>
                <w:color w:val="212121"/>
                <w:spacing w:val="-2"/>
                <w:sz w:val="24"/>
              </w:rPr>
              <w:t>Mühendislik Yönetimi </w:t>
            </w:r>
          </w:p>
        </w:tc>
        <w:tc>
          <w:tcPr>
            <w:tcW w:w="4183" w:type="dxa"/>
          </w:tcPr>
          <w:p w14:paraId="75CAE4F6" w14:textId="7802874B" w:rsidR="00562B54" w:rsidRPr="00562B54" w:rsidRDefault="00562B54" w:rsidP="00562B54">
            <w:pPr>
              <w:pStyle w:val="TableParagraph"/>
              <w:rPr>
                <w:color w:val="212121"/>
                <w:spacing w:val="-2"/>
                <w:sz w:val="24"/>
              </w:rPr>
            </w:pPr>
            <w:r w:rsidRPr="00562B54">
              <w:rPr>
                <w:color w:val="212121"/>
                <w:spacing w:val="-2"/>
                <w:sz w:val="24"/>
              </w:rPr>
              <w:t>Mühendislik Yönetimi </w:t>
            </w:r>
          </w:p>
        </w:tc>
      </w:tr>
      <w:tr w:rsidR="00562B54" w14:paraId="2E5A492A" w14:textId="77777777" w:rsidTr="00562B54">
        <w:trPr>
          <w:trHeight w:val="412"/>
        </w:trPr>
        <w:tc>
          <w:tcPr>
            <w:tcW w:w="4168" w:type="dxa"/>
          </w:tcPr>
          <w:p w14:paraId="584E5259" w14:textId="77777777" w:rsidR="00562B54" w:rsidRDefault="00562B54" w:rsidP="00562B54">
            <w:pPr>
              <w:pStyle w:val="TableParagraph"/>
              <w:rPr>
                <w:sz w:val="24"/>
              </w:rPr>
            </w:pPr>
            <w:r>
              <w:rPr>
                <w:color w:val="212121"/>
                <w:sz w:val="24"/>
              </w:rPr>
              <w:t>Siyaset</w:t>
            </w:r>
            <w:r>
              <w:rPr>
                <w:color w:val="212121"/>
                <w:spacing w:val="-4"/>
                <w:sz w:val="24"/>
              </w:rPr>
              <w:t xml:space="preserve"> </w:t>
            </w:r>
            <w:r>
              <w:rPr>
                <w:color w:val="212121"/>
                <w:sz w:val="24"/>
              </w:rPr>
              <w:t>Bilimi</w:t>
            </w:r>
            <w:r>
              <w:rPr>
                <w:color w:val="212121"/>
                <w:spacing w:val="-7"/>
                <w:sz w:val="24"/>
              </w:rPr>
              <w:t xml:space="preserve"> </w:t>
            </w:r>
            <w:r>
              <w:rPr>
                <w:color w:val="212121"/>
                <w:sz w:val="24"/>
              </w:rPr>
              <w:t>ve</w:t>
            </w:r>
            <w:r>
              <w:rPr>
                <w:color w:val="212121"/>
                <w:spacing w:val="-5"/>
                <w:sz w:val="24"/>
              </w:rPr>
              <w:t xml:space="preserve"> </w:t>
            </w:r>
            <w:r>
              <w:rPr>
                <w:color w:val="212121"/>
                <w:sz w:val="24"/>
              </w:rPr>
              <w:t>Kamu</w:t>
            </w:r>
            <w:r>
              <w:rPr>
                <w:color w:val="212121"/>
                <w:spacing w:val="-8"/>
                <w:sz w:val="24"/>
              </w:rPr>
              <w:t xml:space="preserve"> </w:t>
            </w:r>
            <w:r>
              <w:rPr>
                <w:color w:val="212121"/>
                <w:spacing w:val="-2"/>
                <w:sz w:val="24"/>
              </w:rPr>
              <w:t>Yönetimi</w:t>
            </w:r>
          </w:p>
        </w:tc>
        <w:tc>
          <w:tcPr>
            <w:tcW w:w="4183" w:type="dxa"/>
          </w:tcPr>
          <w:p w14:paraId="4FBA04E3" w14:textId="77777777" w:rsidR="00562B54" w:rsidRDefault="00562B54" w:rsidP="00562B54">
            <w:pPr>
              <w:pStyle w:val="TableParagraph"/>
              <w:rPr>
                <w:sz w:val="24"/>
              </w:rPr>
            </w:pPr>
            <w:r>
              <w:rPr>
                <w:color w:val="212121"/>
                <w:sz w:val="24"/>
              </w:rPr>
              <w:t>Siyaset</w:t>
            </w:r>
            <w:r>
              <w:rPr>
                <w:color w:val="212121"/>
                <w:spacing w:val="-4"/>
                <w:sz w:val="24"/>
              </w:rPr>
              <w:t xml:space="preserve"> </w:t>
            </w:r>
            <w:r>
              <w:rPr>
                <w:color w:val="212121"/>
                <w:sz w:val="24"/>
              </w:rPr>
              <w:t>Bilimi</w:t>
            </w:r>
            <w:r>
              <w:rPr>
                <w:color w:val="212121"/>
                <w:spacing w:val="-7"/>
                <w:sz w:val="24"/>
              </w:rPr>
              <w:t xml:space="preserve"> </w:t>
            </w:r>
            <w:r>
              <w:rPr>
                <w:color w:val="212121"/>
                <w:sz w:val="24"/>
              </w:rPr>
              <w:t>ve</w:t>
            </w:r>
            <w:r>
              <w:rPr>
                <w:color w:val="212121"/>
                <w:spacing w:val="-6"/>
                <w:sz w:val="24"/>
              </w:rPr>
              <w:t xml:space="preserve"> </w:t>
            </w:r>
            <w:r>
              <w:rPr>
                <w:color w:val="212121"/>
                <w:sz w:val="24"/>
              </w:rPr>
              <w:t>Kamu</w:t>
            </w:r>
            <w:r>
              <w:rPr>
                <w:color w:val="212121"/>
                <w:spacing w:val="-8"/>
                <w:sz w:val="24"/>
              </w:rPr>
              <w:t xml:space="preserve"> </w:t>
            </w:r>
            <w:r>
              <w:rPr>
                <w:color w:val="212121"/>
                <w:spacing w:val="-2"/>
                <w:sz w:val="24"/>
              </w:rPr>
              <w:t>Yönetimi</w:t>
            </w:r>
          </w:p>
        </w:tc>
      </w:tr>
      <w:tr w:rsidR="00562B54" w14:paraId="3A298E63" w14:textId="77777777" w:rsidTr="00562B54">
        <w:trPr>
          <w:trHeight w:val="417"/>
        </w:trPr>
        <w:tc>
          <w:tcPr>
            <w:tcW w:w="4168" w:type="dxa"/>
          </w:tcPr>
          <w:p w14:paraId="58B59BC9" w14:textId="77777777" w:rsidR="00562B54" w:rsidRDefault="00562B54" w:rsidP="00562B54">
            <w:pPr>
              <w:pStyle w:val="TableParagraph"/>
              <w:rPr>
                <w:sz w:val="24"/>
              </w:rPr>
            </w:pPr>
            <w:r>
              <w:rPr>
                <w:color w:val="212121"/>
                <w:spacing w:val="-2"/>
                <w:sz w:val="24"/>
              </w:rPr>
              <w:t>Tarih</w:t>
            </w:r>
          </w:p>
        </w:tc>
        <w:tc>
          <w:tcPr>
            <w:tcW w:w="4183" w:type="dxa"/>
          </w:tcPr>
          <w:p w14:paraId="4A264B74" w14:textId="77777777" w:rsidR="00562B54" w:rsidRDefault="00562B54" w:rsidP="00562B54">
            <w:pPr>
              <w:pStyle w:val="TableParagraph"/>
              <w:rPr>
                <w:sz w:val="24"/>
              </w:rPr>
            </w:pPr>
            <w:r>
              <w:rPr>
                <w:color w:val="212121"/>
                <w:spacing w:val="-2"/>
                <w:sz w:val="24"/>
              </w:rPr>
              <w:t>Tarih</w:t>
            </w:r>
          </w:p>
        </w:tc>
      </w:tr>
    </w:tbl>
    <w:p w14:paraId="4134A6CF" w14:textId="0D46A0DF" w:rsidR="00374ACF" w:rsidRDefault="00D73F7B" w:rsidP="00737219">
      <w:pPr>
        <w:pStyle w:val="GvdeMetni"/>
        <w:ind w:left="703"/>
        <w:sectPr w:rsidR="00374ACF">
          <w:type w:val="continuous"/>
          <w:pgSz w:w="11930" w:h="16870"/>
          <w:pgMar w:top="1260" w:right="992" w:bottom="280" w:left="708" w:header="708" w:footer="708" w:gutter="0"/>
          <w:cols w:space="708"/>
        </w:sectPr>
      </w:pPr>
      <w:r>
        <w:rPr>
          <w:color w:val="212121"/>
        </w:rPr>
        <w:t>TEZSİZ</w:t>
      </w:r>
      <w:r>
        <w:rPr>
          <w:color w:val="212121"/>
          <w:spacing w:val="-14"/>
        </w:rPr>
        <w:t xml:space="preserve"> </w:t>
      </w:r>
      <w:r>
        <w:rPr>
          <w:color w:val="212121"/>
        </w:rPr>
        <w:t>YÜKEK</w:t>
      </w:r>
      <w:r>
        <w:rPr>
          <w:color w:val="212121"/>
          <w:spacing w:val="-13"/>
        </w:rPr>
        <w:t xml:space="preserve"> </w:t>
      </w:r>
      <w:r>
        <w:rPr>
          <w:color w:val="212121"/>
        </w:rPr>
        <w:t>LİSANS</w:t>
      </w:r>
      <w:r>
        <w:rPr>
          <w:color w:val="212121"/>
          <w:spacing w:val="-7"/>
        </w:rPr>
        <w:t xml:space="preserve"> </w:t>
      </w:r>
      <w:r>
        <w:rPr>
          <w:color w:val="212121"/>
          <w:spacing w:val="-2"/>
        </w:rPr>
        <w:t>PROGRAMLAR</w:t>
      </w:r>
    </w:p>
    <w:p w14:paraId="7744CEFB" w14:textId="77777777" w:rsidR="00374ACF" w:rsidRDefault="00374ACF">
      <w:pPr>
        <w:pStyle w:val="GvdeMetni"/>
        <w:spacing w:before="206"/>
      </w:pPr>
    </w:p>
    <w:p w14:paraId="25C57D6E" w14:textId="77777777" w:rsidR="00374ACF" w:rsidRDefault="00D73F7B">
      <w:pPr>
        <w:pStyle w:val="GvdeMetni"/>
        <w:ind w:left="703"/>
      </w:pPr>
      <w:r>
        <w:rPr>
          <w:color w:val="212121"/>
        </w:rPr>
        <w:t>UZAKTAN</w:t>
      </w:r>
      <w:r>
        <w:rPr>
          <w:color w:val="212121"/>
          <w:spacing w:val="-17"/>
        </w:rPr>
        <w:t xml:space="preserve"> </w:t>
      </w:r>
      <w:r>
        <w:rPr>
          <w:color w:val="212121"/>
        </w:rPr>
        <w:t>ÖĞRETİM</w:t>
      </w:r>
      <w:r>
        <w:rPr>
          <w:color w:val="212121"/>
          <w:spacing w:val="-13"/>
        </w:rPr>
        <w:t xml:space="preserve"> </w:t>
      </w:r>
      <w:r>
        <w:rPr>
          <w:color w:val="212121"/>
        </w:rPr>
        <w:t>YÜKSEK</w:t>
      </w:r>
      <w:r>
        <w:rPr>
          <w:color w:val="212121"/>
          <w:spacing w:val="-17"/>
        </w:rPr>
        <w:t xml:space="preserve"> </w:t>
      </w:r>
      <w:r>
        <w:rPr>
          <w:color w:val="212121"/>
        </w:rPr>
        <w:t>LİSANS</w:t>
      </w:r>
      <w:r>
        <w:rPr>
          <w:color w:val="212121"/>
          <w:spacing w:val="-10"/>
        </w:rPr>
        <w:t xml:space="preserve"> </w:t>
      </w:r>
      <w:r>
        <w:rPr>
          <w:color w:val="212121"/>
          <w:spacing w:val="-2"/>
        </w:rPr>
        <w:t>PROGRAMLARI</w:t>
      </w:r>
    </w:p>
    <w:p w14:paraId="24699D62" w14:textId="77777777" w:rsidR="00374ACF" w:rsidRDefault="00374ACF">
      <w:pPr>
        <w:pStyle w:val="GvdeMetni"/>
        <w:spacing w:before="2"/>
        <w:rPr>
          <w:sz w:val="15"/>
        </w:r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8"/>
        <w:gridCol w:w="4192"/>
      </w:tblGrid>
      <w:tr w:rsidR="00374ACF" w14:paraId="4951632C" w14:textId="77777777">
        <w:trPr>
          <w:trHeight w:val="412"/>
        </w:trPr>
        <w:tc>
          <w:tcPr>
            <w:tcW w:w="4158" w:type="dxa"/>
          </w:tcPr>
          <w:p w14:paraId="02C789D4" w14:textId="77777777" w:rsidR="00374ACF" w:rsidRDefault="00D73F7B">
            <w:pPr>
              <w:pStyle w:val="TableParagraph"/>
              <w:rPr>
                <w:sz w:val="24"/>
              </w:rPr>
            </w:pPr>
            <w:r>
              <w:rPr>
                <w:color w:val="212121"/>
                <w:sz w:val="24"/>
              </w:rPr>
              <w:t>Anabilim</w:t>
            </w:r>
            <w:r>
              <w:rPr>
                <w:color w:val="212121"/>
                <w:spacing w:val="-15"/>
                <w:sz w:val="24"/>
              </w:rPr>
              <w:t xml:space="preserve"> </w:t>
            </w:r>
            <w:r>
              <w:rPr>
                <w:color w:val="212121"/>
                <w:spacing w:val="-4"/>
                <w:sz w:val="24"/>
              </w:rPr>
              <w:t>Dalı</w:t>
            </w:r>
          </w:p>
        </w:tc>
        <w:tc>
          <w:tcPr>
            <w:tcW w:w="4192" w:type="dxa"/>
          </w:tcPr>
          <w:p w14:paraId="3BFF3998" w14:textId="77777777" w:rsidR="00374ACF" w:rsidRDefault="00D73F7B">
            <w:pPr>
              <w:pStyle w:val="TableParagraph"/>
              <w:rPr>
                <w:sz w:val="24"/>
              </w:rPr>
            </w:pPr>
            <w:r>
              <w:rPr>
                <w:color w:val="212121"/>
                <w:sz w:val="24"/>
              </w:rPr>
              <w:t>Program</w:t>
            </w:r>
            <w:r>
              <w:rPr>
                <w:color w:val="212121"/>
                <w:spacing w:val="-16"/>
                <w:sz w:val="24"/>
              </w:rPr>
              <w:t xml:space="preserve"> </w:t>
            </w:r>
            <w:r>
              <w:rPr>
                <w:color w:val="212121"/>
                <w:spacing w:val="-5"/>
                <w:sz w:val="24"/>
              </w:rPr>
              <w:t>Adı</w:t>
            </w:r>
          </w:p>
        </w:tc>
      </w:tr>
      <w:tr w:rsidR="00374ACF" w14:paraId="71F871CF" w14:textId="77777777">
        <w:trPr>
          <w:trHeight w:val="407"/>
        </w:trPr>
        <w:tc>
          <w:tcPr>
            <w:tcW w:w="4158" w:type="dxa"/>
          </w:tcPr>
          <w:p w14:paraId="52566F7E" w14:textId="77777777" w:rsidR="00374ACF" w:rsidRDefault="00D73F7B">
            <w:pPr>
              <w:pStyle w:val="TableParagraph"/>
              <w:rPr>
                <w:sz w:val="24"/>
              </w:rPr>
            </w:pPr>
            <w:r>
              <w:rPr>
                <w:color w:val="212121"/>
                <w:sz w:val="24"/>
              </w:rPr>
              <w:t>Bankacılık</w:t>
            </w:r>
            <w:r>
              <w:rPr>
                <w:color w:val="212121"/>
                <w:spacing w:val="-8"/>
                <w:sz w:val="24"/>
              </w:rPr>
              <w:t xml:space="preserve"> </w:t>
            </w:r>
            <w:r>
              <w:rPr>
                <w:color w:val="212121"/>
                <w:sz w:val="24"/>
              </w:rPr>
              <w:t>ve</w:t>
            </w:r>
            <w:r>
              <w:rPr>
                <w:color w:val="212121"/>
                <w:spacing w:val="-5"/>
                <w:sz w:val="24"/>
              </w:rPr>
              <w:t xml:space="preserve"> </w:t>
            </w:r>
            <w:r>
              <w:rPr>
                <w:color w:val="212121"/>
                <w:spacing w:val="-2"/>
                <w:sz w:val="24"/>
              </w:rPr>
              <w:t>Finans</w:t>
            </w:r>
          </w:p>
        </w:tc>
        <w:tc>
          <w:tcPr>
            <w:tcW w:w="4192" w:type="dxa"/>
          </w:tcPr>
          <w:p w14:paraId="59000CD0" w14:textId="77777777" w:rsidR="00374ACF" w:rsidRDefault="00D73F7B">
            <w:pPr>
              <w:pStyle w:val="TableParagraph"/>
              <w:rPr>
                <w:sz w:val="24"/>
              </w:rPr>
            </w:pPr>
            <w:r>
              <w:rPr>
                <w:color w:val="212121"/>
                <w:sz w:val="24"/>
              </w:rPr>
              <w:t>Finansal</w:t>
            </w:r>
            <w:r>
              <w:rPr>
                <w:color w:val="212121"/>
                <w:spacing w:val="-14"/>
                <w:sz w:val="24"/>
              </w:rPr>
              <w:t xml:space="preserve"> </w:t>
            </w:r>
            <w:r>
              <w:rPr>
                <w:color w:val="212121"/>
                <w:sz w:val="24"/>
              </w:rPr>
              <w:t>Raporlama</w:t>
            </w:r>
            <w:r>
              <w:rPr>
                <w:color w:val="212121"/>
                <w:spacing w:val="-4"/>
                <w:sz w:val="24"/>
              </w:rPr>
              <w:t xml:space="preserve"> </w:t>
            </w:r>
            <w:r>
              <w:rPr>
                <w:color w:val="212121"/>
                <w:sz w:val="24"/>
              </w:rPr>
              <w:t>ve</w:t>
            </w:r>
            <w:r>
              <w:rPr>
                <w:color w:val="212121"/>
                <w:spacing w:val="-6"/>
                <w:sz w:val="24"/>
              </w:rPr>
              <w:t xml:space="preserve"> </w:t>
            </w:r>
            <w:r>
              <w:rPr>
                <w:color w:val="212121"/>
                <w:spacing w:val="-2"/>
                <w:sz w:val="24"/>
              </w:rPr>
              <w:t>Denetim</w:t>
            </w:r>
          </w:p>
        </w:tc>
      </w:tr>
      <w:tr w:rsidR="00374ACF" w14:paraId="0A5016E4" w14:textId="77777777">
        <w:trPr>
          <w:trHeight w:val="417"/>
        </w:trPr>
        <w:tc>
          <w:tcPr>
            <w:tcW w:w="4158" w:type="dxa"/>
          </w:tcPr>
          <w:p w14:paraId="633301C4" w14:textId="77777777" w:rsidR="00374ACF" w:rsidRDefault="00D73F7B">
            <w:pPr>
              <w:pStyle w:val="TableParagraph"/>
              <w:rPr>
                <w:sz w:val="24"/>
              </w:rPr>
            </w:pPr>
            <w:r>
              <w:rPr>
                <w:color w:val="212121"/>
                <w:spacing w:val="-2"/>
                <w:sz w:val="24"/>
              </w:rPr>
              <w:t>İşletme</w:t>
            </w:r>
          </w:p>
        </w:tc>
        <w:tc>
          <w:tcPr>
            <w:tcW w:w="4192" w:type="dxa"/>
          </w:tcPr>
          <w:p w14:paraId="36D7A7E0" w14:textId="77777777" w:rsidR="00374ACF" w:rsidRDefault="00D73F7B">
            <w:pPr>
              <w:pStyle w:val="TableParagraph"/>
              <w:rPr>
                <w:sz w:val="24"/>
              </w:rPr>
            </w:pPr>
            <w:r>
              <w:rPr>
                <w:color w:val="212121"/>
                <w:sz w:val="24"/>
              </w:rPr>
              <w:t>Yönetim</w:t>
            </w:r>
            <w:r>
              <w:rPr>
                <w:color w:val="212121"/>
                <w:spacing w:val="-5"/>
                <w:sz w:val="24"/>
              </w:rPr>
              <w:t xml:space="preserve"> </w:t>
            </w:r>
            <w:r>
              <w:rPr>
                <w:color w:val="212121"/>
                <w:sz w:val="24"/>
              </w:rPr>
              <w:t>ve</w:t>
            </w:r>
            <w:r>
              <w:rPr>
                <w:color w:val="212121"/>
                <w:spacing w:val="-7"/>
                <w:sz w:val="24"/>
              </w:rPr>
              <w:t xml:space="preserve"> </w:t>
            </w:r>
            <w:r>
              <w:rPr>
                <w:color w:val="212121"/>
                <w:spacing w:val="-2"/>
                <w:sz w:val="24"/>
              </w:rPr>
              <w:t>Organizasyon</w:t>
            </w:r>
          </w:p>
        </w:tc>
      </w:tr>
      <w:tr w:rsidR="00562B54" w14:paraId="66CFCD35" w14:textId="77777777">
        <w:trPr>
          <w:trHeight w:val="417"/>
        </w:trPr>
        <w:tc>
          <w:tcPr>
            <w:tcW w:w="4158" w:type="dxa"/>
          </w:tcPr>
          <w:p w14:paraId="09F6EB8B" w14:textId="37B567A1" w:rsidR="00562B54" w:rsidRDefault="00562B54">
            <w:pPr>
              <w:pStyle w:val="TableParagraph"/>
              <w:rPr>
                <w:color w:val="212121"/>
                <w:spacing w:val="-2"/>
                <w:sz w:val="24"/>
              </w:rPr>
            </w:pPr>
            <w:r w:rsidRPr="00562B54">
              <w:rPr>
                <w:color w:val="212121"/>
                <w:spacing w:val="-2"/>
                <w:sz w:val="24"/>
              </w:rPr>
              <w:t xml:space="preserve">İş Sağlığı </w:t>
            </w:r>
            <w:proofErr w:type="gramStart"/>
            <w:r w:rsidRPr="00562B54">
              <w:rPr>
                <w:color w:val="212121"/>
                <w:spacing w:val="-2"/>
                <w:sz w:val="24"/>
              </w:rPr>
              <w:t>Ve</w:t>
            </w:r>
            <w:proofErr w:type="gramEnd"/>
            <w:r w:rsidRPr="00562B54">
              <w:rPr>
                <w:color w:val="212121"/>
                <w:spacing w:val="-2"/>
                <w:sz w:val="24"/>
              </w:rPr>
              <w:t xml:space="preserve"> Güvenliği </w:t>
            </w:r>
          </w:p>
        </w:tc>
        <w:tc>
          <w:tcPr>
            <w:tcW w:w="4192" w:type="dxa"/>
          </w:tcPr>
          <w:p w14:paraId="60B6FB33" w14:textId="7933ECA4" w:rsidR="00562B54" w:rsidRDefault="00562B54">
            <w:pPr>
              <w:pStyle w:val="TableParagraph"/>
              <w:rPr>
                <w:color w:val="212121"/>
                <w:sz w:val="24"/>
              </w:rPr>
            </w:pPr>
            <w:r w:rsidRPr="00562B54">
              <w:rPr>
                <w:color w:val="212121"/>
                <w:sz w:val="24"/>
              </w:rPr>
              <w:t xml:space="preserve">İş Sağlığı </w:t>
            </w:r>
            <w:proofErr w:type="gramStart"/>
            <w:r w:rsidRPr="00562B54">
              <w:rPr>
                <w:color w:val="212121"/>
                <w:sz w:val="24"/>
              </w:rPr>
              <w:t>Ve</w:t>
            </w:r>
            <w:proofErr w:type="gramEnd"/>
            <w:r w:rsidRPr="00562B54">
              <w:rPr>
                <w:color w:val="212121"/>
                <w:sz w:val="24"/>
              </w:rPr>
              <w:t xml:space="preserve"> Güvenliği </w:t>
            </w:r>
          </w:p>
        </w:tc>
      </w:tr>
    </w:tbl>
    <w:p w14:paraId="3D8AEC7D" w14:textId="77777777" w:rsidR="00374ACF" w:rsidRDefault="00374ACF">
      <w:pPr>
        <w:pStyle w:val="GvdeMetni"/>
      </w:pPr>
    </w:p>
    <w:p w14:paraId="159F5214" w14:textId="77777777" w:rsidR="00374ACF" w:rsidRDefault="00374ACF">
      <w:pPr>
        <w:pStyle w:val="GvdeMetni"/>
      </w:pPr>
    </w:p>
    <w:p w14:paraId="1C1C7480" w14:textId="77777777" w:rsidR="00374ACF" w:rsidRDefault="00374ACF">
      <w:pPr>
        <w:pStyle w:val="GvdeMetni"/>
        <w:spacing w:before="34"/>
      </w:pPr>
    </w:p>
    <w:p w14:paraId="0AAE24ED" w14:textId="77777777" w:rsidR="00374ACF" w:rsidRDefault="00D73F7B">
      <w:pPr>
        <w:pStyle w:val="GvdeMetni"/>
        <w:ind w:left="703"/>
      </w:pPr>
      <w:r>
        <w:rPr>
          <w:color w:val="212121"/>
          <w:spacing w:val="-2"/>
        </w:rPr>
        <w:t>DOKTORA PROGRAMALRI</w:t>
      </w:r>
    </w:p>
    <w:p w14:paraId="55CB4414" w14:textId="77777777" w:rsidR="00374ACF" w:rsidRDefault="00374ACF">
      <w:pPr>
        <w:pStyle w:val="GvdeMetni"/>
        <w:rPr>
          <w:sz w:val="20"/>
        </w:rPr>
      </w:pPr>
    </w:p>
    <w:p w14:paraId="71FFA501" w14:textId="77777777" w:rsidR="00374ACF" w:rsidRDefault="00374ACF">
      <w:pPr>
        <w:pStyle w:val="GvdeMetni"/>
        <w:spacing w:before="198"/>
        <w:rPr>
          <w:sz w:val="20"/>
        </w:r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3"/>
        <w:gridCol w:w="4178"/>
      </w:tblGrid>
      <w:tr w:rsidR="00374ACF" w14:paraId="63C3E5C1" w14:textId="77777777">
        <w:trPr>
          <w:trHeight w:val="412"/>
        </w:trPr>
        <w:tc>
          <w:tcPr>
            <w:tcW w:w="4173" w:type="dxa"/>
          </w:tcPr>
          <w:p w14:paraId="776A0D39" w14:textId="77777777" w:rsidR="00374ACF" w:rsidRDefault="00D73F7B">
            <w:pPr>
              <w:pStyle w:val="TableParagraph"/>
              <w:rPr>
                <w:sz w:val="24"/>
              </w:rPr>
            </w:pPr>
            <w:r>
              <w:rPr>
                <w:color w:val="212121"/>
                <w:sz w:val="24"/>
              </w:rPr>
              <w:t>Anabilim</w:t>
            </w:r>
            <w:r>
              <w:rPr>
                <w:color w:val="212121"/>
                <w:spacing w:val="-15"/>
                <w:sz w:val="24"/>
              </w:rPr>
              <w:t xml:space="preserve"> </w:t>
            </w:r>
            <w:r>
              <w:rPr>
                <w:color w:val="212121"/>
                <w:spacing w:val="-4"/>
                <w:sz w:val="24"/>
              </w:rPr>
              <w:t>Dalı</w:t>
            </w:r>
          </w:p>
        </w:tc>
        <w:tc>
          <w:tcPr>
            <w:tcW w:w="4178" w:type="dxa"/>
          </w:tcPr>
          <w:p w14:paraId="3A8A3945" w14:textId="77777777" w:rsidR="00374ACF" w:rsidRDefault="00D73F7B">
            <w:pPr>
              <w:pStyle w:val="TableParagraph"/>
              <w:ind w:left="129"/>
              <w:rPr>
                <w:sz w:val="24"/>
              </w:rPr>
            </w:pPr>
            <w:r>
              <w:rPr>
                <w:color w:val="212121"/>
                <w:sz w:val="24"/>
              </w:rPr>
              <w:t>Program</w:t>
            </w:r>
            <w:r>
              <w:rPr>
                <w:color w:val="212121"/>
                <w:spacing w:val="-16"/>
                <w:sz w:val="24"/>
              </w:rPr>
              <w:t xml:space="preserve"> </w:t>
            </w:r>
            <w:r>
              <w:rPr>
                <w:color w:val="212121"/>
                <w:spacing w:val="-5"/>
                <w:sz w:val="24"/>
              </w:rPr>
              <w:t>Adı</w:t>
            </w:r>
          </w:p>
        </w:tc>
      </w:tr>
      <w:tr w:rsidR="0054778C" w14:paraId="62822541" w14:textId="77777777">
        <w:trPr>
          <w:trHeight w:val="412"/>
        </w:trPr>
        <w:tc>
          <w:tcPr>
            <w:tcW w:w="4173" w:type="dxa"/>
          </w:tcPr>
          <w:p w14:paraId="31DFEFD4" w14:textId="63E716B0" w:rsidR="0054778C" w:rsidRDefault="0054778C">
            <w:pPr>
              <w:pStyle w:val="TableParagraph"/>
              <w:rPr>
                <w:color w:val="212121"/>
                <w:sz w:val="24"/>
              </w:rPr>
            </w:pPr>
            <w:r w:rsidRPr="0054778C">
              <w:rPr>
                <w:color w:val="212121"/>
                <w:sz w:val="24"/>
              </w:rPr>
              <w:t>BİYOLOJİ </w:t>
            </w:r>
          </w:p>
        </w:tc>
        <w:tc>
          <w:tcPr>
            <w:tcW w:w="4178" w:type="dxa"/>
          </w:tcPr>
          <w:p w14:paraId="77005322" w14:textId="34309120" w:rsidR="0054778C" w:rsidRDefault="0054778C">
            <w:pPr>
              <w:pStyle w:val="TableParagraph"/>
              <w:ind w:left="129"/>
              <w:rPr>
                <w:color w:val="212121"/>
                <w:sz w:val="24"/>
              </w:rPr>
            </w:pPr>
            <w:r w:rsidRPr="0054778C">
              <w:rPr>
                <w:color w:val="212121"/>
                <w:sz w:val="24"/>
              </w:rPr>
              <w:t>BİYOLOJİ </w:t>
            </w:r>
          </w:p>
        </w:tc>
      </w:tr>
      <w:tr w:rsidR="00374ACF" w14:paraId="2C3D58CD" w14:textId="77777777">
        <w:trPr>
          <w:trHeight w:val="412"/>
        </w:trPr>
        <w:tc>
          <w:tcPr>
            <w:tcW w:w="4173" w:type="dxa"/>
          </w:tcPr>
          <w:p w14:paraId="6D520736" w14:textId="77777777" w:rsidR="00374ACF" w:rsidRDefault="00D73F7B">
            <w:pPr>
              <w:pStyle w:val="TableParagraph"/>
              <w:rPr>
                <w:sz w:val="24"/>
              </w:rPr>
            </w:pPr>
            <w:r>
              <w:rPr>
                <w:color w:val="212121"/>
                <w:sz w:val="24"/>
              </w:rPr>
              <w:t>Çağdaş</w:t>
            </w:r>
            <w:r>
              <w:rPr>
                <w:color w:val="212121"/>
                <w:spacing w:val="-9"/>
                <w:sz w:val="24"/>
              </w:rPr>
              <w:t xml:space="preserve"> </w:t>
            </w:r>
            <w:r>
              <w:rPr>
                <w:color w:val="212121"/>
                <w:sz w:val="24"/>
              </w:rPr>
              <w:t>Türk</w:t>
            </w:r>
            <w:r>
              <w:rPr>
                <w:color w:val="212121"/>
                <w:spacing w:val="-2"/>
                <w:sz w:val="24"/>
              </w:rPr>
              <w:t xml:space="preserve"> </w:t>
            </w:r>
            <w:r>
              <w:rPr>
                <w:color w:val="212121"/>
                <w:sz w:val="24"/>
              </w:rPr>
              <w:t>Lehçeleri</w:t>
            </w:r>
            <w:r>
              <w:rPr>
                <w:color w:val="212121"/>
                <w:spacing w:val="-9"/>
                <w:sz w:val="24"/>
              </w:rPr>
              <w:t xml:space="preserve"> </w:t>
            </w:r>
            <w:r>
              <w:rPr>
                <w:color w:val="212121"/>
                <w:sz w:val="24"/>
              </w:rPr>
              <w:t>ve</w:t>
            </w:r>
            <w:r>
              <w:rPr>
                <w:color w:val="212121"/>
                <w:spacing w:val="-12"/>
                <w:sz w:val="24"/>
              </w:rPr>
              <w:t xml:space="preserve"> </w:t>
            </w:r>
            <w:r>
              <w:rPr>
                <w:color w:val="212121"/>
                <w:spacing w:val="-2"/>
                <w:sz w:val="24"/>
              </w:rPr>
              <w:t>Edebiyatları</w:t>
            </w:r>
          </w:p>
        </w:tc>
        <w:tc>
          <w:tcPr>
            <w:tcW w:w="4178" w:type="dxa"/>
          </w:tcPr>
          <w:p w14:paraId="7EEB843F" w14:textId="77777777" w:rsidR="00374ACF" w:rsidRDefault="00D73F7B">
            <w:pPr>
              <w:pStyle w:val="TableParagraph"/>
              <w:ind w:left="129"/>
              <w:rPr>
                <w:sz w:val="24"/>
              </w:rPr>
            </w:pPr>
            <w:r>
              <w:rPr>
                <w:color w:val="212121"/>
                <w:sz w:val="24"/>
              </w:rPr>
              <w:t>Çağdaş</w:t>
            </w:r>
            <w:r>
              <w:rPr>
                <w:color w:val="212121"/>
                <w:spacing w:val="-8"/>
                <w:sz w:val="24"/>
              </w:rPr>
              <w:t xml:space="preserve"> </w:t>
            </w:r>
            <w:r>
              <w:rPr>
                <w:color w:val="212121"/>
                <w:sz w:val="24"/>
              </w:rPr>
              <w:t>Türk Lehçeleri</w:t>
            </w:r>
            <w:r>
              <w:rPr>
                <w:color w:val="212121"/>
                <w:spacing w:val="-8"/>
                <w:sz w:val="24"/>
              </w:rPr>
              <w:t xml:space="preserve"> </w:t>
            </w:r>
            <w:r>
              <w:rPr>
                <w:color w:val="212121"/>
                <w:sz w:val="24"/>
              </w:rPr>
              <w:t>ve</w:t>
            </w:r>
            <w:r>
              <w:rPr>
                <w:color w:val="212121"/>
                <w:spacing w:val="-11"/>
                <w:sz w:val="24"/>
              </w:rPr>
              <w:t xml:space="preserve"> </w:t>
            </w:r>
            <w:r>
              <w:rPr>
                <w:color w:val="212121"/>
                <w:spacing w:val="-2"/>
                <w:sz w:val="24"/>
              </w:rPr>
              <w:t>Edebiyatları</w:t>
            </w:r>
          </w:p>
        </w:tc>
      </w:tr>
      <w:tr w:rsidR="00374ACF" w14:paraId="61B235AF" w14:textId="77777777">
        <w:trPr>
          <w:trHeight w:val="412"/>
        </w:trPr>
        <w:tc>
          <w:tcPr>
            <w:tcW w:w="4173" w:type="dxa"/>
          </w:tcPr>
          <w:p w14:paraId="48848A50" w14:textId="77777777" w:rsidR="00374ACF" w:rsidRDefault="00D73F7B">
            <w:pPr>
              <w:pStyle w:val="TableParagraph"/>
              <w:rPr>
                <w:sz w:val="24"/>
              </w:rPr>
            </w:pPr>
            <w:r>
              <w:rPr>
                <w:color w:val="212121"/>
                <w:spacing w:val="-2"/>
                <w:sz w:val="24"/>
              </w:rPr>
              <w:t>İşletme</w:t>
            </w:r>
          </w:p>
        </w:tc>
        <w:tc>
          <w:tcPr>
            <w:tcW w:w="4178" w:type="dxa"/>
          </w:tcPr>
          <w:p w14:paraId="1FBAF0BD" w14:textId="77777777" w:rsidR="00374ACF" w:rsidRDefault="00D73F7B">
            <w:pPr>
              <w:pStyle w:val="TableParagraph"/>
              <w:ind w:left="129"/>
              <w:rPr>
                <w:sz w:val="24"/>
              </w:rPr>
            </w:pPr>
            <w:r>
              <w:rPr>
                <w:color w:val="212121"/>
                <w:spacing w:val="-2"/>
                <w:sz w:val="24"/>
              </w:rPr>
              <w:t>İşletme</w:t>
            </w:r>
          </w:p>
        </w:tc>
      </w:tr>
      <w:tr w:rsidR="00374ACF" w14:paraId="2802C112" w14:textId="77777777">
        <w:trPr>
          <w:trHeight w:val="412"/>
        </w:trPr>
        <w:tc>
          <w:tcPr>
            <w:tcW w:w="4173" w:type="dxa"/>
          </w:tcPr>
          <w:p w14:paraId="0CC26F2B" w14:textId="77777777" w:rsidR="00374ACF" w:rsidRDefault="00D73F7B">
            <w:pPr>
              <w:pStyle w:val="TableParagraph"/>
              <w:rPr>
                <w:sz w:val="24"/>
              </w:rPr>
            </w:pPr>
            <w:r>
              <w:rPr>
                <w:color w:val="212121"/>
                <w:sz w:val="24"/>
              </w:rPr>
              <w:t>Felsefe</w:t>
            </w:r>
            <w:r>
              <w:rPr>
                <w:color w:val="212121"/>
                <w:spacing w:val="-7"/>
                <w:sz w:val="24"/>
              </w:rPr>
              <w:t xml:space="preserve"> </w:t>
            </w:r>
            <w:r>
              <w:rPr>
                <w:color w:val="212121"/>
                <w:sz w:val="24"/>
              </w:rPr>
              <w:t>ve</w:t>
            </w:r>
            <w:r>
              <w:rPr>
                <w:color w:val="212121"/>
                <w:spacing w:val="-7"/>
                <w:sz w:val="24"/>
              </w:rPr>
              <w:t xml:space="preserve"> </w:t>
            </w:r>
            <w:r>
              <w:rPr>
                <w:color w:val="212121"/>
                <w:sz w:val="24"/>
              </w:rPr>
              <w:t>Din</w:t>
            </w:r>
            <w:r>
              <w:rPr>
                <w:color w:val="212121"/>
                <w:spacing w:val="-6"/>
                <w:sz w:val="24"/>
              </w:rPr>
              <w:t xml:space="preserve"> </w:t>
            </w:r>
            <w:r>
              <w:rPr>
                <w:color w:val="212121"/>
                <w:spacing w:val="-2"/>
                <w:sz w:val="24"/>
              </w:rPr>
              <w:t>Bilimleri</w:t>
            </w:r>
          </w:p>
        </w:tc>
        <w:tc>
          <w:tcPr>
            <w:tcW w:w="4178" w:type="dxa"/>
          </w:tcPr>
          <w:p w14:paraId="1A2F6A03" w14:textId="77777777" w:rsidR="00374ACF" w:rsidRDefault="00D73F7B">
            <w:pPr>
              <w:pStyle w:val="TableParagraph"/>
              <w:ind w:left="129"/>
              <w:rPr>
                <w:sz w:val="24"/>
              </w:rPr>
            </w:pPr>
            <w:r>
              <w:rPr>
                <w:color w:val="212121"/>
                <w:sz w:val="24"/>
              </w:rPr>
              <w:t>Felsefe</w:t>
            </w:r>
            <w:r>
              <w:rPr>
                <w:color w:val="212121"/>
                <w:spacing w:val="-7"/>
                <w:sz w:val="24"/>
              </w:rPr>
              <w:t xml:space="preserve"> </w:t>
            </w:r>
            <w:r>
              <w:rPr>
                <w:color w:val="212121"/>
                <w:sz w:val="24"/>
              </w:rPr>
              <w:t>ve</w:t>
            </w:r>
            <w:r>
              <w:rPr>
                <w:color w:val="212121"/>
                <w:spacing w:val="-7"/>
                <w:sz w:val="24"/>
              </w:rPr>
              <w:t xml:space="preserve"> </w:t>
            </w:r>
            <w:r>
              <w:rPr>
                <w:color w:val="212121"/>
                <w:sz w:val="24"/>
              </w:rPr>
              <w:t>Din</w:t>
            </w:r>
            <w:r>
              <w:rPr>
                <w:color w:val="212121"/>
                <w:spacing w:val="-5"/>
                <w:sz w:val="24"/>
              </w:rPr>
              <w:t xml:space="preserve"> </w:t>
            </w:r>
            <w:r>
              <w:rPr>
                <w:color w:val="212121"/>
                <w:spacing w:val="-2"/>
                <w:sz w:val="24"/>
              </w:rPr>
              <w:t>Bilimleri</w:t>
            </w:r>
          </w:p>
        </w:tc>
      </w:tr>
      <w:tr w:rsidR="00374ACF" w14:paraId="23E940BD" w14:textId="77777777">
        <w:trPr>
          <w:trHeight w:val="412"/>
        </w:trPr>
        <w:tc>
          <w:tcPr>
            <w:tcW w:w="4173" w:type="dxa"/>
          </w:tcPr>
          <w:p w14:paraId="0CB58A10" w14:textId="77777777" w:rsidR="00374ACF" w:rsidRDefault="00D73F7B">
            <w:pPr>
              <w:pStyle w:val="TableParagraph"/>
              <w:rPr>
                <w:sz w:val="24"/>
              </w:rPr>
            </w:pPr>
            <w:r>
              <w:rPr>
                <w:color w:val="212121"/>
                <w:spacing w:val="-2"/>
                <w:sz w:val="24"/>
              </w:rPr>
              <w:t>İktisat</w:t>
            </w:r>
          </w:p>
        </w:tc>
        <w:tc>
          <w:tcPr>
            <w:tcW w:w="4178" w:type="dxa"/>
          </w:tcPr>
          <w:p w14:paraId="2B7E35F8" w14:textId="77777777" w:rsidR="00374ACF" w:rsidRDefault="00D73F7B">
            <w:pPr>
              <w:pStyle w:val="TableParagraph"/>
              <w:ind w:left="129"/>
              <w:rPr>
                <w:sz w:val="24"/>
              </w:rPr>
            </w:pPr>
            <w:r>
              <w:rPr>
                <w:color w:val="212121"/>
                <w:spacing w:val="-2"/>
                <w:sz w:val="24"/>
              </w:rPr>
              <w:t>İktisat</w:t>
            </w:r>
          </w:p>
        </w:tc>
      </w:tr>
      <w:tr w:rsidR="00374ACF" w14:paraId="13E1C0EB" w14:textId="77777777">
        <w:trPr>
          <w:trHeight w:val="412"/>
        </w:trPr>
        <w:tc>
          <w:tcPr>
            <w:tcW w:w="4173" w:type="dxa"/>
          </w:tcPr>
          <w:p w14:paraId="46655DBD" w14:textId="77777777" w:rsidR="00374ACF" w:rsidRDefault="00D73F7B">
            <w:pPr>
              <w:pStyle w:val="TableParagraph"/>
              <w:rPr>
                <w:sz w:val="24"/>
              </w:rPr>
            </w:pPr>
            <w:r>
              <w:rPr>
                <w:color w:val="212121"/>
                <w:sz w:val="24"/>
              </w:rPr>
              <w:t>İletişim</w:t>
            </w:r>
            <w:r>
              <w:rPr>
                <w:color w:val="212121"/>
                <w:spacing w:val="-14"/>
                <w:sz w:val="24"/>
              </w:rPr>
              <w:t xml:space="preserve"> </w:t>
            </w:r>
            <w:r>
              <w:rPr>
                <w:color w:val="212121"/>
                <w:spacing w:val="-2"/>
                <w:sz w:val="24"/>
              </w:rPr>
              <w:t>Bilimleri</w:t>
            </w:r>
          </w:p>
        </w:tc>
        <w:tc>
          <w:tcPr>
            <w:tcW w:w="4178" w:type="dxa"/>
          </w:tcPr>
          <w:p w14:paraId="39C9F5A6" w14:textId="77777777" w:rsidR="00374ACF" w:rsidRDefault="00D73F7B">
            <w:pPr>
              <w:pStyle w:val="TableParagraph"/>
              <w:ind w:left="129"/>
              <w:rPr>
                <w:sz w:val="24"/>
              </w:rPr>
            </w:pPr>
            <w:r>
              <w:rPr>
                <w:color w:val="212121"/>
                <w:sz w:val="24"/>
              </w:rPr>
              <w:t>İletişim</w:t>
            </w:r>
            <w:r>
              <w:rPr>
                <w:color w:val="212121"/>
                <w:spacing w:val="-14"/>
                <w:sz w:val="24"/>
              </w:rPr>
              <w:t xml:space="preserve"> </w:t>
            </w:r>
            <w:r>
              <w:rPr>
                <w:color w:val="212121"/>
                <w:spacing w:val="-2"/>
                <w:sz w:val="24"/>
              </w:rPr>
              <w:t>Bilimleri</w:t>
            </w:r>
          </w:p>
        </w:tc>
      </w:tr>
      <w:tr w:rsidR="00374ACF" w14:paraId="0D3DEAF0" w14:textId="77777777">
        <w:trPr>
          <w:trHeight w:val="412"/>
        </w:trPr>
        <w:tc>
          <w:tcPr>
            <w:tcW w:w="4173" w:type="dxa"/>
          </w:tcPr>
          <w:p w14:paraId="56B2A227" w14:textId="77777777" w:rsidR="00374ACF" w:rsidRDefault="00D73F7B">
            <w:pPr>
              <w:pStyle w:val="TableParagraph"/>
              <w:rPr>
                <w:sz w:val="24"/>
              </w:rPr>
            </w:pPr>
            <w:r>
              <w:rPr>
                <w:color w:val="212121"/>
                <w:spacing w:val="-2"/>
                <w:sz w:val="24"/>
              </w:rPr>
              <w:t>Felsefe</w:t>
            </w:r>
          </w:p>
        </w:tc>
        <w:tc>
          <w:tcPr>
            <w:tcW w:w="4178" w:type="dxa"/>
          </w:tcPr>
          <w:p w14:paraId="1E03A782" w14:textId="77777777" w:rsidR="00374ACF" w:rsidRDefault="00D73F7B">
            <w:pPr>
              <w:pStyle w:val="TableParagraph"/>
              <w:ind w:left="129"/>
              <w:rPr>
                <w:sz w:val="24"/>
              </w:rPr>
            </w:pPr>
            <w:r>
              <w:rPr>
                <w:color w:val="212121"/>
                <w:spacing w:val="-2"/>
                <w:sz w:val="24"/>
              </w:rPr>
              <w:t>Felsefe</w:t>
            </w:r>
          </w:p>
        </w:tc>
      </w:tr>
      <w:tr w:rsidR="00374ACF" w14:paraId="40632AC1" w14:textId="77777777">
        <w:trPr>
          <w:trHeight w:val="417"/>
        </w:trPr>
        <w:tc>
          <w:tcPr>
            <w:tcW w:w="4173" w:type="dxa"/>
          </w:tcPr>
          <w:p w14:paraId="1B6AC252" w14:textId="77777777" w:rsidR="00374ACF" w:rsidRDefault="00D73F7B">
            <w:pPr>
              <w:pStyle w:val="TableParagraph"/>
              <w:rPr>
                <w:sz w:val="24"/>
              </w:rPr>
            </w:pPr>
            <w:r>
              <w:rPr>
                <w:color w:val="212121"/>
                <w:sz w:val="24"/>
              </w:rPr>
              <w:t>Sanat</w:t>
            </w:r>
            <w:r>
              <w:rPr>
                <w:color w:val="212121"/>
                <w:spacing w:val="-4"/>
                <w:sz w:val="24"/>
              </w:rPr>
              <w:t xml:space="preserve"> </w:t>
            </w:r>
            <w:r>
              <w:rPr>
                <w:color w:val="212121"/>
                <w:sz w:val="24"/>
              </w:rPr>
              <w:t>ve</w:t>
            </w:r>
            <w:r>
              <w:rPr>
                <w:color w:val="212121"/>
                <w:spacing w:val="-8"/>
                <w:sz w:val="24"/>
              </w:rPr>
              <w:t xml:space="preserve"> </w:t>
            </w:r>
            <w:r>
              <w:rPr>
                <w:color w:val="212121"/>
                <w:spacing w:val="-2"/>
                <w:sz w:val="24"/>
              </w:rPr>
              <w:t>Tasarım</w:t>
            </w:r>
          </w:p>
        </w:tc>
        <w:tc>
          <w:tcPr>
            <w:tcW w:w="4178" w:type="dxa"/>
          </w:tcPr>
          <w:p w14:paraId="69AD820D" w14:textId="77777777" w:rsidR="00374ACF" w:rsidRDefault="00D73F7B">
            <w:pPr>
              <w:pStyle w:val="TableParagraph"/>
              <w:ind w:left="129"/>
              <w:rPr>
                <w:sz w:val="24"/>
              </w:rPr>
            </w:pPr>
            <w:r>
              <w:rPr>
                <w:color w:val="212121"/>
                <w:sz w:val="24"/>
              </w:rPr>
              <w:t>Sanat</w:t>
            </w:r>
            <w:r>
              <w:rPr>
                <w:color w:val="212121"/>
                <w:spacing w:val="-4"/>
                <w:sz w:val="24"/>
              </w:rPr>
              <w:t xml:space="preserve"> </w:t>
            </w:r>
            <w:r>
              <w:rPr>
                <w:color w:val="212121"/>
                <w:sz w:val="24"/>
              </w:rPr>
              <w:t>ve</w:t>
            </w:r>
            <w:r>
              <w:rPr>
                <w:color w:val="212121"/>
                <w:spacing w:val="-9"/>
                <w:sz w:val="24"/>
              </w:rPr>
              <w:t xml:space="preserve"> </w:t>
            </w:r>
            <w:r>
              <w:rPr>
                <w:color w:val="212121"/>
                <w:spacing w:val="-2"/>
                <w:sz w:val="24"/>
              </w:rPr>
              <w:t>Tasarım</w:t>
            </w:r>
          </w:p>
        </w:tc>
      </w:tr>
      <w:tr w:rsidR="00374ACF" w14:paraId="56E82E59" w14:textId="77777777">
        <w:trPr>
          <w:trHeight w:val="412"/>
        </w:trPr>
        <w:tc>
          <w:tcPr>
            <w:tcW w:w="4173" w:type="dxa"/>
          </w:tcPr>
          <w:p w14:paraId="376BF585" w14:textId="77777777" w:rsidR="00374ACF" w:rsidRDefault="00D73F7B">
            <w:pPr>
              <w:pStyle w:val="TableParagraph"/>
              <w:rPr>
                <w:sz w:val="24"/>
              </w:rPr>
            </w:pPr>
            <w:r>
              <w:rPr>
                <w:color w:val="212121"/>
                <w:spacing w:val="-2"/>
                <w:sz w:val="24"/>
              </w:rPr>
              <w:t>Tarih</w:t>
            </w:r>
          </w:p>
        </w:tc>
        <w:tc>
          <w:tcPr>
            <w:tcW w:w="4178" w:type="dxa"/>
          </w:tcPr>
          <w:p w14:paraId="43B6CD20" w14:textId="77777777" w:rsidR="00374ACF" w:rsidRDefault="00D73F7B">
            <w:pPr>
              <w:pStyle w:val="TableParagraph"/>
              <w:ind w:left="129"/>
              <w:rPr>
                <w:sz w:val="24"/>
              </w:rPr>
            </w:pPr>
            <w:r>
              <w:rPr>
                <w:color w:val="212121"/>
                <w:spacing w:val="-2"/>
                <w:sz w:val="24"/>
              </w:rPr>
              <w:t>Tarih</w:t>
            </w:r>
          </w:p>
        </w:tc>
      </w:tr>
      <w:tr w:rsidR="00374ACF" w14:paraId="4BCA36E9" w14:textId="77777777">
        <w:trPr>
          <w:trHeight w:val="412"/>
        </w:trPr>
        <w:tc>
          <w:tcPr>
            <w:tcW w:w="4173" w:type="dxa"/>
          </w:tcPr>
          <w:p w14:paraId="2446F17D" w14:textId="77777777" w:rsidR="00374ACF" w:rsidRDefault="00D73F7B">
            <w:pPr>
              <w:pStyle w:val="TableParagraph"/>
              <w:rPr>
                <w:sz w:val="24"/>
              </w:rPr>
            </w:pPr>
            <w:r>
              <w:rPr>
                <w:color w:val="212121"/>
                <w:sz w:val="24"/>
              </w:rPr>
              <w:t>Temel</w:t>
            </w:r>
            <w:r>
              <w:rPr>
                <w:color w:val="212121"/>
                <w:spacing w:val="-14"/>
                <w:sz w:val="24"/>
              </w:rPr>
              <w:t xml:space="preserve"> </w:t>
            </w:r>
            <w:r>
              <w:rPr>
                <w:color w:val="212121"/>
                <w:spacing w:val="-2"/>
                <w:sz w:val="24"/>
              </w:rPr>
              <w:t>Eğitim</w:t>
            </w:r>
          </w:p>
        </w:tc>
        <w:tc>
          <w:tcPr>
            <w:tcW w:w="4178" w:type="dxa"/>
          </w:tcPr>
          <w:p w14:paraId="50AB0421" w14:textId="77777777" w:rsidR="00374ACF" w:rsidRDefault="00D73F7B">
            <w:pPr>
              <w:pStyle w:val="TableParagraph"/>
              <w:ind w:left="129"/>
              <w:rPr>
                <w:sz w:val="24"/>
              </w:rPr>
            </w:pPr>
            <w:r>
              <w:rPr>
                <w:color w:val="212121"/>
                <w:sz w:val="24"/>
              </w:rPr>
              <w:t>Sınıf</w:t>
            </w:r>
            <w:r>
              <w:rPr>
                <w:color w:val="212121"/>
                <w:spacing w:val="-8"/>
                <w:sz w:val="24"/>
              </w:rPr>
              <w:t xml:space="preserve"> </w:t>
            </w:r>
            <w:r>
              <w:rPr>
                <w:color w:val="212121"/>
                <w:spacing w:val="-2"/>
                <w:sz w:val="24"/>
              </w:rPr>
              <w:t>Eğitimi</w:t>
            </w:r>
          </w:p>
        </w:tc>
      </w:tr>
      <w:tr w:rsidR="00374ACF" w14:paraId="5640D29C" w14:textId="77777777">
        <w:trPr>
          <w:trHeight w:val="412"/>
        </w:trPr>
        <w:tc>
          <w:tcPr>
            <w:tcW w:w="4173" w:type="dxa"/>
          </w:tcPr>
          <w:p w14:paraId="27A96914" w14:textId="77777777" w:rsidR="00374ACF" w:rsidRDefault="00D73F7B">
            <w:pPr>
              <w:pStyle w:val="TableParagraph"/>
              <w:rPr>
                <w:sz w:val="24"/>
              </w:rPr>
            </w:pPr>
            <w:r>
              <w:rPr>
                <w:color w:val="212121"/>
                <w:sz w:val="24"/>
              </w:rPr>
              <w:t>Temel</w:t>
            </w:r>
            <w:r>
              <w:rPr>
                <w:color w:val="212121"/>
                <w:spacing w:val="-12"/>
                <w:sz w:val="24"/>
              </w:rPr>
              <w:t xml:space="preserve"> </w:t>
            </w:r>
            <w:r>
              <w:rPr>
                <w:color w:val="212121"/>
                <w:sz w:val="24"/>
              </w:rPr>
              <w:t>İslam</w:t>
            </w:r>
            <w:r>
              <w:rPr>
                <w:color w:val="212121"/>
                <w:spacing w:val="-7"/>
                <w:sz w:val="24"/>
              </w:rPr>
              <w:t xml:space="preserve"> </w:t>
            </w:r>
            <w:r>
              <w:rPr>
                <w:color w:val="212121"/>
                <w:spacing w:val="-2"/>
                <w:sz w:val="24"/>
              </w:rPr>
              <w:t>Bilimleri</w:t>
            </w:r>
          </w:p>
        </w:tc>
        <w:tc>
          <w:tcPr>
            <w:tcW w:w="4178" w:type="dxa"/>
          </w:tcPr>
          <w:p w14:paraId="2930F557" w14:textId="77777777" w:rsidR="00374ACF" w:rsidRDefault="00D73F7B">
            <w:pPr>
              <w:pStyle w:val="TableParagraph"/>
              <w:ind w:left="129"/>
              <w:rPr>
                <w:sz w:val="24"/>
              </w:rPr>
            </w:pPr>
            <w:r>
              <w:rPr>
                <w:color w:val="212121"/>
                <w:sz w:val="24"/>
              </w:rPr>
              <w:t>Temel</w:t>
            </w:r>
            <w:r>
              <w:rPr>
                <w:color w:val="212121"/>
                <w:spacing w:val="-12"/>
                <w:sz w:val="24"/>
              </w:rPr>
              <w:t xml:space="preserve"> </w:t>
            </w:r>
            <w:r>
              <w:rPr>
                <w:color w:val="212121"/>
                <w:sz w:val="24"/>
              </w:rPr>
              <w:t>İslam</w:t>
            </w:r>
            <w:r>
              <w:rPr>
                <w:color w:val="212121"/>
                <w:spacing w:val="-7"/>
                <w:sz w:val="24"/>
              </w:rPr>
              <w:t xml:space="preserve"> </w:t>
            </w:r>
            <w:r>
              <w:rPr>
                <w:color w:val="212121"/>
                <w:spacing w:val="-2"/>
                <w:sz w:val="24"/>
              </w:rPr>
              <w:t>Bilimleri</w:t>
            </w:r>
          </w:p>
        </w:tc>
      </w:tr>
      <w:tr w:rsidR="00374ACF" w14:paraId="48EE3191" w14:textId="77777777">
        <w:trPr>
          <w:trHeight w:val="413"/>
        </w:trPr>
        <w:tc>
          <w:tcPr>
            <w:tcW w:w="4173" w:type="dxa"/>
          </w:tcPr>
          <w:p w14:paraId="0FDC99DE" w14:textId="77777777" w:rsidR="00374ACF" w:rsidRDefault="00D73F7B">
            <w:pPr>
              <w:pStyle w:val="TableParagraph"/>
              <w:rPr>
                <w:sz w:val="24"/>
              </w:rPr>
            </w:pPr>
            <w:r>
              <w:rPr>
                <w:color w:val="212121"/>
                <w:sz w:val="24"/>
              </w:rPr>
              <w:t>Turizm</w:t>
            </w:r>
            <w:r>
              <w:rPr>
                <w:color w:val="212121"/>
                <w:spacing w:val="-6"/>
                <w:sz w:val="24"/>
              </w:rPr>
              <w:t xml:space="preserve"> </w:t>
            </w:r>
            <w:r>
              <w:rPr>
                <w:color w:val="212121"/>
                <w:spacing w:val="-2"/>
                <w:sz w:val="24"/>
              </w:rPr>
              <w:t>İşletmeciliği</w:t>
            </w:r>
          </w:p>
        </w:tc>
        <w:tc>
          <w:tcPr>
            <w:tcW w:w="4178" w:type="dxa"/>
          </w:tcPr>
          <w:p w14:paraId="1D07A268" w14:textId="77777777" w:rsidR="00374ACF" w:rsidRDefault="00D73F7B">
            <w:pPr>
              <w:pStyle w:val="TableParagraph"/>
              <w:ind w:left="129"/>
              <w:rPr>
                <w:sz w:val="24"/>
              </w:rPr>
            </w:pPr>
            <w:r>
              <w:rPr>
                <w:color w:val="212121"/>
                <w:sz w:val="24"/>
              </w:rPr>
              <w:t>Turizm</w:t>
            </w:r>
            <w:r>
              <w:rPr>
                <w:color w:val="212121"/>
                <w:spacing w:val="-6"/>
                <w:sz w:val="24"/>
              </w:rPr>
              <w:t xml:space="preserve"> </w:t>
            </w:r>
            <w:r>
              <w:rPr>
                <w:color w:val="212121"/>
                <w:spacing w:val="-2"/>
                <w:sz w:val="24"/>
              </w:rPr>
              <w:t>İşletmeciliği</w:t>
            </w:r>
          </w:p>
        </w:tc>
      </w:tr>
      <w:tr w:rsidR="00374ACF" w14:paraId="6BB5529E" w14:textId="77777777">
        <w:trPr>
          <w:trHeight w:val="412"/>
        </w:trPr>
        <w:tc>
          <w:tcPr>
            <w:tcW w:w="4173" w:type="dxa"/>
          </w:tcPr>
          <w:p w14:paraId="74F073F2" w14:textId="77777777" w:rsidR="00374ACF" w:rsidRDefault="00D73F7B">
            <w:pPr>
              <w:pStyle w:val="TableParagraph"/>
              <w:rPr>
                <w:sz w:val="24"/>
              </w:rPr>
            </w:pPr>
            <w:r>
              <w:rPr>
                <w:color w:val="212121"/>
                <w:sz w:val="24"/>
              </w:rPr>
              <w:t>Gastronomi</w:t>
            </w:r>
            <w:r>
              <w:rPr>
                <w:color w:val="212121"/>
                <w:spacing w:val="-6"/>
                <w:sz w:val="24"/>
              </w:rPr>
              <w:t xml:space="preserve"> </w:t>
            </w:r>
            <w:r>
              <w:rPr>
                <w:color w:val="212121"/>
                <w:sz w:val="24"/>
              </w:rPr>
              <w:t>ve</w:t>
            </w:r>
            <w:r>
              <w:rPr>
                <w:color w:val="212121"/>
                <w:spacing w:val="-8"/>
                <w:sz w:val="24"/>
              </w:rPr>
              <w:t xml:space="preserve"> </w:t>
            </w:r>
            <w:r>
              <w:rPr>
                <w:color w:val="212121"/>
                <w:sz w:val="24"/>
              </w:rPr>
              <w:t>Mutfak</w:t>
            </w:r>
            <w:r>
              <w:rPr>
                <w:color w:val="212121"/>
                <w:spacing w:val="-1"/>
                <w:sz w:val="24"/>
              </w:rPr>
              <w:t xml:space="preserve"> </w:t>
            </w:r>
            <w:r>
              <w:rPr>
                <w:color w:val="212121"/>
                <w:spacing w:val="-2"/>
                <w:sz w:val="24"/>
              </w:rPr>
              <w:t>Sanatları</w:t>
            </w:r>
          </w:p>
        </w:tc>
        <w:tc>
          <w:tcPr>
            <w:tcW w:w="4178" w:type="dxa"/>
          </w:tcPr>
          <w:p w14:paraId="479CF6D0" w14:textId="77777777" w:rsidR="00374ACF" w:rsidRDefault="00D73F7B">
            <w:pPr>
              <w:pStyle w:val="TableParagraph"/>
              <w:ind w:left="129"/>
              <w:rPr>
                <w:sz w:val="24"/>
              </w:rPr>
            </w:pPr>
            <w:r>
              <w:rPr>
                <w:color w:val="212121"/>
                <w:sz w:val="24"/>
              </w:rPr>
              <w:t>Gastronomi</w:t>
            </w:r>
            <w:r>
              <w:rPr>
                <w:color w:val="212121"/>
                <w:spacing w:val="-6"/>
                <w:sz w:val="24"/>
              </w:rPr>
              <w:t xml:space="preserve"> </w:t>
            </w:r>
            <w:r>
              <w:rPr>
                <w:color w:val="212121"/>
                <w:sz w:val="24"/>
              </w:rPr>
              <w:t>ve</w:t>
            </w:r>
            <w:r>
              <w:rPr>
                <w:color w:val="212121"/>
                <w:spacing w:val="-7"/>
                <w:sz w:val="24"/>
              </w:rPr>
              <w:t xml:space="preserve"> </w:t>
            </w:r>
            <w:r>
              <w:rPr>
                <w:color w:val="212121"/>
                <w:sz w:val="24"/>
              </w:rPr>
              <w:t>Mutfak</w:t>
            </w:r>
            <w:r>
              <w:rPr>
                <w:color w:val="212121"/>
                <w:spacing w:val="-2"/>
                <w:sz w:val="24"/>
              </w:rPr>
              <w:t xml:space="preserve"> Sanatları</w:t>
            </w:r>
          </w:p>
        </w:tc>
      </w:tr>
      <w:tr w:rsidR="00374ACF" w14:paraId="058536F0" w14:textId="77777777">
        <w:trPr>
          <w:trHeight w:val="412"/>
        </w:trPr>
        <w:tc>
          <w:tcPr>
            <w:tcW w:w="4173" w:type="dxa"/>
          </w:tcPr>
          <w:p w14:paraId="262F5510" w14:textId="77777777" w:rsidR="00374ACF" w:rsidRDefault="00D73F7B">
            <w:pPr>
              <w:pStyle w:val="TableParagraph"/>
              <w:rPr>
                <w:sz w:val="24"/>
              </w:rPr>
            </w:pPr>
            <w:r>
              <w:rPr>
                <w:color w:val="212121"/>
                <w:sz w:val="24"/>
              </w:rPr>
              <w:t>Sanat</w:t>
            </w:r>
            <w:r>
              <w:rPr>
                <w:color w:val="212121"/>
                <w:spacing w:val="-4"/>
                <w:sz w:val="24"/>
              </w:rPr>
              <w:t xml:space="preserve"> </w:t>
            </w:r>
            <w:r>
              <w:rPr>
                <w:color w:val="212121"/>
                <w:sz w:val="24"/>
              </w:rPr>
              <w:t>ve</w:t>
            </w:r>
            <w:r>
              <w:rPr>
                <w:color w:val="212121"/>
                <w:spacing w:val="-4"/>
                <w:sz w:val="24"/>
              </w:rPr>
              <w:t xml:space="preserve"> </w:t>
            </w:r>
            <w:r>
              <w:rPr>
                <w:color w:val="212121"/>
                <w:spacing w:val="-2"/>
                <w:sz w:val="24"/>
              </w:rPr>
              <w:t>Tasarım</w:t>
            </w:r>
          </w:p>
        </w:tc>
        <w:tc>
          <w:tcPr>
            <w:tcW w:w="4178" w:type="dxa"/>
          </w:tcPr>
          <w:p w14:paraId="00DEFC64" w14:textId="77777777" w:rsidR="00374ACF" w:rsidRDefault="00D73F7B">
            <w:pPr>
              <w:pStyle w:val="TableParagraph"/>
              <w:ind w:left="129"/>
              <w:rPr>
                <w:sz w:val="24"/>
              </w:rPr>
            </w:pPr>
            <w:r>
              <w:rPr>
                <w:color w:val="212121"/>
                <w:sz w:val="24"/>
              </w:rPr>
              <w:t>Sanat</w:t>
            </w:r>
            <w:r>
              <w:rPr>
                <w:color w:val="212121"/>
                <w:spacing w:val="4"/>
                <w:sz w:val="24"/>
              </w:rPr>
              <w:t xml:space="preserve"> </w:t>
            </w:r>
            <w:r>
              <w:rPr>
                <w:color w:val="212121"/>
                <w:sz w:val="24"/>
              </w:rPr>
              <w:t>ve</w:t>
            </w:r>
            <w:r>
              <w:rPr>
                <w:color w:val="212121"/>
                <w:spacing w:val="-1"/>
                <w:sz w:val="24"/>
              </w:rPr>
              <w:t xml:space="preserve"> </w:t>
            </w:r>
            <w:r>
              <w:rPr>
                <w:color w:val="212121"/>
                <w:sz w:val="24"/>
              </w:rPr>
              <w:t>Tasarım</w:t>
            </w:r>
            <w:r>
              <w:rPr>
                <w:color w:val="212121"/>
                <w:spacing w:val="-9"/>
                <w:sz w:val="24"/>
              </w:rPr>
              <w:t xml:space="preserve"> </w:t>
            </w:r>
            <w:r>
              <w:rPr>
                <w:color w:val="212121"/>
                <w:sz w:val="24"/>
              </w:rPr>
              <w:t>(Sanatta</w:t>
            </w:r>
            <w:r>
              <w:rPr>
                <w:color w:val="212121"/>
                <w:spacing w:val="-5"/>
                <w:sz w:val="24"/>
              </w:rPr>
              <w:t xml:space="preserve"> </w:t>
            </w:r>
            <w:r>
              <w:rPr>
                <w:color w:val="212121"/>
                <w:spacing w:val="-2"/>
                <w:sz w:val="24"/>
              </w:rPr>
              <w:t>Yeterlilik)</w:t>
            </w:r>
          </w:p>
        </w:tc>
      </w:tr>
      <w:tr w:rsidR="00374ACF" w14:paraId="26A307A0" w14:textId="77777777">
        <w:trPr>
          <w:trHeight w:val="412"/>
        </w:trPr>
        <w:tc>
          <w:tcPr>
            <w:tcW w:w="4173" w:type="dxa"/>
          </w:tcPr>
          <w:p w14:paraId="629947EA" w14:textId="77777777" w:rsidR="00374ACF" w:rsidRDefault="00D73F7B">
            <w:pPr>
              <w:pStyle w:val="TableParagraph"/>
              <w:rPr>
                <w:sz w:val="24"/>
              </w:rPr>
            </w:pPr>
            <w:r>
              <w:rPr>
                <w:color w:val="212121"/>
                <w:sz w:val="24"/>
              </w:rPr>
              <w:t>Türk</w:t>
            </w:r>
            <w:r>
              <w:rPr>
                <w:color w:val="212121"/>
                <w:spacing w:val="-5"/>
                <w:sz w:val="24"/>
              </w:rPr>
              <w:t xml:space="preserve"> </w:t>
            </w:r>
            <w:r>
              <w:rPr>
                <w:color w:val="212121"/>
                <w:sz w:val="24"/>
              </w:rPr>
              <w:t xml:space="preserve">Dili ve </w:t>
            </w:r>
            <w:r>
              <w:rPr>
                <w:color w:val="212121"/>
                <w:spacing w:val="-2"/>
                <w:sz w:val="24"/>
              </w:rPr>
              <w:t>Edebiyatı</w:t>
            </w:r>
          </w:p>
        </w:tc>
        <w:tc>
          <w:tcPr>
            <w:tcW w:w="4178" w:type="dxa"/>
          </w:tcPr>
          <w:p w14:paraId="2D68C039" w14:textId="77777777" w:rsidR="00374ACF" w:rsidRDefault="00D73F7B">
            <w:pPr>
              <w:pStyle w:val="TableParagraph"/>
              <w:ind w:left="129"/>
              <w:rPr>
                <w:sz w:val="24"/>
              </w:rPr>
            </w:pPr>
            <w:r>
              <w:rPr>
                <w:color w:val="212121"/>
                <w:sz w:val="24"/>
              </w:rPr>
              <w:t>Türk</w:t>
            </w:r>
            <w:r>
              <w:rPr>
                <w:color w:val="212121"/>
                <w:spacing w:val="-5"/>
                <w:sz w:val="24"/>
              </w:rPr>
              <w:t xml:space="preserve"> </w:t>
            </w:r>
            <w:r>
              <w:rPr>
                <w:color w:val="212121"/>
                <w:sz w:val="24"/>
              </w:rPr>
              <w:t>Dili ve</w:t>
            </w:r>
            <w:r>
              <w:rPr>
                <w:color w:val="212121"/>
                <w:spacing w:val="-1"/>
                <w:sz w:val="24"/>
              </w:rPr>
              <w:t xml:space="preserve"> </w:t>
            </w:r>
            <w:r>
              <w:rPr>
                <w:color w:val="212121"/>
                <w:spacing w:val="-2"/>
                <w:sz w:val="24"/>
              </w:rPr>
              <w:t>Edebiyatı</w:t>
            </w:r>
          </w:p>
        </w:tc>
      </w:tr>
      <w:tr w:rsidR="00374ACF" w14:paraId="423D6411" w14:textId="77777777">
        <w:trPr>
          <w:trHeight w:val="417"/>
        </w:trPr>
        <w:tc>
          <w:tcPr>
            <w:tcW w:w="4173" w:type="dxa"/>
          </w:tcPr>
          <w:p w14:paraId="57685273" w14:textId="77777777" w:rsidR="00374ACF" w:rsidRDefault="00D73F7B">
            <w:pPr>
              <w:pStyle w:val="TableParagraph"/>
              <w:spacing w:line="273" w:lineRule="exact"/>
              <w:rPr>
                <w:sz w:val="24"/>
              </w:rPr>
            </w:pPr>
            <w:r>
              <w:rPr>
                <w:color w:val="212121"/>
                <w:sz w:val="24"/>
              </w:rPr>
              <w:t>Türkçe</w:t>
            </w:r>
            <w:r>
              <w:rPr>
                <w:color w:val="212121"/>
                <w:spacing w:val="-7"/>
                <w:sz w:val="24"/>
              </w:rPr>
              <w:t xml:space="preserve"> </w:t>
            </w:r>
            <w:r>
              <w:rPr>
                <w:color w:val="212121"/>
                <w:sz w:val="24"/>
              </w:rPr>
              <w:t>ve</w:t>
            </w:r>
            <w:r>
              <w:rPr>
                <w:color w:val="212121"/>
                <w:spacing w:val="-7"/>
                <w:sz w:val="24"/>
              </w:rPr>
              <w:t xml:space="preserve"> </w:t>
            </w:r>
            <w:r>
              <w:rPr>
                <w:color w:val="212121"/>
                <w:sz w:val="24"/>
              </w:rPr>
              <w:t>Sosyal</w:t>
            </w:r>
            <w:r>
              <w:rPr>
                <w:color w:val="212121"/>
                <w:spacing w:val="-9"/>
                <w:sz w:val="24"/>
              </w:rPr>
              <w:t xml:space="preserve"> </w:t>
            </w:r>
            <w:r>
              <w:rPr>
                <w:color w:val="212121"/>
                <w:spacing w:val="-2"/>
                <w:sz w:val="24"/>
              </w:rPr>
              <w:t>Bilimler</w:t>
            </w:r>
          </w:p>
        </w:tc>
        <w:tc>
          <w:tcPr>
            <w:tcW w:w="4178" w:type="dxa"/>
          </w:tcPr>
          <w:p w14:paraId="582FF100" w14:textId="77777777" w:rsidR="00374ACF" w:rsidRDefault="00D73F7B">
            <w:pPr>
              <w:pStyle w:val="TableParagraph"/>
              <w:spacing w:line="273" w:lineRule="exact"/>
              <w:ind w:left="129"/>
              <w:rPr>
                <w:sz w:val="24"/>
              </w:rPr>
            </w:pPr>
            <w:r>
              <w:rPr>
                <w:color w:val="212121"/>
                <w:sz w:val="24"/>
              </w:rPr>
              <w:t>Sosyal</w:t>
            </w:r>
            <w:r>
              <w:rPr>
                <w:color w:val="212121"/>
                <w:spacing w:val="-14"/>
                <w:sz w:val="24"/>
              </w:rPr>
              <w:t xml:space="preserve"> </w:t>
            </w:r>
            <w:r>
              <w:rPr>
                <w:color w:val="212121"/>
                <w:sz w:val="24"/>
              </w:rPr>
              <w:t>Bilgiler</w:t>
            </w:r>
            <w:r>
              <w:rPr>
                <w:color w:val="212121"/>
                <w:spacing w:val="-7"/>
                <w:sz w:val="24"/>
              </w:rPr>
              <w:t xml:space="preserve"> </w:t>
            </w:r>
            <w:r>
              <w:rPr>
                <w:color w:val="212121"/>
                <w:spacing w:val="-2"/>
                <w:sz w:val="24"/>
              </w:rPr>
              <w:t>Eğitimi</w:t>
            </w:r>
          </w:p>
        </w:tc>
      </w:tr>
      <w:tr w:rsidR="0054778C" w14:paraId="7A2CC01F" w14:textId="77777777">
        <w:trPr>
          <w:trHeight w:val="417"/>
        </w:trPr>
        <w:tc>
          <w:tcPr>
            <w:tcW w:w="4173" w:type="dxa"/>
          </w:tcPr>
          <w:p w14:paraId="0618FFD0" w14:textId="50EBF8F9" w:rsidR="0054778C" w:rsidRDefault="008D24AD">
            <w:pPr>
              <w:pStyle w:val="TableParagraph"/>
              <w:spacing w:line="273" w:lineRule="exact"/>
              <w:rPr>
                <w:color w:val="212121"/>
                <w:sz w:val="24"/>
              </w:rPr>
            </w:pPr>
            <w:r w:rsidRPr="0054778C">
              <w:rPr>
                <w:color w:val="212121"/>
                <w:sz w:val="24"/>
              </w:rPr>
              <w:t>Fizik </w:t>
            </w:r>
          </w:p>
        </w:tc>
        <w:tc>
          <w:tcPr>
            <w:tcW w:w="4178" w:type="dxa"/>
          </w:tcPr>
          <w:p w14:paraId="081A75FB" w14:textId="6AC738D5" w:rsidR="0054778C" w:rsidRDefault="008D24AD">
            <w:pPr>
              <w:pStyle w:val="TableParagraph"/>
              <w:spacing w:line="273" w:lineRule="exact"/>
              <w:ind w:left="129"/>
              <w:rPr>
                <w:color w:val="212121"/>
                <w:sz w:val="24"/>
              </w:rPr>
            </w:pPr>
            <w:r w:rsidRPr="0054778C">
              <w:rPr>
                <w:color w:val="212121"/>
                <w:sz w:val="24"/>
              </w:rPr>
              <w:t>Fizik </w:t>
            </w:r>
          </w:p>
        </w:tc>
      </w:tr>
      <w:tr w:rsidR="0054778C" w14:paraId="0AB50BF2" w14:textId="77777777">
        <w:trPr>
          <w:trHeight w:val="417"/>
        </w:trPr>
        <w:tc>
          <w:tcPr>
            <w:tcW w:w="4173" w:type="dxa"/>
          </w:tcPr>
          <w:p w14:paraId="4AF8EDBD" w14:textId="35783475" w:rsidR="0054778C" w:rsidRPr="0054778C" w:rsidRDefault="008D24AD">
            <w:pPr>
              <w:pStyle w:val="TableParagraph"/>
              <w:spacing w:line="273" w:lineRule="exact"/>
              <w:rPr>
                <w:color w:val="212121"/>
                <w:sz w:val="24"/>
              </w:rPr>
            </w:pPr>
            <w:r w:rsidRPr="0054778C">
              <w:rPr>
                <w:color w:val="212121"/>
                <w:sz w:val="24"/>
              </w:rPr>
              <w:t>Fizik </w:t>
            </w:r>
          </w:p>
        </w:tc>
        <w:tc>
          <w:tcPr>
            <w:tcW w:w="4178" w:type="dxa"/>
          </w:tcPr>
          <w:p w14:paraId="4AC535FD" w14:textId="76D0CE0F" w:rsidR="0054778C" w:rsidRPr="0054778C" w:rsidRDefault="008D24AD">
            <w:pPr>
              <w:pStyle w:val="TableParagraph"/>
              <w:spacing w:line="273" w:lineRule="exact"/>
              <w:ind w:left="129"/>
              <w:rPr>
                <w:color w:val="212121"/>
                <w:sz w:val="24"/>
              </w:rPr>
            </w:pPr>
            <w:proofErr w:type="gramStart"/>
            <w:r w:rsidRPr="0054778C">
              <w:rPr>
                <w:color w:val="212121"/>
                <w:sz w:val="24"/>
              </w:rPr>
              <w:t>Fizik </w:t>
            </w:r>
            <w:r>
              <w:rPr>
                <w:color w:val="212121"/>
                <w:sz w:val="24"/>
              </w:rPr>
              <w:t xml:space="preserve"> (</w:t>
            </w:r>
            <w:proofErr w:type="gramEnd"/>
            <w:r>
              <w:rPr>
                <w:color w:val="212121"/>
                <w:sz w:val="24"/>
              </w:rPr>
              <w:t xml:space="preserve">%100 </w:t>
            </w:r>
            <w:proofErr w:type="spellStart"/>
            <w:r>
              <w:rPr>
                <w:color w:val="212121"/>
                <w:sz w:val="24"/>
              </w:rPr>
              <w:t>İngilzice</w:t>
            </w:r>
            <w:proofErr w:type="spellEnd"/>
            <w:r>
              <w:rPr>
                <w:color w:val="212121"/>
                <w:sz w:val="24"/>
              </w:rPr>
              <w:t>)</w:t>
            </w:r>
          </w:p>
        </w:tc>
      </w:tr>
      <w:tr w:rsidR="008D24AD" w14:paraId="76C15EE0" w14:textId="77777777">
        <w:trPr>
          <w:trHeight w:val="417"/>
        </w:trPr>
        <w:tc>
          <w:tcPr>
            <w:tcW w:w="4173" w:type="dxa"/>
          </w:tcPr>
          <w:p w14:paraId="2BE9D91B" w14:textId="79585EF8" w:rsidR="008D24AD" w:rsidRPr="0054778C" w:rsidRDefault="008D24AD">
            <w:pPr>
              <w:pStyle w:val="TableParagraph"/>
              <w:spacing w:line="273" w:lineRule="exact"/>
              <w:rPr>
                <w:color w:val="212121"/>
                <w:sz w:val="24"/>
              </w:rPr>
            </w:pPr>
            <w:r w:rsidRPr="008D24AD">
              <w:rPr>
                <w:color w:val="212121"/>
                <w:sz w:val="24"/>
              </w:rPr>
              <w:t xml:space="preserve">Genetik </w:t>
            </w:r>
            <w:proofErr w:type="gramStart"/>
            <w:r w:rsidRPr="008D24AD">
              <w:rPr>
                <w:color w:val="212121"/>
                <w:sz w:val="24"/>
              </w:rPr>
              <w:t>Ve</w:t>
            </w:r>
            <w:proofErr w:type="gramEnd"/>
            <w:r w:rsidRPr="008D24AD">
              <w:rPr>
                <w:color w:val="212121"/>
                <w:sz w:val="24"/>
              </w:rPr>
              <w:t xml:space="preserve"> Biyomühendislik</w:t>
            </w:r>
          </w:p>
        </w:tc>
        <w:tc>
          <w:tcPr>
            <w:tcW w:w="4178" w:type="dxa"/>
          </w:tcPr>
          <w:p w14:paraId="453AAB10" w14:textId="578A33FB" w:rsidR="008D24AD" w:rsidRPr="0054778C" w:rsidRDefault="008D24AD">
            <w:pPr>
              <w:pStyle w:val="TableParagraph"/>
              <w:spacing w:line="273" w:lineRule="exact"/>
              <w:ind w:left="129"/>
              <w:rPr>
                <w:color w:val="212121"/>
                <w:sz w:val="24"/>
              </w:rPr>
            </w:pPr>
            <w:r w:rsidRPr="008D24AD">
              <w:rPr>
                <w:color w:val="212121"/>
                <w:sz w:val="24"/>
              </w:rPr>
              <w:t xml:space="preserve">Genetik </w:t>
            </w:r>
            <w:proofErr w:type="gramStart"/>
            <w:r w:rsidRPr="008D24AD">
              <w:rPr>
                <w:color w:val="212121"/>
                <w:sz w:val="24"/>
              </w:rPr>
              <w:t>Ve</w:t>
            </w:r>
            <w:proofErr w:type="gramEnd"/>
            <w:r w:rsidRPr="008D24AD">
              <w:rPr>
                <w:color w:val="212121"/>
                <w:sz w:val="24"/>
              </w:rPr>
              <w:t xml:space="preserve"> Biyomühendislik</w:t>
            </w:r>
          </w:p>
        </w:tc>
      </w:tr>
      <w:tr w:rsidR="008D24AD" w14:paraId="6B991C3D" w14:textId="77777777">
        <w:trPr>
          <w:trHeight w:val="417"/>
        </w:trPr>
        <w:tc>
          <w:tcPr>
            <w:tcW w:w="4173" w:type="dxa"/>
          </w:tcPr>
          <w:p w14:paraId="7567DDED" w14:textId="1615B12F" w:rsidR="008D24AD" w:rsidRPr="008D24AD" w:rsidRDefault="008D24AD">
            <w:pPr>
              <w:pStyle w:val="TableParagraph"/>
              <w:spacing w:line="273" w:lineRule="exact"/>
              <w:rPr>
                <w:color w:val="212121"/>
                <w:sz w:val="24"/>
              </w:rPr>
            </w:pPr>
            <w:r w:rsidRPr="008D24AD">
              <w:rPr>
                <w:color w:val="212121"/>
                <w:sz w:val="24"/>
              </w:rPr>
              <w:t>İnşaat Mühendisliği </w:t>
            </w:r>
          </w:p>
        </w:tc>
        <w:tc>
          <w:tcPr>
            <w:tcW w:w="4178" w:type="dxa"/>
          </w:tcPr>
          <w:p w14:paraId="2CB9B673" w14:textId="4DFEB245" w:rsidR="008D24AD" w:rsidRPr="008D24AD" w:rsidRDefault="008D24AD">
            <w:pPr>
              <w:pStyle w:val="TableParagraph"/>
              <w:spacing w:line="273" w:lineRule="exact"/>
              <w:ind w:left="129"/>
              <w:rPr>
                <w:color w:val="212121"/>
                <w:sz w:val="24"/>
              </w:rPr>
            </w:pPr>
            <w:r w:rsidRPr="008D24AD">
              <w:rPr>
                <w:color w:val="212121"/>
                <w:sz w:val="24"/>
              </w:rPr>
              <w:t>İnşaat Mühendisliği </w:t>
            </w:r>
          </w:p>
        </w:tc>
      </w:tr>
      <w:tr w:rsidR="008D24AD" w14:paraId="016AE7D1" w14:textId="77777777">
        <w:trPr>
          <w:trHeight w:val="417"/>
        </w:trPr>
        <w:tc>
          <w:tcPr>
            <w:tcW w:w="4173" w:type="dxa"/>
          </w:tcPr>
          <w:p w14:paraId="35E19C3F" w14:textId="4B95769B" w:rsidR="008D24AD" w:rsidRPr="008D24AD" w:rsidRDefault="008D24AD">
            <w:pPr>
              <w:pStyle w:val="TableParagraph"/>
              <w:spacing w:line="273" w:lineRule="exact"/>
              <w:rPr>
                <w:color w:val="212121"/>
                <w:sz w:val="24"/>
              </w:rPr>
            </w:pPr>
            <w:r w:rsidRPr="008D24AD">
              <w:rPr>
                <w:color w:val="212121"/>
                <w:sz w:val="24"/>
              </w:rPr>
              <w:t>Kimya Anabilim</w:t>
            </w:r>
          </w:p>
        </w:tc>
        <w:tc>
          <w:tcPr>
            <w:tcW w:w="4178" w:type="dxa"/>
          </w:tcPr>
          <w:p w14:paraId="2B33E87E" w14:textId="76E955EB" w:rsidR="008D24AD" w:rsidRPr="008D24AD" w:rsidRDefault="008D24AD">
            <w:pPr>
              <w:pStyle w:val="TableParagraph"/>
              <w:spacing w:line="273" w:lineRule="exact"/>
              <w:ind w:left="129"/>
              <w:rPr>
                <w:color w:val="212121"/>
                <w:sz w:val="24"/>
              </w:rPr>
            </w:pPr>
            <w:r w:rsidRPr="008D24AD">
              <w:rPr>
                <w:color w:val="212121"/>
                <w:sz w:val="24"/>
              </w:rPr>
              <w:t>Kimya Anabilim</w:t>
            </w:r>
          </w:p>
        </w:tc>
      </w:tr>
      <w:tr w:rsidR="008D24AD" w14:paraId="29945500" w14:textId="77777777">
        <w:trPr>
          <w:trHeight w:val="417"/>
        </w:trPr>
        <w:tc>
          <w:tcPr>
            <w:tcW w:w="4173" w:type="dxa"/>
          </w:tcPr>
          <w:p w14:paraId="5D0E4F37" w14:textId="0E77B824" w:rsidR="008D24AD" w:rsidRPr="008D24AD" w:rsidRDefault="008D24AD">
            <w:pPr>
              <w:pStyle w:val="TableParagraph"/>
              <w:spacing w:line="273" w:lineRule="exact"/>
              <w:rPr>
                <w:color w:val="212121"/>
                <w:sz w:val="24"/>
              </w:rPr>
            </w:pPr>
            <w:r w:rsidRPr="008D24AD">
              <w:rPr>
                <w:color w:val="212121"/>
                <w:sz w:val="24"/>
              </w:rPr>
              <w:t xml:space="preserve">Malzeme Bilimi </w:t>
            </w:r>
            <w:proofErr w:type="gramStart"/>
            <w:r w:rsidRPr="008D24AD">
              <w:rPr>
                <w:color w:val="212121"/>
                <w:sz w:val="24"/>
              </w:rPr>
              <w:t>Ve</w:t>
            </w:r>
            <w:proofErr w:type="gramEnd"/>
            <w:r w:rsidRPr="008D24AD">
              <w:rPr>
                <w:color w:val="212121"/>
                <w:sz w:val="24"/>
              </w:rPr>
              <w:t xml:space="preserve"> Mühendisliği</w:t>
            </w:r>
          </w:p>
        </w:tc>
        <w:tc>
          <w:tcPr>
            <w:tcW w:w="4178" w:type="dxa"/>
          </w:tcPr>
          <w:p w14:paraId="0901EAAB" w14:textId="2D69EC4F" w:rsidR="008D24AD" w:rsidRPr="008D24AD" w:rsidRDefault="008D24AD">
            <w:pPr>
              <w:pStyle w:val="TableParagraph"/>
              <w:spacing w:line="273" w:lineRule="exact"/>
              <w:ind w:left="129"/>
              <w:rPr>
                <w:color w:val="212121"/>
                <w:sz w:val="24"/>
              </w:rPr>
            </w:pPr>
            <w:r w:rsidRPr="008D24AD">
              <w:rPr>
                <w:color w:val="212121"/>
                <w:sz w:val="24"/>
              </w:rPr>
              <w:t xml:space="preserve">Malzeme Bilimi </w:t>
            </w:r>
            <w:proofErr w:type="gramStart"/>
            <w:r w:rsidRPr="008D24AD">
              <w:rPr>
                <w:color w:val="212121"/>
                <w:sz w:val="24"/>
              </w:rPr>
              <w:t>Ve</w:t>
            </w:r>
            <w:proofErr w:type="gramEnd"/>
            <w:r w:rsidRPr="008D24AD">
              <w:rPr>
                <w:color w:val="212121"/>
                <w:sz w:val="24"/>
              </w:rPr>
              <w:t xml:space="preserve"> Mühendisliği</w:t>
            </w:r>
          </w:p>
        </w:tc>
      </w:tr>
      <w:tr w:rsidR="008D24AD" w14:paraId="396F93CE" w14:textId="77777777">
        <w:trPr>
          <w:trHeight w:val="417"/>
        </w:trPr>
        <w:tc>
          <w:tcPr>
            <w:tcW w:w="4173" w:type="dxa"/>
          </w:tcPr>
          <w:p w14:paraId="75BA4435" w14:textId="28A057CD" w:rsidR="008D24AD" w:rsidRPr="008D24AD" w:rsidRDefault="008D24AD" w:rsidP="008D24AD">
            <w:pPr>
              <w:pStyle w:val="TableParagraph"/>
              <w:spacing w:line="273" w:lineRule="exact"/>
              <w:rPr>
                <w:color w:val="212121"/>
                <w:sz w:val="24"/>
              </w:rPr>
            </w:pPr>
            <w:r w:rsidRPr="008D24AD">
              <w:rPr>
                <w:color w:val="212121"/>
                <w:sz w:val="24"/>
              </w:rPr>
              <w:t xml:space="preserve">Matematik </w:t>
            </w:r>
          </w:p>
        </w:tc>
        <w:tc>
          <w:tcPr>
            <w:tcW w:w="4178" w:type="dxa"/>
          </w:tcPr>
          <w:p w14:paraId="05D78E02" w14:textId="0B130DA8" w:rsidR="008D24AD" w:rsidRPr="008D24AD" w:rsidRDefault="008D24AD">
            <w:pPr>
              <w:pStyle w:val="TableParagraph"/>
              <w:spacing w:line="273" w:lineRule="exact"/>
              <w:ind w:left="129"/>
              <w:rPr>
                <w:color w:val="212121"/>
                <w:sz w:val="24"/>
              </w:rPr>
            </w:pPr>
            <w:r w:rsidRPr="008D24AD">
              <w:rPr>
                <w:color w:val="212121"/>
                <w:sz w:val="24"/>
              </w:rPr>
              <w:t xml:space="preserve">Matematik </w:t>
            </w:r>
          </w:p>
        </w:tc>
      </w:tr>
      <w:tr w:rsidR="008D24AD" w14:paraId="0F551426" w14:textId="77777777">
        <w:trPr>
          <w:trHeight w:val="417"/>
        </w:trPr>
        <w:tc>
          <w:tcPr>
            <w:tcW w:w="4173" w:type="dxa"/>
          </w:tcPr>
          <w:p w14:paraId="66CA8A43" w14:textId="1DC429C0" w:rsidR="008D24AD" w:rsidRPr="008D24AD" w:rsidRDefault="008D24AD" w:rsidP="008D24AD">
            <w:pPr>
              <w:pStyle w:val="TableParagraph"/>
              <w:spacing w:line="273" w:lineRule="exact"/>
              <w:rPr>
                <w:color w:val="212121"/>
                <w:sz w:val="24"/>
              </w:rPr>
            </w:pPr>
            <w:r w:rsidRPr="008D24AD">
              <w:rPr>
                <w:color w:val="212121"/>
                <w:sz w:val="24"/>
              </w:rPr>
              <w:t xml:space="preserve">Matematik </w:t>
            </w:r>
            <w:proofErr w:type="gramStart"/>
            <w:r w:rsidRPr="008D24AD">
              <w:rPr>
                <w:color w:val="212121"/>
                <w:sz w:val="24"/>
              </w:rPr>
              <w:t>Ve</w:t>
            </w:r>
            <w:proofErr w:type="gramEnd"/>
            <w:r w:rsidRPr="008D24AD">
              <w:rPr>
                <w:color w:val="212121"/>
                <w:sz w:val="24"/>
              </w:rPr>
              <w:t xml:space="preserve"> Fen Bilgisi Eğitimi </w:t>
            </w:r>
          </w:p>
        </w:tc>
        <w:tc>
          <w:tcPr>
            <w:tcW w:w="4178" w:type="dxa"/>
          </w:tcPr>
          <w:p w14:paraId="03272222" w14:textId="0B9CEE51" w:rsidR="008D24AD" w:rsidRPr="008D24AD" w:rsidRDefault="008D24AD">
            <w:pPr>
              <w:pStyle w:val="TableParagraph"/>
              <w:spacing w:line="273" w:lineRule="exact"/>
              <w:ind w:left="129"/>
              <w:rPr>
                <w:color w:val="212121"/>
                <w:sz w:val="24"/>
              </w:rPr>
            </w:pPr>
            <w:r>
              <w:rPr>
                <w:color w:val="212121"/>
                <w:sz w:val="24"/>
              </w:rPr>
              <w:t>Fen Bilgisi Eğitimi</w:t>
            </w:r>
          </w:p>
        </w:tc>
      </w:tr>
      <w:tr w:rsidR="008D24AD" w14:paraId="038645DB" w14:textId="77777777">
        <w:trPr>
          <w:trHeight w:val="417"/>
        </w:trPr>
        <w:tc>
          <w:tcPr>
            <w:tcW w:w="4173" w:type="dxa"/>
          </w:tcPr>
          <w:p w14:paraId="7D40002F" w14:textId="26CAE491" w:rsidR="008D24AD" w:rsidRPr="008D24AD" w:rsidRDefault="00570A5D" w:rsidP="008D24AD">
            <w:pPr>
              <w:pStyle w:val="TableParagraph"/>
              <w:spacing w:line="273" w:lineRule="exact"/>
              <w:rPr>
                <w:color w:val="212121"/>
                <w:sz w:val="24"/>
              </w:rPr>
            </w:pPr>
            <w:r w:rsidRPr="008D24AD">
              <w:rPr>
                <w:color w:val="212121"/>
                <w:sz w:val="24"/>
              </w:rPr>
              <w:t xml:space="preserve">Matematik </w:t>
            </w:r>
            <w:proofErr w:type="gramStart"/>
            <w:r w:rsidRPr="008D24AD">
              <w:rPr>
                <w:color w:val="212121"/>
                <w:sz w:val="24"/>
              </w:rPr>
              <w:t>Ve</w:t>
            </w:r>
            <w:proofErr w:type="gramEnd"/>
            <w:r w:rsidRPr="008D24AD">
              <w:rPr>
                <w:color w:val="212121"/>
                <w:sz w:val="24"/>
              </w:rPr>
              <w:t xml:space="preserve"> Fen Bilgisi Eğitimi </w:t>
            </w:r>
          </w:p>
        </w:tc>
        <w:tc>
          <w:tcPr>
            <w:tcW w:w="4178" w:type="dxa"/>
          </w:tcPr>
          <w:p w14:paraId="1B5413BF" w14:textId="6ECBC0DD" w:rsidR="008D24AD" w:rsidRDefault="00570A5D">
            <w:pPr>
              <w:pStyle w:val="TableParagraph"/>
              <w:spacing w:line="273" w:lineRule="exact"/>
              <w:ind w:left="129"/>
              <w:rPr>
                <w:color w:val="212121"/>
                <w:sz w:val="24"/>
              </w:rPr>
            </w:pPr>
            <w:r>
              <w:rPr>
                <w:color w:val="212121"/>
                <w:sz w:val="24"/>
              </w:rPr>
              <w:t>Matematik Eğitimi</w:t>
            </w:r>
          </w:p>
        </w:tc>
      </w:tr>
      <w:tr w:rsidR="008D24AD" w14:paraId="6A756E8C" w14:textId="77777777">
        <w:trPr>
          <w:trHeight w:val="417"/>
        </w:trPr>
        <w:tc>
          <w:tcPr>
            <w:tcW w:w="4173" w:type="dxa"/>
          </w:tcPr>
          <w:p w14:paraId="2570014E" w14:textId="7B483306" w:rsidR="008D24AD" w:rsidRPr="008D24AD" w:rsidRDefault="00570A5D" w:rsidP="008D24AD">
            <w:pPr>
              <w:pStyle w:val="TableParagraph"/>
              <w:spacing w:line="273" w:lineRule="exact"/>
              <w:rPr>
                <w:color w:val="212121"/>
                <w:sz w:val="24"/>
              </w:rPr>
            </w:pPr>
            <w:r w:rsidRPr="008D24AD">
              <w:rPr>
                <w:color w:val="212121"/>
                <w:sz w:val="24"/>
              </w:rPr>
              <w:t>Orman Endüstri Mühendisliği </w:t>
            </w:r>
          </w:p>
        </w:tc>
        <w:tc>
          <w:tcPr>
            <w:tcW w:w="4178" w:type="dxa"/>
          </w:tcPr>
          <w:p w14:paraId="54EEDBDC" w14:textId="22E2DA1C" w:rsidR="008D24AD" w:rsidRDefault="00570A5D">
            <w:pPr>
              <w:pStyle w:val="TableParagraph"/>
              <w:spacing w:line="273" w:lineRule="exact"/>
              <w:ind w:left="129"/>
              <w:rPr>
                <w:color w:val="212121"/>
                <w:sz w:val="24"/>
              </w:rPr>
            </w:pPr>
            <w:r w:rsidRPr="008D24AD">
              <w:rPr>
                <w:color w:val="212121"/>
                <w:sz w:val="24"/>
              </w:rPr>
              <w:t>Orman Endüstri Mühendisliği</w:t>
            </w:r>
          </w:p>
        </w:tc>
      </w:tr>
      <w:tr w:rsidR="008D24AD" w14:paraId="09D221B2" w14:textId="77777777">
        <w:trPr>
          <w:trHeight w:val="417"/>
        </w:trPr>
        <w:tc>
          <w:tcPr>
            <w:tcW w:w="4173" w:type="dxa"/>
          </w:tcPr>
          <w:p w14:paraId="2A293749" w14:textId="7B30009D" w:rsidR="008D24AD" w:rsidRPr="008D24AD" w:rsidRDefault="00570A5D" w:rsidP="008D24AD">
            <w:pPr>
              <w:pStyle w:val="TableParagraph"/>
              <w:spacing w:line="273" w:lineRule="exact"/>
              <w:rPr>
                <w:color w:val="212121"/>
                <w:sz w:val="24"/>
              </w:rPr>
            </w:pPr>
            <w:r w:rsidRPr="008D24AD">
              <w:rPr>
                <w:color w:val="212121"/>
                <w:sz w:val="24"/>
              </w:rPr>
              <w:t>Orman Mühendisliği</w:t>
            </w:r>
          </w:p>
        </w:tc>
        <w:tc>
          <w:tcPr>
            <w:tcW w:w="4178" w:type="dxa"/>
          </w:tcPr>
          <w:p w14:paraId="0A3AB8D9" w14:textId="0CE9B757" w:rsidR="008D24AD" w:rsidRPr="008D24AD" w:rsidRDefault="00570A5D">
            <w:pPr>
              <w:pStyle w:val="TableParagraph"/>
              <w:spacing w:line="273" w:lineRule="exact"/>
              <w:ind w:left="129"/>
              <w:rPr>
                <w:color w:val="212121"/>
                <w:sz w:val="24"/>
              </w:rPr>
            </w:pPr>
            <w:r w:rsidRPr="008D24AD">
              <w:rPr>
                <w:color w:val="212121"/>
                <w:sz w:val="24"/>
              </w:rPr>
              <w:t>Orman Mühendisliği</w:t>
            </w:r>
          </w:p>
        </w:tc>
      </w:tr>
      <w:tr w:rsidR="008D24AD" w14:paraId="343EAD90" w14:textId="77777777">
        <w:trPr>
          <w:trHeight w:val="417"/>
        </w:trPr>
        <w:tc>
          <w:tcPr>
            <w:tcW w:w="4173" w:type="dxa"/>
          </w:tcPr>
          <w:p w14:paraId="23C85C79" w14:textId="7F5B008E" w:rsidR="008D24AD" w:rsidRPr="008D24AD" w:rsidRDefault="00570A5D" w:rsidP="008D24AD">
            <w:pPr>
              <w:pStyle w:val="TableParagraph"/>
              <w:spacing w:line="273" w:lineRule="exact"/>
              <w:rPr>
                <w:color w:val="212121"/>
                <w:sz w:val="24"/>
              </w:rPr>
            </w:pPr>
            <w:r w:rsidRPr="008D24AD">
              <w:rPr>
                <w:color w:val="212121"/>
                <w:sz w:val="24"/>
              </w:rPr>
              <w:t xml:space="preserve">Peyzaj </w:t>
            </w:r>
            <w:proofErr w:type="spellStart"/>
            <w:r w:rsidRPr="008D24AD">
              <w:rPr>
                <w:color w:val="212121"/>
                <w:sz w:val="24"/>
              </w:rPr>
              <w:t>Mimarlığ</w:t>
            </w:r>
            <w:proofErr w:type="spellEnd"/>
          </w:p>
        </w:tc>
        <w:tc>
          <w:tcPr>
            <w:tcW w:w="4178" w:type="dxa"/>
          </w:tcPr>
          <w:p w14:paraId="589055F6" w14:textId="39207334" w:rsidR="008D24AD" w:rsidRPr="008D24AD" w:rsidRDefault="00570A5D">
            <w:pPr>
              <w:pStyle w:val="TableParagraph"/>
              <w:spacing w:line="273" w:lineRule="exact"/>
              <w:ind w:left="129"/>
              <w:rPr>
                <w:color w:val="212121"/>
                <w:sz w:val="24"/>
              </w:rPr>
            </w:pPr>
            <w:r w:rsidRPr="008D24AD">
              <w:rPr>
                <w:color w:val="212121"/>
                <w:sz w:val="24"/>
              </w:rPr>
              <w:t xml:space="preserve">Peyzaj </w:t>
            </w:r>
            <w:proofErr w:type="spellStart"/>
            <w:r w:rsidRPr="008D24AD">
              <w:rPr>
                <w:color w:val="212121"/>
                <w:sz w:val="24"/>
              </w:rPr>
              <w:t>Mimarlığ</w:t>
            </w:r>
            <w:proofErr w:type="spellEnd"/>
          </w:p>
        </w:tc>
      </w:tr>
      <w:tr w:rsidR="008D24AD" w14:paraId="1FC282A6" w14:textId="77777777">
        <w:trPr>
          <w:trHeight w:val="417"/>
        </w:trPr>
        <w:tc>
          <w:tcPr>
            <w:tcW w:w="4173" w:type="dxa"/>
          </w:tcPr>
          <w:p w14:paraId="186E8FEC" w14:textId="1AA481AC" w:rsidR="008D24AD" w:rsidRPr="008D24AD" w:rsidRDefault="00570A5D" w:rsidP="008D24AD">
            <w:pPr>
              <w:pStyle w:val="TableParagraph"/>
              <w:spacing w:line="273" w:lineRule="exact"/>
              <w:rPr>
                <w:color w:val="212121"/>
                <w:sz w:val="24"/>
              </w:rPr>
            </w:pPr>
            <w:r w:rsidRPr="008D24AD">
              <w:rPr>
                <w:color w:val="212121"/>
                <w:sz w:val="24"/>
              </w:rPr>
              <w:t>Su Ürünleri Yetiştiriciliği </w:t>
            </w:r>
          </w:p>
        </w:tc>
        <w:tc>
          <w:tcPr>
            <w:tcW w:w="4178" w:type="dxa"/>
          </w:tcPr>
          <w:p w14:paraId="649413A5" w14:textId="4FE61ABB" w:rsidR="008D24AD" w:rsidRPr="008D24AD" w:rsidRDefault="00570A5D">
            <w:pPr>
              <w:pStyle w:val="TableParagraph"/>
              <w:spacing w:line="273" w:lineRule="exact"/>
              <w:ind w:left="129"/>
              <w:rPr>
                <w:color w:val="212121"/>
                <w:sz w:val="24"/>
              </w:rPr>
            </w:pPr>
            <w:r w:rsidRPr="008D24AD">
              <w:rPr>
                <w:color w:val="212121"/>
                <w:sz w:val="24"/>
              </w:rPr>
              <w:t>Su Ürünleri Yetiştiriciliği </w:t>
            </w:r>
          </w:p>
        </w:tc>
      </w:tr>
    </w:tbl>
    <w:p w14:paraId="4834BC90" w14:textId="77777777" w:rsidR="00374ACF" w:rsidRDefault="00374ACF">
      <w:pPr>
        <w:pStyle w:val="TableParagraph"/>
        <w:spacing w:line="273" w:lineRule="exact"/>
        <w:rPr>
          <w:sz w:val="24"/>
        </w:rPr>
        <w:sectPr w:rsidR="00374ACF">
          <w:pgSz w:w="11930" w:h="16870"/>
          <w:pgMar w:top="1320" w:right="992" w:bottom="280" w:left="708" w:header="708" w:footer="708" w:gutter="0"/>
          <w:cols w:space="708"/>
        </w:sectPr>
      </w:pPr>
    </w:p>
    <w:p w14:paraId="2A32B8BB" w14:textId="77777777" w:rsidR="00374ACF" w:rsidRDefault="00D73F7B">
      <w:pPr>
        <w:pStyle w:val="Balk1"/>
        <w:numPr>
          <w:ilvl w:val="0"/>
          <w:numId w:val="8"/>
        </w:numPr>
        <w:tabs>
          <w:tab w:val="left" w:pos="703"/>
        </w:tabs>
        <w:spacing w:before="79"/>
      </w:pPr>
      <w:bookmarkStart w:id="3" w:name="3._MİSYONU,_VİZYONU,_DEĞERLERİ_VE_HEDEFL"/>
      <w:bookmarkEnd w:id="3"/>
      <w:r>
        <w:t>MİSYONU,</w:t>
      </w:r>
      <w:r>
        <w:rPr>
          <w:spacing w:val="-15"/>
        </w:rPr>
        <w:t xml:space="preserve"> </w:t>
      </w:r>
      <w:r>
        <w:t>VİZYONU,</w:t>
      </w:r>
      <w:r>
        <w:rPr>
          <w:spacing w:val="-15"/>
        </w:rPr>
        <w:t xml:space="preserve"> </w:t>
      </w:r>
      <w:r>
        <w:t>DEĞERLERİ</w:t>
      </w:r>
      <w:r>
        <w:rPr>
          <w:spacing w:val="-15"/>
        </w:rPr>
        <w:t xml:space="preserve"> </w:t>
      </w:r>
      <w:r>
        <w:t>VE</w:t>
      </w:r>
      <w:r>
        <w:rPr>
          <w:spacing w:val="-15"/>
        </w:rPr>
        <w:t xml:space="preserve"> </w:t>
      </w:r>
      <w:r>
        <w:rPr>
          <w:spacing w:val="-2"/>
        </w:rPr>
        <w:t>HEDEFLERİ</w:t>
      </w:r>
    </w:p>
    <w:p w14:paraId="76E59E4B" w14:textId="77777777" w:rsidR="00374ACF" w:rsidRDefault="00374ACF">
      <w:pPr>
        <w:pStyle w:val="GvdeMetni"/>
        <w:spacing w:before="202"/>
        <w:rPr>
          <w:b/>
        </w:rPr>
      </w:pPr>
    </w:p>
    <w:p w14:paraId="61F6A492" w14:textId="77777777" w:rsidR="00374ACF" w:rsidRDefault="00D73F7B">
      <w:pPr>
        <w:ind w:left="703"/>
        <w:rPr>
          <w:b/>
          <w:sz w:val="24"/>
        </w:rPr>
      </w:pPr>
      <w:r>
        <w:rPr>
          <w:b/>
          <w:spacing w:val="-2"/>
          <w:sz w:val="24"/>
        </w:rPr>
        <w:t>Misyon:</w:t>
      </w:r>
    </w:p>
    <w:p w14:paraId="7F19BD44" w14:textId="0BBE2573" w:rsidR="00374ACF" w:rsidRDefault="00570A5D" w:rsidP="00DC525E">
      <w:pPr>
        <w:pStyle w:val="GvdeMetni"/>
        <w:spacing w:before="165"/>
        <w:ind w:left="703"/>
        <w:jc w:val="both"/>
        <w:rPr>
          <w:color w:val="212121"/>
        </w:rPr>
      </w:pPr>
      <w:r w:rsidRPr="00570A5D">
        <w:rPr>
          <w:color w:val="212121"/>
        </w:rPr>
        <w:t>Toplumsal konulara duyarlı, nitelikli araştırmalar yapan, ulusal ve uluslararası bilimsel gelişmeleri takip eden, etik değerlere saygılı, sosyal bilimler araştırma metotlarını kullanarak bilgiyi elde etme, derleme, değerlendirme ve yorumlama yeteneği kazanan bireyler yetiştirmek, bu doğrultuda çağdaş ve güçlü bir eğitim alt yapısı oluşturmaktır.</w:t>
      </w:r>
    </w:p>
    <w:p w14:paraId="62D8C117" w14:textId="77777777" w:rsidR="00570A5D" w:rsidRDefault="00570A5D" w:rsidP="00DC525E">
      <w:pPr>
        <w:pStyle w:val="GvdeMetni"/>
        <w:spacing w:before="165"/>
      </w:pPr>
    </w:p>
    <w:p w14:paraId="197ECBAC" w14:textId="77777777" w:rsidR="00374ACF" w:rsidRDefault="00D73F7B">
      <w:pPr>
        <w:spacing w:before="1"/>
        <w:ind w:left="703"/>
        <w:rPr>
          <w:b/>
          <w:sz w:val="24"/>
        </w:rPr>
      </w:pPr>
      <w:r>
        <w:rPr>
          <w:b/>
          <w:color w:val="212121"/>
          <w:spacing w:val="-2"/>
          <w:sz w:val="24"/>
        </w:rPr>
        <w:t>Vizyon:</w:t>
      </w:r>
    </w:p>
    <w:p w14:paraId="452634AD" w14:textId="587EF979" w:rsidR="00374ACF" w:rsidRDefault="00570A5D" w:rsidP="00DC525E">
      <w:pPr>
        <w:pStyle w:val="GvdeMetni"/>
        <w:spacing w:before="159"/>
        <w:ind w:left="703"/>
        <w:jc w:val="both"/>
      </w:pPr>
      <w:r w:rsidRPr="00570A5D">
        <w:rPr>
          <w:color w:val="212121"/>
        </w:rPr>
        <w:t>Üniversitemizin temel değerleri ışığında araştırmacı, sorgulayıcı, çözüm odaklı, girişimci ve yaratıcı sosyal bilimciler yetiştirerek ulusal ve uluslararası alanda yer edinmek.</w:t>
      </w:r>
    </w:p>
    <w:p w14:paraId="613E6E10" w14:textId="77777777" w:rsidR="00570A5D" w:rsidRDefault="00570A5D">
      <w:pPr>
        <w:ind w:left="703"/>
        <w:rPr>
          <w:b/>
          <w:color w:val="212121"/>
          <w:spacing w:val="-2"/>
          <w:sz w:val="24"/>
        </w:rPr>
      </w:pPr>
    </w:p>
    <w:p w14:paraId="65BFA07F" w14:textId="77E32CE6" w:rsidR="00374ACF" w:rsidRDefault="00D73F7B">
      <w:pPr>
        <w:ind w:left="703"/>
        <w:rPr>
          <w:b/>
          <w:sz w:val="24"/>
        </w:rPr>
      </w:pPr>
      <w:r>
        <w:rPr>
          <w:b/>
          <w:color w:val="212121"/>
          <w:spacing w:val="-2"/>
          <w:sz w:val="24"/>
        </w:rPr>
        <w:t>Değerler:</w:t>
      </w:r>
    </w:p>
    <w:p w14:paraId="037D0534" w14:textId="77777777" w:rsidR="00374ACF" w:rsidRDefault="00374ACF">
      <w:pPr>
        <w:pStyle w:val="GvdeMetni"/>
        <w:rPr>
          <w:b/>
        </w:rPr>
      </w:pPr>
    </w:p>
    <w:p w14:paraId="6E3D3FEE" w14:textId="77777777" w:rsidR="00374ACF" w:rsidRDefault="00374ACF">
      <w:pPr>
        <w:pStyle w:val="GvdeMetni"/>
        <w:spacing w:before="19"/>
        <w:rPr>
          <w:b/>
        </w:rPr>
      </w:pPr>
    </w:p>
    <w:p w14:paraId="3ECA7576" w14:textId="77777777" w:rsidR="00374ACF" w:rsidRDefault="00D73F7B">
      <w:pPr>
        <w:pStyle w:val="ListeParagraf"/>
        <w:numPr>
          <w:ilvl w:val="1"/>
          <w:numId w:val="8"/>
        </w:numPr>
        <w:tabs>
          <w:tab w:val="left" w:pos="703"/>
        </w:tabs>
        <w:rPr>
          <w:rFonts w:ascii="Symbol" w:hAnsi="Symbol"/>
          <w:color w:val="212121"/>
          <w:sz w:val="24"/>
        </w:rPr>
      </w:pPr>
      <w:r>
        <w:rPr>
          <w:color w:val="212121"/>
          <w:sz w:val="24"/>
        </w:rPr>
        <w:t>Misyon</w:t>
      </w:r>
      <w:r>
        <w:rPr>
          <w:color w:val="212121"/>
          <w:spacing w:val="-17"/>
          <w:sz w:val="24"/>
        </w:rPr>
        <w:t xml:space="preserve"> </w:t>
      </w:r>
      <w:r>
        <w:rPr>
          <w:color w:val="212121"/>
          <w:sz w:val="24"/>
        </w:rPr>
        <w:t>ve</w:t>
      </w:r>
      <w:r>
        <w:rPr>
          <w:color w:val="212121"/>
          <w:spacing w:val="-7"/>
          <w:sz w:val="24"/>
        </w:rPr>
        <w:t xml:space="preserve"> </w:t>
      </w:r>
      <w:r>
        <w:rPr>
          <w:color w:val="212121"/>
          <w:sz w:val="24"/>
        </w:rPr>
        <w:t>vizyonunu</w:t>
      </w:r>
      <w:r>
        <w:rPr>
          <w:color w:val="212121"/>
          <w:spacing w:val="-3"/>
          <w:sz w:val="24"/>
        </w:rPr>
        <w:t xml:space="preserve"> </w:t>
      </w:r>
      <w:r>
        <w:rPr>
          <w:color w:val="212121"/>
          <w:sz w:val="24"/>
        </w:rPr>
        <w:t>gerçekleştirirken</w:t>
      </w:r>
      <w:r>
        <w:rPr>
          <w:color w:val="212121"/>
          <w:spacing w:val="-7"/>
          <w:sz w:val="24"/>
        </w:rPr>
        <w:t xml:space="preserve"> </w:t>
      </w:r>
      <w:r>
        <w:rPr>
          <w:color w:val="212121"/>
          <w:sz w:val="24"/>
        </w:rPr>
        <w:t>liyakat ve</w:t>
      </w:r>
      <w:r>
        <w:rPr>
          <w:color w:val="212121"/>
          <w:spacing w:val="-5"/>
          <w:sz w:val="24"/>
        </w:rPr>
        <w:t xml:space="preserve"> </w:t>
      </w:r>
      <w:r>
        <w:rPr>
          <w:color w:val="212121"/>
          <w:sz w:val="24"/>
        </w:rPr>
        <w:t>adalet</w:t>
      </w:r>
      <w:r>
        <w:rPr>
          <w:color w:val="212121"/>
          <w:spacing w:val="3"/>
          <w:sz w:val="24"/>
        </w:rPr>
        <w:t xml:space="preserve"> </w:t>
      </w:r>
      <w:r>
        <w:rPr>
          <w:color w:val="212121"/>
          <w:sz w:val="24"/>
        </w:rPr>
        <w:t>esaslarına</w:t>
      </w:r>
      <w:r>
        <w:rPr>
          <w:color w:val="212121"/>
          <w:spacing w:val="-8"/>
          <w:sz w:val="24"/>
        </w:rPr>
        <w:t xml:space="preserve"> </w:t>
      </w:r>
      <w:r>
        <w:rPr>
          <w:color w:val="212121"/>
          <w:sz w:val="24"/>
        </w:rPr>
        <w:t>göre</w:t>
      </w:r>
      <w:r>
        <w:rPr>
          <w:color w:val="212121"/>
          <w:spacing w:val="-9"/>
          <w:sz w:val="24"/>
        </w:rPr>
        <w:t xml:space="preserve"> </w:t>
      </w:r>
      <w:r>
        <w:rPr>
          <w:color w:val="212121"/>
          <w:sz w:val="24"/>
        </w:rPr>
        <w:t>hareket</w:t>
      </w:r>
      <w:r>
        <w:rPr>
          <w:color w:val="212121"/>
          <w:spacing w:val="-3"/>
          <w:sz w:val="24"/>
        </w:rPr>
        <w:t xml:space="preserve"> </w:t>
      </w:r>
      <w:r>
        <w:rPr>
          <w:color w:val="212121"/>
          <w:spacing w:val="-2"/>
          <w:sz w:val="24"/>
        </w:rPr>
        <w:t>eder.</w:t>
      </w:r>
    </w:p>
    <w:p w14:paraId="78090E33" w14:textId="77777777" w:rsidR="00374ACF" w:rsidRDefault="00D73F7B">
      <w:pPr>
        <w:pStyle w:val="ListeParagraf"/>
        <w:numPr>
          <w:ilvl w:val="1"/>
          <w:numId w:val="8"/>
        </w:numPr>
        <w:tabs>
          <w:tab w:val="left" w:pos="703"/>
        </w:tabs>
        <w:spacing w:before="138"/>
        <w:rPr>
          <w:rFonts w:ascii="Symbol" w:hAnsi="Symbol"/>
          <w:color w:val="212121"/>
          <w:sz w:val="24"/>
        </w:rPr>
      </w:pPr>
      <w:r>
        <w:rPr>
          <w:color w:val="212121"/>
          <w:sz w:val="24"/>
        </w:rPr>
        <w:t>Düşünce</w:t>
      </w:r>
      <w:r>
        <w:rPr>
          <w:color w:val="212121"/>
          <w:spacing w:val="-12"/>
          <w:sz w:val="24"/>
        </w:rPr>
        <w:t xml:space="preserve"> </w:t>
      </w:r>
      <w:r>
        <w:rPr>
          <w:color w:val="212121"/>
          <w:sz w:val="24"/>
        </w:rPr>
        <w:t>ve</w:t>
      </w:r>
      <w:r>
        <w:rPr>
          <w:color w:val="212121"/>
          <w:spacing w:val="-2"/>
          <w:sz w:val="24"/>
        </w:rPr>
        <w:t xml:space="preserve"> </w:t>
      </w:r>
      <w:r>
        <w:rPr>
          <w:color w:val="212121"/>
          <w:sz w:val="24"/>
        </w:rPr>
        <w:t>ifade</w:t>
      </w:r>
      <w:r>
        <w:rPr>
          <w:color w:val="212121"/>
          <w:spacing w:val="-7"/>
          <w:sz w:val="24"/>
        </w:rPr>
        <w:t xml:space="preserve"> </w:t>
      </w:r>
      <w:r>
        <w:rPr>
          <w:color w:val="212121"/>
          <w:sz w:val="24"/>
        </w:rPr>
        <w:t>özgürlüğüne</w:t>
      </w:r>
      <w:r>
        <w:rPr>
          <w:color w:val="212121"/>
          <w:spacing w:val="-1"/>
          <w:sz w:val="24"/>
        </w:rPr>
        <w:t xml:space="preserve"> </w:t>
      </w:r>
      <w:r>
        <w:rPr>
          <w:color w:val="212121"/>
          <w:sz w:val="24"/>
        </w:rPr>
        <w:t>önem</w:t>
      </w:r>
      <w:r>
        <w:rPr>
          <w:color w:val="212121"/>
          <w:spacing w:val="-10"/>
          <w:sz w:val="24"/>
        </w:rPr>
        <w:t xml:space="preserve"> </w:t>
      </w:r>
      <w:r>
        <w:rPr>
          <w:color w:val="212121"/>
          <w:spacing w:val="-2"/>
          <w:sz w:val="24"/>
        </w:rPr>
        <w:t>verir.</w:t>
      </w:r>
    </w:p>
    <w:p w14:paraId="0E72AEAB" w14:textId="77777777" w:rsidR="00374ACF" w:rsidRDefault="00D73F7B">
      <w:pPr>
        <w:pStyle w:val="ListeParagraf"/>
        <w:numPr>
          <w:ilvl w:val="1"/>
          <w:numId w:val="8"/>
        </w:numPr>
        <w:tabs>
          <w:tab w:val="left" w:pos="703"/>
        </w:tabs>
        <w:spacing w:before="133"/>
        <w:rPr>
          <w:rFonts w:ascii="Symbol" w:hAnsi="Symbol"/>
          <w:color w:val="212121"/>
          <w:sz w:val="24"/>
        </w:rPr>
      </w:pPr>
      <w:r>
        <w:rPr>
          <w:color w:val="212121"/>
          <w:sz w:val="24"/>
        </w:rPr>
        <w:t>Faaliyetlerine</w:t>
      </w:r>
      <w:r>
        <w:rPr>
          <w:color w:val="212121"/>
          <w:spacing w:val="-13"/>
          <w:sz w:val="24"/>
        </w:rPr>
        <w:t xml:space="preserve"> </w:t>
      </w:r>
      <w:r>
        <w:rPr>
          <w:color w:val="212121"/>
          <w:sz w:val="24"/>
        </w:rPr>
        <w:t>bilimsellik</w:t>
      </w:r>
      <w:r>
        <w:rPr>
          <w:color w:val="212121"/>
          <w:spacing w:val="-4"/>
          <w:sz w:val="24"/>
        </w:rPr>
        <w:t xml:space="preserve"> </w:t>
      </w:r>
      <w:r>
        <w:rPr>
          <w:color w:val="212121"/>
          <w:sz w:val="24"/>
        </w:rPr>
        <w:t>ve</w:t>
      </w:r>
      <w:r>
        <w:rPr>
          <w:color w:val="212121"/>
          <w:spacing w:val="-10"/>
          <w:sz w:val="24"/>
        </w:rPr>
        <w:t xml:space="preserve"> </w:t>
      </w:r>
      <w:r>
        <w:rPr>
          <w:color w:val="212121"/>
          <w:sz w:val="24"/>
        </w:rPr>
        <w:t>çağdaşlık</w:t>
      </w:r>
      <w:r>
        <w:rPr>
          <w:color w:val="212121"/>
          <w:spacing w:val="1"/>
          <w:sz w:val="24"/>
        </w:rPr>
        <w:t xml:space="preserve"> </w:t>
      </w:r>
      <w:r>
        <w:rPr>
          <w:color w:val="212121"/>
          <w:sz w:val="24"/>
        </w:rPr>
        <w:t>yön</w:t>
      </w:r>
      <w:r>
        <w:rPr>
          <w:color w:val="212121"/>
          <w:spacing w:val="-12"/>
          <w:sz w:val="24"/>
        </w:rPr>
        <w:t xml:space="preserve"> </w:t>
      </w:r>
      <w:r>
        <w:rPr>
          <w:color w:val="212121"/>
          <w:spacing w:val="-2"/>
          <w:sz w:val="24"/>
        </w:rPr>
        <w:t>verir.</w:t>
      </w:r>
    </w:p>
    <w:p w14:paraId="60A39E93" w14:textId="77777777" w:rsidR="00374ACF" w:rsidRDefault="00D73F7B">
      <w:pPr>
        <w:pStyle w:val="ListeParagraf"/>
        <w:numPr>
          <w:ilvl w:val="1"/>
          <w:numId w:val="8"/>
        </w:numPr>
        <w:tabs>
          <w:tab w:val="left" w:pos="703"/>
        </w:tabs>
        <w:spacing w:before="134"/>
        <w:rPr>
          <w:rFonts w:ascii="Symbol" w:hAnsi="Symbol"/>
          <w:color w:val="212121"/>
          <w:sz w:val="24"/>
        </w:rPr>
      </w:pPr>
      <w:r>
        <w:rPr>
          <w:color w:val="212121"/>
          <w:sz w:val="24"/>
        </w:rPr>
        <w:t>Birimlerinde</w:t>
      </w:r>
      <w:r>
        <w:rPr>
          <w:color w:val="212121"/>
          <w:spacing w:val="-17"/>
          <w:sz w:val="24"/>
        </w:rPr>
        <w:t xml:space="preserve"> </w:t>
      </w:r>
      <w:r>
        <w:rPr>
          <w:color w:val="212121"/>
          <w:sz w:val="24"/>
        </w:rPr>
        <w:t>kalite</w:t>
      </w:r>
      <w:r>
        <w:rPr>
          <w:color w:val="212121"/>
          <w:spacing w:val="-10"/>
          <w:sz w:val="24"/>
        </w:rPr>
        <w:t xml:space="preserve"> </w:t>
      </w:r>
      <w:r>
        <w:rPr>
          <w:color w:val="212121"/>
          <w:sz w:val="24"/>
        </w:rPr>
        <w:t>sistemlerini</w:t>
      </w:r>
      <w:r>
        <w:rPr>
          <w:color w:val="212121"/>
          <w:spacing w:val="-10"/>
          <w:sz w:val="24"/>
        </w:rPr>
        <w:t xml:space="preserve"> </w:t>
      </w:r>
      <w:r>
        <w:rPr>
          <w:color w:val="212121"/>
          <w:sz w:val="24"/>
        </w:rPr>
        <w:t>oluşturarak,</w:t>
      </w:r>
      <w:r>
        <w:rPr>
          <w:color w:val="212121"/>
          <w:spacing w:val="-4"/>
          <w:sz w:val="24"/>
        </w:rPr>
        <w:t xml:space="preserve"> </w:t>
      </w:r>
      <w:r>
        <w:rPr>
          <w:color w:val="212121"/>
          <w:sz w:val="24"/>
        </w:rPr>
        <w:t>güvenirliğini</w:t>
      </w:r>
      <w:r>
        <w:rPr>
          <w:color w:val="212121"/>
          <w:spacing w:val="-11"/>
          <w:sz w:val="24"/>
        </w:rPr>
        <w:t xml:space="preserve"> </w:t>
      </w:r>
      <w:r>
        <w:rPr>
          <w:color w:val="212121"/>
          <w:sz w:val="24"/>
        </w:rPr>
        <w:t>ortaya</w:t>
      </w:r>
      <w:r>
        <w:rPr>
          <w:color w:val="212121"/>
          <w:spacing w:val="-8"/>
          <w:sz w:val="24"/>
        </w:rPr>
        <w:t xml:space="preserve"> </w:t>
      </w:r>
      <w:r>
        <w:rPr>
          <w:color w:val="212121"/>
          <w:spacing w:val="-2"/>
          <w:sz w:val="24"/>
        </w:rPr>
        <w:t>koyar.</w:t>
      </w:r>
    </w:p>
    <w:p w14:paraId="0007600C" w14:textId="77777777" w:rsidR="00374ACF" w:rsidRDefault="00D73F7B">
      <w:pPr>
        <w:pStyle w:val="ListeParagraf"/>
        <w:numPr>
          <w:ilvl w:val="1"/>
          <w:numId w:val="8"/>
        </w:numPr>
        <w:tabs>
          <w:tab w:val="left" w:pos="703"/>
        </w:tabs>
        <w:spacing w:before="138"/>
        <w:rPr>
          <w:rFonts w:ascii="Symbol" w:hAnsi="Symbol"/>
          <w:color w:val="212121"/>
          <w:sz w:val="24"/>
        </w:rPr>
      </w:pPr>
      <w:r>
        <w:rPr>
          <w:color w:val="212121"/>
          <w:sz w:val="24"/>
        </w:rPr>
        <w:t>Tüm</w:t>
      </w:r>
      <w:r>
        <w:rPr>
          <w:color w:val="212121"/>
          <w:spacing w:val="-12"/>
          <w:sz w:val="24"/>
        </w:rPr>
        <w:t xml:space="preserve"> </w:t>
      </w:r>
      <w:r>
        <w:rPr>
          <w:color w:val="212121"/>
          <w:sz w:val="24"/>
        </w:rPr>
        <w:t>iş</w:t>
      </w:r>
      <w:r>
        <w:rPr>
          <w:color w:val="212121"/>
          <w:spacing w:val="-10"/>
          <w:sz w:val="24"/>
        </w:rPr>
        <w:t xml:space="preserve"> </w:t>
      </w:r>
      <w:r>
        <w:rPr>
          <w:color w:val="212121"/>
          <w:sz w:val="24"/>
        </w:rPr>
        <w:t>ve</w:t>
      </w:r>
      <w:r>
        <w:rPr>
          <w:color w:val="212121"/>
          <w:spacing w:val="-3"/>
          <w:sz w:val="24"/>
        </w:rPr>
        <w:t xml:space="preserve"> </w:t>
      </w:r>
      <w:r>
        <w:rPr>
          <w:color w:val="212121"/>
          <w:sz w:val="24"/>
        </w:rPr>
        <w:t>işlemlerinde</w:t>
      </w:r>
      <w:r>
        <w:rPr>
          <w:color w:val="212121"/>
          <w:spacing w:val="-7"/>
          <w:sz w:val="24"/>
        </w:rPr>
        <w:t xml:space="preserve"> </w:t>
      </w:r>
      <w:r>
        <w:rPr>
          <w:color w:val="212121"/>
          <w:sz w:val="24"/>
        </w:rPr>
        <w:t>saydamlık</w:t>
      </w:r>
      <w:r>
        <w:rPr>
          <w:color w:val="212121"/>
          <w:spacing w:val="-2"/>
          <w:sz w:val="24"/>
        </w:rPr>
        <w:t xml:space="preserve"> </w:t>
      </w:r>
      <w:r>
        <w:rPr>
          <w:color w:val="212121"/>
          <w:sz w:val="24"/>
        </w:rPr>
        <w:t>ve</w:t>
      </w:r>
      <w:r>
        <w:rPr>
          <w:color w:val="212121"/>
          <w:spacing w:val="-3"/>
          <w:sz w:val="24"/>
        </w:rPr>
        <w:t xml:space="preserve"> </w:t>
      </w:r>
      <w:r>
        <w:rPr>
          <w:color w:val="212121"/>
          <w:sz w:val="24"/>
        </w:rPr>
        <w:t>hesap</w:t>
      </w:r>
      <w:r>
        <w:rPr>
          <w:color w:val="212121"/>
          <w:spacing w:val="-2"/>
          <w:sz w:val="24"/>
        </w:rPr>
        <w:t xml:space="preserve"> </w:t>
      </w:r>
      <w:r>
        <w:rPr>
          <w:color w:val="212121"/>
          <w:sz w:val="24"/>
        </w:rPr>
        <w:t>verebilirlik</w:t>
      </w:r>
      <w:r>
        <w:rPr>
          <w:color w:val="212121"/>
          <w:spacing w:val="3"/>
          <w:sz w:val="24"/>
        </w:rPr>
        <w:t xml:space="preserve"> </w:t>
      </w:r>
      <w:r>
        <w:rPr>
          <w:color w:val="212121"/>
          <w:sz w:val="24"/>
        </w:rPr>
        <w:t>ilkesini</w:t>
      </w:r>
      <w:r>
        <w:rPr>
          <w:color w:val="212121"/>
          <w:spacing w:val="-11"/>
          <w:sz w:val="24"/>
        </w:rPr>
        <w:t xml:space="preserve"> </w:t>
      </w:r>
      <w:r>
        <w:rPr>
          <w:color w:val="212121"/>
          <w:sz w:val="24"/>
        </w:rPr>
        <w:t>temel</w:t>
      </w:r>
      <w:r>
        <w:rPr>
          <w:color w:val="212121"/>
          <w:spacing w:val="-5"/>
          <w:sz w:val="24"/>
        </w:rPr>
        <w:t xml:space="preserve"> </w:t>
      </w:r>
      <w:r>
        <w:rPr>
          <w:color w:val="212121"/>
          <w:spacing w:val="-2"/>
          <w:sz w:val="24"/>
        </w:rPr>
        <w:t>alır.</w:t>
      </w:r>
    </w:p>
    <w:p w14:paraId="35FC5C64" w14:textId="77777777" w:rsidR="00374ACF" w:rsidRDefault="00D73F7B">
      <w:pPr>
        <w:pStyle w:val="ListeParagraf"/>
        <w:numPr>
          <w:ilvl w:val="1"/>
          <w:numId w:val="8"/>
        </w:numPr>
        <w:tabs>
          <w:tab w:val="left" w:pos="703"/>
        </w:tabs>
        <w:spacing w:before="138"/>
        <w:rPr>
          <w:rFonts w:ascii="Symbol" w:hAnsi="Symbol"/>
          <w:color w:val="212121"/>
          <w:sz w:val="24"/>
        </w:rPr>
      </w:pPr>
      <w:r>
        <w:rPr>
          <w:color w:val="212121"/>
          <w:sz w:val="24"/>
        </w:rPr>
        <w:t>Tüm</w:t>
      </w:r>
      <w:r>
        <w:rPr>
          <w:color w:val="212121"/>
          <w:spacing w:val="-23"/>
          <w:sz w:val="24"/>
        </w:rPr>
        <w:t xml:space="preserve"> </w:t>
      </w:r>
      <w:r>
        <w:rPr>
          <w:color w:val="212121"/>
          <w:sz w:val="24"/>
        </w:rPr>
        <w:t>paydaşlarının</w:t>
      </w:r>
      <w:r>
        <w:rPr>
          <w:color w:val="212121"/>
          <w:spacing w:val="-9"/>
          <w:sz w:val="24"/>
        </w:rPr>
        <w:t xml:space="preserve"> </w:t>
      </w:r>
      <w:r>
        <w:rPr>
          <w:color w:val="212121"/>
          <w:sz w:val="24"/>
        </w:rPr>
        <w:t>her</w:t>
      </w:r>
      <w:r>
        <w:rPr>
          <w:color w:val="212121"/>
          <w:spacing w:val="-2"/>
          <w:sz w:val="24"/>
        </w:rPr>
        <w:t xml:space="preserve"> </w:t>
      </w:r>
      <w:r>
        <w:rPr>
          <w:color w:val="212121"/>
          <w:sz w:val="24"/>
        </w:rPr>
        <w:t>alanda</w:t>
      </w:r>
      <w:r>
        <w:rPr>
          <w:color w:val="212121"/>
          <w:spacing w:val="2"/>
          <w:sz w:val="24"/>
        </w:rPr>
        <w:t xml:space="preserve"> </w:t>
      </w:r>
      <w:r>
        <w:rPr>
          <w:color w:val="212121"/>
          <w:sz w:val="24"/>
        </w:rPr>
        <w:t>yönetim</w:t>
      </w:r>
      <w:r>
        <w:rPr>
          <w:color w:val="212121"/>
          <w:spacing w:val="-7"/>
          <w:sz w:val="24"/>
        </w:rPr>
        <w:t xml:space="preserve"> </w:t>
      </w:r>
      <w:r>
        <w:rPr>
          <w:color w:val="212121"/>
          <w:sz w:val="24"/>
        </w:rPr>
        <w:t>süreçlerine</w:t>
      </w:r>
      <w:r>
        <w:rPr>
          <w:color w:val="212121"/>
          <w:spacing w:val="1"/>
          <w:sz w:val="24"/>
        </w:rPr>
        <w:t xml:space="preserve"> </w:t>
      </w:r>
      <w:r>
        <w:rPr>
          <w:color w:val="212121"/>
          <w:sz w:val="24"/>
        </w:rPr>
        <w:t>aktif</w:t>
      </w:r>
      <w:r>
        <w:rPr>
          <w:color w:val="212121"/>
          <w:spacing w:val="-13"/>
          <w:sz w:val="24"/>
        </w:rPr>
        <w:t xml:space="preserve"> </w:t>
      </w:r>
      <w:r>
        <w:rPr>
          <w:color w:val="212121"/>
          <w:sz w:val="24"/>
        </w:rPr>
        <w:t>katılımcılığına</w:t>
      </w:r>
      <w:r>
        <w:rPr>
          <w:color w:val="212121"/>
          <w:spacing w:val="-7"/>
          <w:sz w:val="24"/>
        </w:rPr>
        <w:t xml:space="preserve"> </w:t>
      </w:r>
      <w:r>
        <w:rPr>
          <w:color w:val="212121"/>
          <w:sz w:val="24"/>
        </w:rPr>
        <w:t>önem</w:t>
      </w:r>
      <w:r>
        <w:rPr>
          <w:color w:val="212121"/>
          <w:spacing w:val="-6"/>
          <w:sz w:val="24"/>
        </w:rPr>
        <w:t xml:space="preserve"> </w:t>
      </w:r>
      <w:r>
        <w:rPr>
          <w:color w:val="212121"/>
          <w:spacing w:val="-2"/>
          <w:sz w:val="24"/>
        </w:rPr>
        <w:t>verir.</w:t>
      </w:r>
    </w:p>
    <w:p w14:paraId="2D712C5E" w14:textId="77777777" w:rsidR="00374ACF" w:rsidRDefault="00D73F7B">
      <w:pPr>
        <w:pStyle w:val="ListeParagraf"/>
        <w:numPr>
          <w:ilvl w:val="1"/>
          <w:numId w:val="8"/>
        </w:numPr>
        <w:tabs>
          <w:tab w:val="left" w:pos="703"/>
        </w:tabs>
        <w:spacing w:before="133"/>
        <w:rPr>
          <w:rFonts w:ascii="Symbol" w:hAnsi="Symbol"/>
          <w:color w:val="212121"/>
          <w:sz w:val="24"/>
        </w:rPr>
      </w:pPr>
      <w:r>
        <w:rPr>
          <w:color w:val="212121"/>
          <w:sz w:val="24"/>
        </w:rPr>
        <w:t>Girişimcilik</w:t>
      </w:r>
      <w:r>
        <w:rPr>
          <w:color w:val="212121"/>
          <w:spacing w:val="-13"/>
          <w:sz w:val="24"/>
        </w:rPr>
        <w:t xml:space="preserve"> </w:t>
      </w:r>
      <w:r>
        <w:rPr>
          <w:color w:val="212121"/>
          <w:sz w:val="24"/>
        </w:rPr>
        <w:t>faaliyetlerini</w:t>
      </w:r>
      <w:r>
        <w:rPr>
          <w:color w:val="212121"/>
          <w:spacing w:val="-15"/>
          <w:sz w:val="24"/>
        </w:rPr>
        <w:t xml:space="preserve"> </w:t>
      </w:r>
      <w:r>
        <w:rPr>
          <w:color w:val="212121"/>
          <w:spacing w:val="-2"/>
          <w:sz w:val="24"/>
        </w:rPr>
        <w:t>destekler.</w:t>
      </w:r>
    </w:p>
    <w:p w14:paraId="69BFD090" w14:textId="77777777" w:rsidR="00374ACF" w:rsidRDefault="00D73F7B">
      <w:pPr>
        <w:pStyle w:val="ListeParagraf"/>
        <w:numPr>
          <w:ilvl w:val="1"/>
          <w:numId w:val="8"/>
        </w:numPr>
        <w:tabs>
          <w:tab w:val="left" w:pos="703"/>
        </w:tabs>
        <w:spacing w:before="134"/>
        <w:rPr>
          <w:rFonts w:ascii="Symbol" w:hAnsi="Symbol"/>
          <w:color w:val="212121"/>
          <w:sz w:val="24"/>
        </w:rPr>
      </w:pPr>
      <w:r>
        <w:rPr>
          <w:color w:val="212121"/>
          <w:sz w:val="24"/>
        </w:rPr>
        <w:t>Donanımlı</w:t>
      </w:r>
      <w:r>
        <w:rPr>
          <w:color w:val="212121"/>
          <w:spacing w:val="-17"/>
          <w:sz w:val="24"/>
        </w:rPr>
        <w:t xml:space="preserve"> </w:t>
      </w:r>
      <w:r>
        <w:rPr>
          <w:color w:val="212121"/>
          <w:sz w:val="24"/>
        </w:rPr>
        <w:t>bireyler</w:t>
      </w:r>
      <w:r>
        <w:rPr>
          <w:color w:val="212121"/>
          <w:spacing w:val="-3"/>
          <w:sz w:val="24"/>
        </w:rPr>
        <w:t xml:space="preserve"> </w:t>
      </w:r>
      <w:r>
        <w:rPr>
          <w:color w:val="212121"/>
          <w:sz w:val="24"/>
        </w:rPr>
        <w:t>yetiştirmek</w:t>
      </w:r>
      <w:r>
        <w:rPr>
          <w:color w:val="212121"/>
          <w:spacing w:val="-3"/>
          <w:sz w:val="24"/>
        </w:rPr>
        <w:t xml:space="preserve"> </w:t>
      </w:r>
      <w:r>
        <w:rPr>
          <w:color w:val="212121"/>
          <w:sz w:val="24"/>
        </w:rPr>
        <w:t>için</w:t>
      </w:r>
      <w:r>
        <w:rPr>
          <w:color w:val="212121"/>
          <w:spacing w:val="-12"/>
          <w:sz w:val="24"/>
        </w:rPr>
        <w:t xml:space="preserve"> </w:t>
      </w:r>
      <w:r>
        <w:rPr>
          <w:color w:val="212121"/>
          <w:sz w:val="24"/>
        </w:rPr>
        <w:t>öğrenci</w:t>
      </w:r>
      <w:r>
        <w:rPr>
          <w:color w:val="212121"/>
          <w:spacing w:val="-15"/>
          <w:sz w:val="24"/>
        </w:rPr>
        <w:t xml:space="preserve"> </w:t>
      </w:r>
      <w:r>
        <w:rPr>
          <w:color w:val="212121"/>
          <w:sz w:val="24"/>
        </w:rPr>
        <w:t>odaklı</w:t>
      </w:r>
      <w:r>
        <w:rPr>
          <w:color w:val="212121"/>
          <w:spacing w:val="-3"/>
          <w:sz w:val="24"/>
        </w:rPr>
        <w:t xml:space="preserve"> </w:t>
      </w:r>
      <w:r>
        <w:rPr>
          <w:color w:val="212121"/>
          <w:sz w:val="24"/>
        </w:rPr>
        <w:t>bir</w:t>
      </w:r>
      <w:r>
        <w:rPr>
          <w:color w:val="212121"/>
          <w:spacing w:val="2"/>
          <w:sz w:val="24"/>
        </w:rPr>
        <w:t xml:space="preserve"> </w:t>
      </w:r>
      <w:r>
        <w:rPr>
          <w:color w:val="212121"/>
          <w:sz w:val="24"/>
        </w:rPr>
        <w:t>yaklaşım</w:t>
      </w:r>
      <w:r>
        <w:rPr>
          <w:color w:val="212121"/>
          <w:spacing w:val="-6"/>
          <w:sz w:val="24"/>
        </w:rPr>
        <w:t xml:space="preserve"> </w:t>
      </w:r>
      <w:r>
        <w:rPr>
          <w:color w:val="212121"/>
          <w:spacing w:val="-2"/>
          <w:sz w:val="24"/>
        </w:rPr>
        <w:t>izler.</w:t>
      </w:r>
    </w:p>
    <w:p w14:paraId="7EB109E9" w14:textId="77777777" w:rsidR="00374ACF" w:rsidRDefault="00D73F7B">
      <w:pPr>
        <w:pStyle w:val="ListeParagraf"/>
        <w:numPr>
          <w:ilvl w:val="1"/>
          <w:numId w:val="8"/>
        </w:numPr>
        <w:tabs>
          <w:tab w:val="left" w:pos="703"/>
        </w:tabs>
        <w:spacing w:before="138"/>
        <w:rPr>
          <w:rFonts w:ascii="Symbol" w:hAnsi="Symbol"/>
          <w:color w:val="212121"/>
          <w:sz w:val="24"/>
        </w:rPr>
      </w:pPr>
      <w:r>
        <w:rPr>
          <w:color w:val="212121"/>
          <w:sz w:val="24"/>
        </w:rPr>
        <w:t>Her</w:t>
      </w:r>
      <w:r>
        <w:rPr>
          <w:color w:val="212121"/>
          <w:spacing w:val="-12"/>
          <w:sz w:val="24"/>
        </w:rPr>
        <w:t xml:space="preserve"> </w:t>
      </w:r>
      <w:r>
        <w:rPr>
          <w:color w:val="212121"/>
          <w:sz w:val="24"/>
        </w:rPr>
        <w:t>türlü iş</w:t>
      </w:r>
      <w:r>
        <w:rPr>
          <w:color w:val="212121"/>
          <w:spacing w:val="-10"/>
          <w:sz w:val="24"/>
        </w:rPr>
        <w:t xml:space="preserve"> </w:t>
      </w:r>
      <w:r>
        <w:rPr>
          <w:color w:val="212121"/>
          <w:sz w:val="24"/>
        </w:rPr>
        <w:t>ve</w:t>
      </w:r>
      <w:r>
        <w:rPr>
          <w:color w:val="212121"/>
          <w:spacing w:val="-6"/>
          <w:sz w:val="24"/>
        </w:rPr>
        <w:t xml:space="preserve"> </w:t>
      </w:r>
      <w:r>
        <w:rPr>
          <w:color w:val="212121"/>
          <w:sz w:val="24"/>
        </w:rPr>
        <w:t>işlemlerinde</w:t>
      </w:r>
      <w:r>
        <w:rPr>
          <w:color w:val="212121"/>
          <w:spacing w:val="-8"/>
          <w:sz w:val="24"/>
        </w:rPr>
        <w:t xml:space="preserve"> </w:t>
      </w:r>
      <w:r>
        <w:rPr>
          <w:color w:val="212121"/>
          <w:sz w:val="24"/>
        </w:rPr>
        <w:t>etik</w:t>
      </w:r>
      <w:r>
        <w:rPr>
          <w:color w:val="212121"/>
          <w:spacing w:val="-4"/>
          <w:sz w:val="24"/>
        </w:rPr>
        <w:t xml:space="preserve"> </w:t>
      </w:r>
      <w:r>
        <w:rPr>
          <w:color w:val="212121"/>
          <w:sz w:val="24"/>
        </w:rPr>
        <w:t>değerlere</w:t>
      </w:r>
      <w:r>
        <w:rPr>
          <w:color w:val="212121"/>
          <w:spacing w:val="-8"/>
          <w:sz w:val="24"/>
        </w:rPr>
        <w:t xml:space="preserve"> </w:t>
      </w:r>
      <w:r>
        <w:rPr>
          <w:color w:val="212121"/>
          <w:spacing w:val="-2"/>
          <w:sz w:val="24"/>
        </w:rPr>
        <w:t>bağlıdır.</w:t>
      </w:r>
    </w:p>
    <w:p w14:paraId="68D63B89" w14:textId="77777777" w:rsidR="00374ACF" w:rsidRDefault="00D73F7B">
      <w:pPr>
        <w:pStyle w:val="ListeParagraf"/>
        <w:numPr>
          <w:ilvl w:val="1"/>
          <w:numId w:val="8"/>
        </w:numPr>
        <w:tabs>
          <w:tab w:val="left" w:pos="703"/>
        </w:tabs>
        <w:spacing w:before="138"/>
        <w:rPr>
          <w:rFonts w:ascii="Symbol" w:hAnsi="Symbol"/>
          <w:color w:val="212121"/>
          <w:sz w:val="24"/>
        </w:rPr>
      </w:pPr>
      <w:r>
        <w:rPr>
          <w:color w:val="212121"/>
          <w:sz w:val="24"/>
        </w:rPr>
        <w:t>Milli</w:t>
      </w:r>
      <w:r>
        <w:rPr>
          <w:color w:val="212121"/>
          <w:spacing w:val="-8"/>
          <w:sz w:val="24"/>
        </w:rPr>
        <w:t xml:space="preserve"> </w:t>
      </w:r>
      <w:r>
        <w:rPr>
          <w:color w:val="212121"/>
          <w:sz w:val="24"/>
        </w:rPr>
        <w:t>ve</w:t>
      </w:r>
      <w:r>
        <w:rPr>
          <w:color w:val="212121"/>
          <w:spacing w:val="-3"/>
          <w:sz w:val="24"/>
        </w:rPr>
        <w:t xml:space="preserve"> </w:t>
      </w:r>
      <w:r>
        <w:rPr>
          <w:color w:val="212121"/>
          <w:sz w:val="24"/>
        </w:rPr>
        <w:t>manevi</w:t>
      </w:r>
      <w:r>
        <w:rPr>
          <w:color w:val="212121"/>
          <w:spacing w:val="-10"/>
          <w:sz w:val="24"/>
        </w:rPr>
        <w:t xml:space="preserve"> </w:t>
      </w:r>
      <w:r>
        <w:rPr>
          <w:color w:val="212121"/>
          <w:sz w:val="24"/>
        </w:rPr>
        <w:t>değerlere</w:t>
      </w:r>
      <w:r>
        <w:rPr>
          <w:color w:val="212121"/>
          <w:spacing w:val="-7"/>
          <w:sz w:val="24"/>
        </w:rPr>
        <w:t xml:space="preserve"> </w:t>
      </w:r>
      <w:r>
        <w:rPr>
          <w:color w:val="212121"/>
          <w:sz w:val="24"/>
        </w:rPr>
        <w:t>bağlı</w:t>
      </w:r>
      <w:r>
        <w:rPr>
          <w:color w:val="212121"/>
          <w:spacing w:val="-5"/>
          <w:sz w:val="24"/>
        </w:rPr>
        <w:t xml:space="preserve"> </w:t>
      </w:r>
      <w:r>
        <w:rPr>
          <w:color w:val="212121"/>
          <w:sz w:val="24"/>
        </w:rPr>
        <w:t>nesiller</w:t>
      </w:r>
      <w:r>
        <w:rPr>
          <w:color w:val="212121"/>
          <w:spacing w:val="5"/>
          <w:sz w:val="24"/>
        </w:rPr>
        <w:t xml:space="preserve"> </w:t>
      </w:r>
      <w:r>
        <w:rPr>
          <w:color w:val="212121"/>
          <w:spacing w:val="-2"/>
          <w:sz w:val="24"/>
        </w:rPr>
        <w:t>yetiştirir.</w:t>
      </w:r>
    </w:p>
    <w:p w14:paraId="6A25BA11" w14:textId="77777777" w:rsidR="00374ACF" w:rsidRDefault="00374ACF">
      <w:pPr>
        <w:pStyle w:val="GvdeMetni"/>
        <w:spacing w:before="170"/>
      </w:pPr>
    </w:p>
    <w:p w14:paraId="445FFC83" w14:textId="77777777" w:rsidR="00374ACF" w:rsidRDefault="00D73F7B">
      <w:pPr>
        <w:pStyle w:val="Balk1"/>
      </w:pPr>
      <w:bookmarkStart w:id="4" w:name="Hedefler:"/>
      <w:bookmarkEnd w:id="4"/>
      <w:r>
        <w:rPr>
          <w:spacing w:val="-2"/>
        </w:rPr>
        <w:t>Hedefler:</w:t>
      </w:r>
    </w:p>
    <w:p w14:paraId="3166FB5E" w14:textId="77777777" w:rsidR="00374ACF" w:rsidRDefault="00D73F7B">
      <w:pPr>
        <w:pStyle w:val="GvdeMetni"/>
        <w:spacing w:before="141" w:line="360" w:lineRule="auto"/>
        <w:ind w:left="703" w:right="413"/>
        <w:jc w:val="both"/>
      </w:pPr>
      <w:r>
        <w:t>Lisansüstü programların ders içeriklerinin çağdaş bilimsel gelişmeler çerçevesinde güncellenmesi, güncel ve ihtiyaçları</w:t>
      </w:r>
      <w:r>
        <w:rPr>
          <w:spacing w:val="-4"/>
        </w:rPr>
        <w:t xml:space="preserve"> </w:t>
      </w:r>
      <w:r>
        <w:t>karşılamaya yönelik lisansüstü disiplinler veya disiplinler arası yeni programların açılması, tez, bilimsel yayın ve proje çalışmalarının kalitesinin artırılması, lisansüstü tez çalışmalarının Bilimsel Araştırma Projeleri Koordinatörlüğü tarafından desteklenmesi, iş gerekleri doğrultusunda ihtiyaç duyulan miktarda idari personel temin edilmesi, lisansüstü eğitim-öğretim yönetmeliğinin ve uygulamalarının günümüz koşullarına uygun hale getirilmesi, personel memnuniyetinin artırılması, enstitünün tanıtımına</w:t>
      </w:r>
    </w:p>
    <w:p w14:paraId="56C60D74" w14:textId="77777777" w:rsidR="00374ACF" w:rsidRDefault="00374ACF">
      <w:pPr>
        <w:pStyle w:val="GvdeMetni"/>
        <w:spacing w:line="360" w:lineRule="auto"/>
        <w:jc w:val="both"/>
        <w:sectPr w:rsidR="00374ACF">
          <w:pgSz w:w="11930" w:h="16870"/>
          <w:pgMar w:top="1600" w:right="992" w:bottom="280" w:left="708" w:header="708" w:footer="708" w:gutter="0"/>
          <w:cols w:space="708"/>
        </w:sectPr>
      </w:pPr>
    </w:p>
    <w:p w14:paraId="06FEFFD9" w14:textId="10F086FD" w:rsidR="00374ACF" w:rsidRDefault="00D73F7B">
      <w:pPr>
        <w:pStyle w:val="GvdeMetni"/>
        <w:spacing w:before="72" w:line="360" w:lineRule="auto"/>
        <w:ind w:left="703"/>
      </w:pPr>
      <w:proofErr w:type="gramStart"/>
      <w:r>
        <w:t>yönelik</w:t>
      </w:r>
      <w:proofErr w:type="gramEnd"/>
      <w:r>
        <w:rPr>
          <w:spacing w:val="-7"/>
        </w:rPr>
        <w:t xml:space="preserve"> </w:t>
      </w:r>
      <w:r>
        <w:t>faaliyetlerde</w:t>
      </w:r>
      <w:r>
        <w:rPr>
          <w:spacing w:val="-11"/>
        </w:rPr>
        <w:t xml:space="preserve"> </w:t>
      </w:r>
      <w:r>
        <w:t>bulunulması</w:t>
      </w:r>
      <w:r>
        <w:rPr>
          <w:spacing w:val="-10"/>
        </w:rPr>
        <w:t xml:space="preserve"> </w:t>
      </w:r>
      <w:r>
        <w:t>ve</w:t>
      </w:r>
      <w:r>
        <w:rPr>
          <w:spacing w:val="-13"/>
        </w:rPr>
        <w:t xml:space="preserve"> </w:t>
      </w:r>
      <w:r>
        <w:t>öğrencilerle</w:t>
      </w:r>
      <w:r>
        <w:rPr>
          <w:spacing w:val="-8"/>
        </w:rPr>
        <w:t xml:space="preserve"> </w:t>
      </w:r>
      <w:r>
        <w:t>ve</w:t>
      </w:r>
      <w:r>
        <w:rPr>
          <w:spacing w:val="-9"/>
        </w:rPr>
        <w:t xml:space="preserve"> </w:t>
      </w:r>
      <w:r>
        <w:t>mezunlarla</w:t>
      </w:r>
      <w:r>
        <w:rPr>
          <w:spacing w:val="-8"/>
        </w:rPr>
        <w:t xml:space="preserve"> </w:t>
      </w:r>
      <w:r>
        <w:t>iletişimin</w:t>
      </w:r>
      <w:r>
        <w:rPr>
          <w:spacing w:val="-15"/>
        </w:rPr>
        <w:t xml:space="preserve"> </w:t>
      </w:r>
      <w:r>
        <w:t xml:space="preserve">güçlendirilmesidir. Bununla birlikte </w:t>
      </w:r>
      <w:r w:rsidR="00570A5D">
        <w:t>Lisansüstü Eğitim Enstitüsü</w:t>
      </w:r>
      <w:r>
        <w:t>;</w:t>
      </w:r>
    </w:p>
    <w:p w14:paraId="7FA9E01A" w14:textId="77777777" w:rsidR="00374ACF" w:rsidRDefault="00D73F7B">
      <w:pPr>
        <w:pStyle w:val="ListeParagraf"/>
        <w:numPr>
          <w:ilvl w:val="1"/>
          <w:numId w:val="8"/>
        </w:numPr>
        <w:tabs>
          <w:tab w:val="left" w:pos="703"/>
        </w:tabs>
        <w:rPr>
          <w:rFonts w:ascii="Symbol" w:hAnsi="Symbol"/>
          <w:sz w:val="24"/>
        </w:rPr>
      </w:pPr>
      <w:r>
        <w:rPr>
          <w:sz w:val="24"/>
        </w:rPr>
        <w:t>Akademik</w:t>
      </w:r>
      <w:r>
        <w:rPr>
          <w:spacing w:val="-8"/>
          <w:sz w:val="24"/>
        </w:rPr>
        <w:t xml:space="preserve"> </w:t>
      </w:r>
      <w:r>
        <w:rPr>
          <w:sz w:val="24"/>
        </w:rPr>
        <w:t>ve</w:t>
      </w:r>
      <w:r>
        <w:rPr>
          <w:spacing w:val="-5"/>
          <w:sz w:val="24"/>
        </w:rPr>
        <w:t xml:space="preserve"> </w:t>
      </w:r>
      <w:r>
        <w:rPr>
          <w:sz w:val="24"/>
        </w:rPr>
        <w:t>idari</w:t>
      </w:r>
      <w:r>
        <w:rPr>
          <w:spacing w:val="-11"/>
          <w:sz w:val="24"/>
        </w:rPr>
        <w:t xml:space="preserve"> </w:t>
      </w:r>
      <w:r>
        <w:rPr>
          <w:sz w:val="24"/>
        </w:rPr>
        <w:t>hizmet</w:t>
      </w:r>
      <w:r>
        <w:rPr>
          <w:spacing w:val="1"/>
          <w:sz w:val="24"/>
        </w:rPr>
        <w:t xml:space="preserve"> </w:t>
      </w:r>
      <w:r>
        <w:rPr>
          <w:sz w:val="24"/>
        </w:rPr>
        <w:t>kalitesini</w:t>
      </w:r>
      <w:r>
        <w:rPr>
          <w:spacing w:val="-6"/>
          <w:sz w:val="24"/>
        </w:rPr>
        <w:t xml:space="preserve"> </w:t>
      </w:r>
      <w:r>
        <w:rPr>
          <w:spacing w:val="-2"/>
          <w:sz w:val="24"/>
        </w:rPr>
        <w:t>arttırmak.</w:t>
      </w:r>
    </w:p>
    <w:p w14:paraId="33072F18" w14:textId="77777777" w:rsidR="00374ACF" w:rsidRDefault="00D73F7B">
      <w:pPr>
        <w:pStyle w:val="ListeParagraf"/>
        <w:numPr>
          <w:ilvl w:val="1"/>
          <w:numId w:val="8"/>
        </w:numPr>
        <w:tabs>
          <w:tab w:val="left" w:pos="703"/>
        </w:tabs>
        <w:spacing w:before="162"/>
        <w:rPr>
          <w:rFonts w:ascii="Symbol" w:hAnsi="Symbol"/>
          <w:sz w:val="24"/>
        </w:rPr>
      </w:pPr>
      <w:r>
        <w:rPr>
          <w:sz w:val="24"/>
        </w:rPr>
        <w:t>Öğrenci</w:t>
      </w:r>
      <w:r>
        <w:rPr>
          <w:spacing w:val="-12"/>
          <w:sz w:val="24"/>
        </w:rPr>
        <w:t xml:space="preserve"> </w:t>
      </w:r>
      <w:r>
        <w:rPr>
          <w:sz w:val="24"/>
        </w:rPr>
        <w:t>sayısının</w:t>
      </w:r>
      <w:r>
        <w:rPr>
          <w:spacing w:val="1"/>
          <w:sz w:val="24"/>
        </w:rPr>
        <w:t xml:space="preserve"> </w:t>
      </w:r>
      <w:r>
        <w:rPr>
          <w:sz w:val="24"/>
        </w:rPr>
        <w:t>yanında</w:t>
      </w:r>
      <w:r>
        <w:rPr>
          <w:spacing w:val="-5"/>
          <w:sz w:val="24"/>
        </w:rPr>
        <w:t xml:space="preserve"> </w:t>
      </w:r>
      <w:r>
        <w:rPr>
          <w:sz w:val="24"/>
        </w:rPr>
        <w:t>niteliğinin</w:t>
      </w:r>
      <w:r>
        <w:rPr>
          <w:spacing w:val="-8"/>
          <w:sz w:val="24"/>
        </w:rPr>
        <w:t xml:space="preserve"> </w:t>
      </w:r>
      <w:r>
        <w:rPr>
          <w:sz w:val="24"/>
        </w:rPr>
        <w:t>de</w:t>
      </w:r>
      <w:r>
        <w:rPr>
          <w:spacing w:val="-9"/>
          <w:sz w:val="24"/>
        </w:rPr>
        <w:t xml:space="preserve"> </w:t>
      </w:r>
      <w:r>
        <w:rPr>
          <w:spacing w:val="-2"/>
          <w:sz w:val="24"/>
        </w:rPr>
        <w:t>artırılması</w:t>
      </w:r>
    </w:p>
    <w:p w14:paraId="35A68A0E" w14:textId="77777777" w:rsidR="00374ACF" w:rsidRDefault="00D73F7B">
      <w:pPr>
        <w:pStyle w:val="ListeParagraf"/>
        <w:numPr>
          <w:ilvl w:val="1"/>
          <w:numId w:val="8"/>
        </w:numPr>
        <w:tabs>
          <w:tab w:val="left" w:pos="703"/>
        </w:tabs>
        <w:spacing w:before="153"/>
        <w:rPr>
          <w:rFonts w:ascii="Symbol" w:hAnsi="Symbol"/>
          <w:sz w:val="24"/>
        </w:rPr>
      </w:pPr>
      <w:r>
        <w:rPr>
          <w:sz w:val="24"/>
        </w:rPr>
        <w:t>Lisansüstü</w:t>
      </w:r>
      <w:r>
        <w:rPr>
          <w:spacing w:val="-13"/>
          <w:sz w:val="24"/>
        </w:rPr>
        <w:t xml:space="preserve"> </w:t>
      </w:r>
      <w:r>
        <w:rPr>
          <w:sz w:val="24"/>
        </w:rPr>
        <w:t>programlardaki</w:t>
      </w:r>
      <w:r>
        <w:rPr>
          <w:spacing w:val="-1"/>
          <w:sz w:val="24"/>
        </w:rPr>
        <w:t xml:space="preserve"> </w:t>
      </w:r>
      <w:r>
        <w:rPr>
          <w:sz w:val="24"/>
        </w:rPr>
        <w:t>yabancı</w:t>
      </w:r>
      <w:r>
        <w:rPr>
          <w:spacing w:val="-10"/>
          <w:sz w:val="24"/>
        </w:rPr>
        <w:t xml:space="preserve"> </w:t>
      </w:r>
      <w:r>
        <w:rPr>
          <w:sz w:val="24"/>
        </w:rPr>
        <w:t>uyruklu</w:t>
      </w:r>
      <w:r>
        <w:rPr>
          <w:spacing w:val="-6"/>
          <w:sz w:val="24"/>
        </w:rPr>
        <w:t xml:space="preserve"> </w:t>
      </w:r>
      <w:r>
        <w:rPr>
          <w:sz w:val="24"/>
        </w:rPr>
        <w:t>öğrenci</w:t>
      </w:r>
      <w:r>
        <w:rPr>
          <w:spacing w:val="-10"/>
          <w:sz w:val="24"/>
        </w:rPr>
        <w:t xml:space="preserve"> </w:t>
      </w:r>
      <w:r>
        <w:rPr>
          <w:sz w:val="24"/>
        </w:rPr>
        <w:t>sayısının</w:t>
      </w:r>
      <w:r>
        <w:rPr>
          <w:spacing w:val="-11"/>
          <w:sz w:val="24"/>
        </w:rPr>
        <w:t xml:space="preserve"> </w:t>
      </w:r>
      <w:r>
        <w:rPr>
          <w:spacing w:val="-2"/>
          <w:sz w:val="24"/>
        </w:rPr>
        <w:t>artırılması</w:t>
      </w:r>
    </w:p>
    <w:p w14:paraId="510B08DC" w14:textId="77777777" w:rsidR="00374ACF" w:rsidRDefault="00D73F7B">
      <w:pPr>
        <w:pStyle w:val="ListeParagraf"/>
        <w:numPr>
          <w:ilvl w:val="1"/>
          <w:numId w:val="8"/>
        </w:numPr>
        <w:tabs>
          <w:tab w:val="left" w:pos="703"/>
        </w:tabs>
        <w:spacing w:before="157"/>
        <w:rPr>
          <w:rFonts w:ascii="Symbol" w:hAnsi="Symbol"/>
          <w:sz w:val="24"/>
        </w:rPr>
      </w:pPr>
      <w:r>
        <w:rPr>
          <w:sz w:val="24"/>
        </w:rPr>
        <w:t>Öğrenciye</w:t>
      </w:r>
      <w:r>
        <w:rPr>
          <w:spacing w:val="-7"/>
          <w:sz w:val="24"/>
        </w:rPr>
        <w:t xml:space="preserve"> </w:t>
      </w:r>
      <w:r>
        <w:rPr>
          <w:sz w:val="24"/>
        </w:rPr>
        <w:t>yönelik</w:t>
      </w:r>
      <w:r>
        <w:rPr>
          <w:spacing w:val="-10"/>
          <w:sz w:val="24"/>
        </w:rPr>
        <w:t xml:space="preserve"> </w:t>
      </w:r>
      <w:r>
        <w:rPr>
          <w:sz w:val="24"/>
        </w:rPr>
        <w:t>hizmetlerin</w:t>
      </w:r>
      <w:r>
        <w:rPr>
          <w:spacing w:val="-8"/>
          <w:sz w:val="24"/>
        </w:rPr>
        <w:t xml:space="preserve"> </w:t>
      </w:r>
      <w:r>
        <w:rPr>
          <w:spacing w:val="-2"/>
          <w:sz w:val="24"/>
        </w:rPr>
        <w:t>artırılması</w:t>
      </w:r>
    </w:p>
    <w:p w14:paraId="2F5FCE98" w14:textId="77777777" w:rsidR="00374ACF" w:rsidRDefault="00D73F7B">
      <w:pPr>
        <w:pStyle w:val="ListeParagraf"/>
        <w:numPr>
          <w:ilvl w:val="1"/>
          <w:numId w:val="8"/>
        </w:numPr>
        <w:tabs>
          <w:tab w:val="left" w:pos="703"/>
        </w:tabs>
        <w:spacing w:before="167"/>
        <w:rPr>
          <w:rFonts w:ascii="Symbol" w:hAnsi="Symbol"/>
          <w:sz w:val="24"/>
        </w:rPr>
      </w:pPr>
      <w:r>
        <w:rPr>
          <w:sz w:val="24"/>
        </w:rPr>
        <w:t>Tüm</w:t>
      </w:r>
      <w:r>
        <w:rPr>
          <w:spacing w:val="-16"/>
          <w:sz w:val="24"/>
        </w:rPr>
        <w:t xml:space="preserve"> </w:t>
      </w:r>
      <w:r>
        <w:rPr>
          <w:sz w:val="24"/>
        </w:rPr>
        <w:t>programlarda</w:t>
      </w:r>
      <w:r>
        <w:rPr>
          <w:spacing w:val="-10"/>
          <w:sz w:val="24"/>
        </w:rPr>
        <w:t xml:space="preserve"> </w:t>
      </w:r>
      <w:r>
        <w:rPr>
          <w:sz w:val="24"/>
        </w:rPr>
        <w:t>eğitimin</w:t>
      </w:r>
      <w:r>
        <w:rPr>
          <w:spacing w:val="-6"/>
          <w:sz w:val="24"/>
        </w:rPr>
        <w:t xml:space="preserve"> </w:t>
      </w:r>
      <w:r>
        <w:rPr>
          <w:sz w:val="24"/>
        </w:rPr>
        <w:t>kalitesinin</w:t>
      </w:r>
      <w:r>
        <w:rPr>
          <w:spacing w:val="-1"/>
          <w:sz w:val="24"/>
        </w:rPr>
        <w:t xml:space="preserve"> </w:t>
      </w:r>
      <w:r>
        <w:rPr>
          <w:sz w:val="24"/>
        </w:rPr>
        <w:t>yükseltilmesine</w:t>
      </w:r>
      <w:r>
        <w:rPr>
          <w:spacing w:val="-10"/>
          <w:sz w:val="24"/>
        </w:rPr>
        <w:t xml:space="preserve"> </w:t>
      </w:r>
      <w:r>
        <w:rPr>
          <w:sz w:val="24"/>
        </w:rPr>
        <w:t>katkıda</w:t>
      </w:r>
      <w:r>
        <w:rPr>
          <w:spacing w:val="-7"/>
          <w:sz w:val="24"/>
        </w:rPr>
        <w:t xml:space="preserve"> </w:t>
      </w:r>
      <w:r>
        <w:rPr>
          <w:spacing w:val="-2"/>
          <w:sz w:val="24"/>
        </w:rPr>
        <w:t>bulunmak.</w:t>
      </w:r>
    </w:p>
    <w:p w14:paraId="09855B90" w14:textId="77777777" w:rsidR="00374ACF" w:rsidRDefault="00D73F7B" w:rsidP="00E6768F">
      <w:pPr>
        <w:pStyle w:val="GvdeMetni"/>
        <w:spacing w:before="203" w:line="360" w:lineRule="auto"/>
        <w:ind w:left="343"/>
      </w:pPr>
      <w:r>
        <w:t>Uluslararası</w:t>
      </w:r>
      <w:r>
        <w:rPr>
          <w:spacing w:val="30"/>
        </w:rPr>
        <w:t xml:space="preserve"> </w:t>
      </w:r>
      <w:r>
        <w:t>gelişmeleri</w:t>
      </w:r>
      <w:r>
        <w:rPr>
          <w:spacing w:val="30"/>
        </w:rPr>
        <w:t xml:space="preserve"> </w:t>
      </w:r>
      <w:r>
        <w:t>ve toplumsal gereksinimleri göz önüne alarak</w:t>
      </w:r>
      <w:r>
        <w:rPr>
          <w:spacing w:val="40"/>
        </w:rPr>
        <w:t xml:space="preserve"> </w:t>
      </w:r>
      <w:r>
        <w:t>yeni</w:t>
      </w:r>
      <w:r>
        <w:rPr>
          <w:spacing w:val="29"/>
        </w:rPr>
        <w:t xml:space="preserve"> </w:t>
      </w:r>
      <w:r>
        <w:t>programların</w:t>
      </w:r>
      <w:r>
        <w:rPr>
          <w:spacing w:val="-4"/>
        </w:rPr>
        <w:t xml:space="preserve"> </w:t>
      </w:r>
      <w:r>
        <w:t>açılmasını teşvik etmek ve organizasyonunu sağlama amaçlarını da güder.</w:t>
      </w:r>
    </w:p>
    <w:p w14:paraId="155AD31F" w14:textId="77777777" w:rsidR="002D5608" w:rsidRDefault="00D73F7B" w:rsidP="00E6768F">
      <w:pPr>
        <w:pStyle w:val="GvdeMetni"/>
        <w:spacing w:line="274" w:lineRule="exact"/>
        <w:ind w:left="137" w:firstLine="360"/>
        <w:rPr>
          <w:color w:val="212121"/>
          <w:spacing w:val="50"/>
        </w:rPr>
      </w:pPr>
      <w:r>
        <w:rPr>
          <w:color w:val="212121"/>
          <w:spacing w:val="-12"/>
        </w:rPr>
        <w:t>Kanıt:</w:t>
      </w:r>
      <w:r w:rsidR="00570A5D">
        <w:rPr>
          <w:color w:val="212121"/>
          <w:spacing w:val="50"/>
        </w:rPr>
        <w:t xml:space="preserve"> </w:t>
      </w:r>
    </w:p>
    <w:p w14:paraId="5C165B95" w14:textId="19BB2AF9" w:rsidR="00374ACF" w:rsidRDefault="007063AC" w:rsidP="002D5608">
      <w:pPr>
        <w:pStyle w:val="GvdeMetni"/>
        <w:numPr>
          <w:ilvl w:val="0"/>
          <w:numId w:val="21"/>
        </w:numPr>
        <w:spacing w:line="274" w:lineRule="exact"/>
      </w:pPr>
      <w:r>
        <w:t>Organizasyon Şeması (A</w:t>
      </w:r>
      <w:r w:rsidR="00565416">
        <w:t>.1/3.)</w:t>
      </w:r>
    </w:p>
    <w:p w14:paraId="60C44CC7" w14:textId="77777777" w:rsidR="00374ACF" w:rsidRDefault="00374ACF">
      <w:pPr>
        <w:pStyle w:val="GvdeMetni"/>
        <w:spacing w:before="149"/>
      </w:pPr>
    </w:p>
    <w:p w14:paraId="65C24C7A" w14:textId="77777777" w:rsidR="00374ACF" w:rsidRDefault="00D73F7B">
      <w:pPr>
        <w:pStyle w:val="Balk1"/>
        <w:numPr>
          <w:ilvl w:val="0"/>
          <w:numId w:val="7"/>
        </w:numPr>
        <w:tabs>
          <w:tab w:val="left" w:pos="697"/>
        </w:tabs>
        <w:spacing w:before="1"/>
        <w:ind w:left="697" w:hanging="354"/>
        <w:jc w:val="left"/>
      </w:pPr>
      <w:bookmarkStart w:id="5" w:name="A._KALİTE_GÜVENCESİ_SİSTEMİ"/>
      <w:bookmarkEnd w:id="5"/>
      <w:r>
        <w:rPr>
          <w:spacing w:val="-2"/>
        </w:rPr>
        <w:t>KALİTE</w:t>
      </w:r>
      <w:r>
        <w:rPr>
          <w:spacing w:val="-6"/>
        </w:rPr>
        <w:t xml:space="preserve"> </w:t>
      </w:r>
      <w:r>
        <w:rPr>
          <w:spacing w:val="-2"/>
        </w:rPr>
        <w:t>GÜVENCESİ</w:t>
      </w:r>
      <w:r>
        <w:rPr>
          <w:spacing w:val="4"/>
        </w:rPr>
        <w:t xml:space="preserve"> </w:t>
      </w:r>
      <w:r>
        <w:rPr>
          <w:spacing w:val="-2"/>
        </w:rPr>
        <w:t>SİSTEMİ</w:t>
      </w:r>
    </w:p>
    <w:p w14:paraId="69FCCA85" w14:textId="77777777" w:rsidR="00374ACF" w:rsidRDefault="00D73F7B">
      <w:pPr>
        <w:pStyle w:val="ListeParagraf"/>
        <w:numPr>
          <w:ilvl w:val="0"/>
          <w:numId w:val="6"/>
        </w:numPr>
        <w:tabs>
          <w:tab w:val="left" w:pos="703"/>
        </w:tabs>
        <w:spacing w:before="194" w:line="360" w:lineRule="auto"/>
        <w:ind w:right="4993"/>
        <w:rPr>
          <w:b/>
          <w:sz w:val="24"/>
        </w:rPr>
      </w:pPr>
      <w:r>
        <w:rPr>
          <w:b/>
          <w:spacing w:val="-2"/>
          <w:sz w:val="24"/>
        </w:rPr>
        <w:t>A.1.</w:t>
      </w:r>
      <w:r>
        <w:rPr>
          <w:b/>
          <w:spacing w:val="-11"/>
          <w:sz w:val="24"/>
        </w:rPr>
        <w:t xml:space="preserve"> </w:t>
      </w:r>
      <w:r>
        <w:rPr>
          <w:b/>
          <w:spacing w:val="-2"/>
          <w:sz w:val="24"/>
        </w:rPr>
        <w:t>MİSYON</w:t>
      </w:r>
      <w:r>
        <w:rPr>
          <w:b/>
          <w:spacing w:val="-14"/>
          <w:sz w:val="24"/>
        </w:rPr>
        <w:t xml:space="preserve"> </w:t>
      </w:r>
      <w:r>
        <w:rPr>
          <w:b/>
          <w:spacing w:val="-2"/>
          <w:sz w:val="24"/>
        </w:rPr>
        <w:t>VE</w:t>
      </w:r>
      <w:r>
        <w:rPr>
          <w:b/>
          <w:spacing w:val="-11"/>
          <w:sz w:val="24"/>
        </w:rPr>
        <w:t xml:space="preserve"> </w:t>
      </w:r>
      <w:r>
        <w:rPr>
          <w:b/>
          <w:spacing w:val="-2"/>
          <w:sz w:val="24"/>
        </w:rPr>
        <w:t>STRATEJİK</w:t>
      </w:r>
      <w:r>
        <w:rPr>
          <w:b/>
          <w:spacing w:val="-3"/>
          <w:sz w:val="24"/>
        </w:rPr>
        <w:t xml:space="preserve"> </w:t>
      </w:r>
      <w:r>
        <w:rPr>
          <w:b/>
          <w:spacing w:val="-2"/>
          <w:sz w:val="24"/>
        </w:rPr>
        <w:t>AMAÇLAR MİSYON</w:t>
      </w:r>
    </w:p>
    <w:p w14:paraId="21F2473B" w14:textId="5661DB2C" w:rsidR="00374ACF" w:rsidRDefault="00570A5D">
      <w:pPr>
        <w:pStyle w:val="GvdeMetni"/>
        <w:spacing w:before="17" w:line="360" w:lineRule="auto"/>
        <w:ind w:left="703" w:right="406"/>
        <w:jc w:val="both"/>
      </w:pPr>
      <w:r w:rsidRPr="00570A5D">
        <w:t xml:space="preserve">Toplumsal konulara duyarlı, nitelikli araştırmalar yapan, ulusal ve uluslararası bilimsel gelişmeleri takip eden, etik değerlere saygılı, sosyal bilimler araştırma metotlarını kullanarak bilgiyi elde etme, derleme, değerlendirme ve yorumlama yeteneği kazanan bireyler yetiştirmek, bu doğrultuda çağdaş ve güçlü bir eğitim alt yapısı oluşturmaktır. </w:t>
      </w:r>
      <w:r>
        <w:t>Lisansüstü Eğitim Enstitüsü kalite çalışmalarına 2025 yılında başlamış olup gelecekte talep edilecek donanım öngörüsünü genç ve dinamik olan kadrosuyla harmanlayarak uluslararası standartlarda bilgi üretmeyi ve bu bilgiyi, genç bilim insanlarını yetiştirme amaçlı eğitim- öğretim faaliyetine ve hizmetine dönüştürmeyi görev edinmektedir.</w:t>
      </w:r>
    </w:p>
    <w:p w14:paraId="66A36006" w14:textId="77777777" w:rsidR="00374ACF" w:rsidRDefault="00374ACF">
      <w:pPr>
        <w:pStyle w:val="GvdeMetni"/>
        <w:spacing w:before="176"/>
      </w:pPr>
    </w:p>
    <w:p w14:paraId="24A7ABDC" w14:textId="77777777" w:rsidR="00374ACF" w:rsidRDefault="00D73F7B">
      <w:pPr>
        <w:pStyle w:val="Balk1"/>
        <w:jc w:val="both"/>
        <w:rPr>
          <w:spacing w:val="-2"/>
        </w:rPr>
      </w:pPr>
      <w:bookmarkStart w:id="6" w:name="STRATEJİK_AMAÇ_VE_HEDEFLER"/>
      <w:bookmarkEnd w:id="6"/>
      <w:r>
        <w:t>STRATEJİK</w:t>
      </w:r>
      <w:r>
        <w:rPr>
          <w:spacing w:val="-1"/>
        </w:rPr>
        <w:t xml:space="preserve"> </w:t>
      </w:r>
      <w:r>
        <w:t>AMAÇ</w:t>
      </w:r>
      <w:r>
        <w:rPr>
          <w:spacing w:val="-6"/>
        </w:rPr>
        <w:t xml:space="preserve"> </w:t>
      </w:r>
      <w:r>
        <w:t>VE</w:t>
      </w:r>
      <w:r>
        <w:rPr>
          <w:spacing w:val="-8"/>
        </w:rPr>
        <w:t xml:space="preserve"> </w:t>
      </w:r>
      <w:r>
        <w:rPr>
          <w:spacing w:val="-2"/>
        </w:rPr>
        <w:t>HEDEFLER</w:t>
      </w:r>
    </w:p>
    <w:p w14:paraId="7A33C047" w14:textId="77777777" w:rsidR="00DC33FF" w:rsidRDefault="00DC33FF">
      <w:pPr>
        <w:pStyle w:val="Balk1"/>
        <w:jc w:val="both"/>
      </w:pPr>
    </w:p>
    <w:p w14:paraId="6FA13B76" w14:textId="355E3569" w:rsidR="00DC33FF" w:rsidRPr="00E6768F" w:rsidRDefault="00DC33FF">
      <w:pPr>
        <w:pStyle w:val="Balk1"/>
        <w:jc w:val="both"/>
        <w:rPr>
          <w:b w:val="0"/>
          <w:bCs w:val="0"/>
        </w:rPr>
      </w:pPr>
      <w:r w:rsidRPr="00E6768F">
        <w:rPr>
          <w:b w:val="0"/>
          <w:bCs w:val="0"/>
        </w:rPr>
        <w:t>Olgunluk</w:t>
      </w:r>
      <w:r w:rsidRPr="00E6768F">
        <w:rPr>
          <w:b w:val="0"/>
          <w:bCs w:val="0"/>
          <w:spacing w:val="-10"/>
        </w:rPr>
        <w:t xml:space="preserve"> </w:t>
      </w:r>
      <w:r w:rsidRPr="00E6768F">
        <w:rPr>
          <w:b w:val="0"/>
          <w:bCs w:val="0"/>
        </w:rPr>
        <w:t>Düzeyi:4</w:t>
      </w:r>
    </w:p>
    <w:p w14:paraId="6AC53C86" w14:textId="77777777" w:rsidR="00374ACF" w:rsidRDefault="00374ACF">
      <w:pPr>
        <w:pStyle w:val="GvdeMetni"/>
        <w:spacing w:before="27"/>
        <w:rPr>
          <w:b/>
        </w:rPr>
      </w:pPr>
    </w:p>
    <w:p w14:paraId="2BAFC3BD" w14:textId="10A4A35E" w:rsidR="00374ACF" w:rsidRDefault="00570A5D">
      <w:pPr>
        <w:pStyle w:val="GvdeMetni"/>
        <w:spacing w:line="360" w:lineRule="auto"/>
        <w:ind w:left="703" w:right="413"/>
        <w:jc w:val="both"/>
      </w:pPr>
      <w:r>
        <w:t>Lisansüstü Eğitim</w:t>
      </w:r>
      <w:r w:rsidR="00D73F7B">
        <w:t xml:space="preserve"> Enstitüsü Bologna süreci ve uluslararası standartlarla uyum içerisinde; kurumsal</w:t>
      </w:r>
      <w:r w:rsidR="00D73F7B">
        <w:rPr>
          <w:spacing w:val="-10"/>
        </w:rPr>
        <w:t xml:space="preserve"> </w:t>
      </w:r>
      <w:r w:rsidR="00D73F7B">
        <w:t>misyon,</w:t>
      </w:r>
      <w:r w:rsidR="00D73F7B">
        <w:rPr>
          <w:spacing w:val="-5"/>
        </w:rPr>
        <w:t xml:space="preserve"> </w:t>
      </w:r>
      <w:r w:rsidR="00D73F7B">
        <w:t>vizyon</w:t>
      </w:r>
      <w:r w:rsidR="00D73F7B">
        <w:rPr>
          <w:spacing w:val="-11"/>
        </w:rPr>
        <w:t xml:space="preserve"> </w:t>
      </w:r>
      <w:r w:rsidR="00D73F7B">
        <w:t>ve</w:t>
      </w:r>
      <w:r w:rsidR="00D73F7B">
        <w:rPr>
          <w:spacing w:val="-13"/>
        </w:rPr>
        <w:t xml:space="preserve"> </w:t>
      </w:r>
      <w:r w:rsidR="00D73F7B">
        <w:t>temel</w:t>
      </w:r>
      <w:r w:rsidR="00D73F7B">
        <w:rPr>
          <w:spacing w:val="-14"/>
        </w:rPr>
        <w:t xml:space="preserve"> </w:t>
      </w:r>
      <w:r w:rsidR="00D73F7B">
        <w:t>politika</w:t>
      </w:r>
      <w:r w:rsidR="00D73F7B">
        <w:rPr>
          <w:spacing w:val="-12"/>
        </w:rPr>
        <w:t xml:space="preserve"> </w:t>
      </w:r>
      <w:r w:rsidR="00D73F7B">
        <w:t>bileşenlerini</w:t>
      </w:r>
      <w:r w:rsidR="00D73F7B">
        <w:rPr>
          <w:spacing w:val="-6"/>
        </w:rPr>
        <w:t xml:space="preserve"> </w:t>
      </w:r>
      <w:r w:rsidR="00D73F7B">
        <w:t>bütünleştiren</w:t>
      </w:r>
      <w:r w:rsidR="00D73F7B">
        <w:rPr>
          <w:spacing w:val="-10"/>
        </w:rPr>
        <w:t xml:space="preserve"> </w:t>
      </w:r>
      <w:r w:rsidR="00D73F7B">
        <w:t>bir</w:t>
      </w:r>
      <w:r w:rsidR="00D73F7B">
        <w:rPr>
          <w:spacing w:val="-6"/>
        </w:rPr>
        <w:t xml:space="preserve"> </w:t>
      </w:r>
      <w:r w:rsidR="00D73F7B">
        <w:t>anlayış</w:t>
      </w:r>
      <w:r w:rsidR="00D73F7B">
        <w:rPr>
          <w:spacing w:val="-9"/>
        </w:rPr>
        <w:t xml:space="preserve"> </w:t>
      </w:r>
      <w:r w:rsidR="00D73F7B">
        <w:t>doğrultusunda hedeflerini belirlemektedir. Üniversitemizin Stratejik Planında yer alan misyon ve vizyonu doğrultusunda belirlediği stratejik hedef ve amaçlar çerçevesinde, mesleki özgüveni yüksek, araştırma ve geliştirmeye açık, teknolojiyle barışık bireyler yetiştirme noktasında var olan en yüksek hedeflere adım adım ulaşmaya çalışmaktadır.</w:t>
      </w:r>
    </w:p>
    <w:p w14:paraId="22245DDF" w14:textId="77777777" w:rsidR="002D5608" w:rsidRDefault="00D73F7B" w:rsidP="00DC33FF">
      <w:pPr>
        <w:pStyle w:val="GvdeMetni"/>
        <w:spacing w:before="51" w:line="360" w:lineRule="auto"/>
        <w:ind w:left="703" w:right="732"/>
        <w:jc w:val="both"/>
      </w:pPr>
      <w:r>
        <w:rPr>
          <w:spacing w:val="-2"/>
        </w:rPr>
        <w:t>Kanıtlar</w:t>
      </w:r>
      <w:r w:rsidR="00DC33FF">
        <w:t>:</w:t>
      </w:r>
    </w:p>
    <w:p w14:paraId="642A24EB" w14:textId="44AA595D" w:rsidR="007B54F3" w:rsidRPr="002D5608" w:rsidRDefault="00D73F7B" w:rsidP="002D5608">
      <w:pPr>
        <w:pStyle w:val="GvdeMetni"/>
        <w:numPr>
          <w:ilvl w:val="0"/>
          <w:numId w:val="20"/>
        </w:numPr>
        <w:spacing w:before="51" w:line="360" w:lineRule="auto"/>
        <w:ind w:right="732"/>
        <w:jc w:val="both"/>
        <w:rPr>
          <w:spacing w:val="-4"/>
        </w:rPr>
        <w:sectPr w:rsidR="007B54F3" w:rsidRPr="002D5608">
          <w:pgSz w:w="11930" w:h="16870"/>
          <w:pgMar w:top="1300" w:right="992" w:bottom="280" w:left="708" w:header="708" w:footer="708" w:gutter="0"/>
          <w:cols w:space="708"/>
        </w:sectPr>
      </w:pPr>
      <w:r>
        <w:rPr>
          <w:spacing w:val="-2"/>
        </w:rPr>
        <w:t>Kastamonu</w:t>
      </w:r>
      <w:r>
        <w:tab/>
      </w:r>
      <w:r>
        <w:rPr>
          <w:spacing w:val="-2"/>
        </w:rPr>
        <w:t>Üniversitesi</w:t>
      </w:r>
      <w:r>
        <w:tab/>
      </w:r>
      <w:r>
        <w:rPr>
          <w:spacing w:val="-2"/>
        </w:rPr>
        <w:t>Kalite</w:t>
      </w:r>
      <w:r>
        <w:tab/>
      </w:r>
      <w:r>
        <w:rPr>
          <w:spacing w:val="-2"/>
        </w:rPr>
        <w:t>Güvencesi</w:t>
      </w:r>
      <w:r>
        <w:tab/>
      </w:r>
      <w:r>
        <w:rPr>
          <w:spacing w:val="-4"/>
        </w:rPr>
        <w:t>Yönergesi</w:t>
      </w:r>
      <w:r w:rsidR="00DC33FF">
        <w:rPr>
          <w:spacing w:val="-4"/>
        </w:rPr>
        <w:t xml:space="preserve"> </w:t>
      </w:r>
      <w:r w:rsidR="007B54F3">
        <w:rPr>
          <w:spacing w:val="-4"/>
        </w:rPr>
        <w:t xml:space="preserve"> </w:t>
      </w:r>
      <w:r w:rsidR="002D5608">
        <w:rPr>
          <w:spacing w:val="-4"/>
        </w:rPr>
        <w:t xml:space="preserve"> </w:t>
      </w:r>
      <w:r w:rsidR="007B54F3">
        <w:rPr>
          <w:spacing w:val="-4"/>
        </w:rPr>
        <w:t>A.1./2</w:t>
      </w:r>
    </w:p>
    <w:p w14:paraId="3FD73312" w14:textId="77777777" w:rsidR="00374ACF" w:rsidRPr="007B54F3" w:rsidRDefault="00D73F7B">
      <w:pPr>
        <w:pStyle w:val="Balk1"/>
        <w:numPr>
          <w:ilvl w:val="1"/>
          <w:numId w:val="5"/>
        </w:numPr>
        <w:tabs>
          <w:tab w:val="left" w:pos="1172"/>
        </w:tabs>
        <w:spacing w:before="63"/>
        <w:ind w:left="1172" w:hanging="469"/>
      </w:pPr>
      <w:bookmarkStart w:id="7" w:name="A.2._İÇ_KALİTE_GÜVENCESİ:"/>
      <w:bookmarkEnd w:id="7"/>
      <w:r>
        <w:t>İÇ</w:t>
      </w:r>
      <w:r>
        <w:rPr>
          <w:spacing w:val="-6"/>
        </w:rPr>
        <w:t xml:space="preserve"> </w:t>
      </w:r>
      <w:r>
        <w:t>KALİTE</w:t>
      </w:r>
      <w:r>
        <w:rPr>
          <w:spacing w:val="-2"/>
        </w:rPr>
        <w:t xml:space="preserve"> GÜVENCESİ:</w:t>
      </w:r>
    </w:p>
    <w:p w14:paraId="26A6AC1D" w14:textId="77777777" w:rsidR="007B54F3" w:rsidRDefault="007B54F3" w:rsidP="007B54F3">
      <w:pPr>
        <w:pStyle w:val="Balk1"/>
        <w:tabs>
          <w:tab w:val="left" w:pos="1172"/>
        </w:tabs>
        <w:spacing w:before="63"/>
        <w:ind w:left="1174"/>
        <w:rPr>
          <w:spacing w:val="-2"/>
        </w:rPr>
      </w:pPr>
    </w:p>
    <w:p w14:paraId="4116F244" w14:textId="5A803EF6" w:rsidR="007B54F3" w:rsidRDefault="007B54F3" w:rsidP="007B54F3">
      <w:pPr>
        <w:pStyle w:val="GvdeMetni"/>
        <w:spacing w:before="1"/>
        <w:ind w:left="703"/>
        <w:jc w:val="both"/>
      </w:pPr>
      <w:r>
        <w:t>Olgunluk</w:t>
      </w:r>
      <w:r>
        <w:rPr>
          <w:spacing w:val="-13"/>
        </w:rPr>
        <w:t xml:space="preserve"> </w:t>
      </w:r>
      <w:r>
        <w:t>Düzeyi:</w:t>
      </w:r>
      <w:r>
        <w:rPr>
          <w:spacing w:val="-7"/>
        </w:rPr>
        <w:t xml:space="preserve"> </w:t>
      </w:r>
      <w:r>
        <w:rPr>
          <w:spacing w:val="-10"/>
        </w:rPr>
        <w:t>4</w:t>
      </w:r>
    </w:p>
    <w:p w14:paraId="3DCF225D" w14:textId="77777777" w:rsidR="00374ACF" w:rsidRDefault="00374ACF">
      <w:pPr>
        <w:pStyle w:val="GvdeMetni"/>
        <w:spacing w:before="14"/>
        <w:rPr>
          <w:b/>
        </w:rPr>
      </w:pPr>
    </w:p>
    <w:p w14:paraId="401B1B2B" w14:textId="7C73B2DA" w:rsidR="00374ACF" w:rsidRDefault="00570A5D" w:rsidP="007B54F3">
      <w:pPr>
        <w:pStyle w:val="GvdeMetni"/>
        <w:spacing w:before="1" w:line="360" w:lineRule="auto"/>
        <w:ind w:left="703" w:right="407"/>
        <w:jc w:val="both"/>
      </w:pPr>
      <w:r>
        <w:t>Lisansüstü Eğitim Enstitüsü</w:t>
      </w:r>
      <w:r w:rsidR="00D73F7B">
        <w:t>’nün</w:t>
      </w:r>
      <w:r w:rsidR="00D73F7B">
        <w:rPr>
          <w:spacing w:val="-2"/>
        </w:rPr>
        <w:t xml:space="preserve"> </w:t>
      </w:r>
      <w:r w:rsidR="00D73F7B">
        <w:t>stratejileri</w:t>
      </w:r>
      <w:r w:rsidR="00D73F7B">
        <w:rPr>
          <w:spacing w:val="-2"/>
        </w:rPr>
        <w:t xml:space="preserve"> </w:t>
      </w:r>
      <w:r w:rsidR="00D73F7B">
        <w:t>ve</w:t>
      </w:r>
      <w:r w:rsidR="00D73F7B">
        <w:rPr>
          <w:spacing w:val="-5"/>
        </w:rPr>
        <w:t xml:space="preserve"> </w:t>
      </w:r>
      <w:r w:rsidR="00D73F7B">
        <w:t>bunlara</w:t>
      </w:r>
      <w:r w:rsidR="00D73F7B">
        <w:rPr>
          <w:spacing w:val="-4"/>
        </w:rPr>
        <w:t xml:space="preserve"> </w:t>
      </w:r>
      <w:r w:rsidR="00D73F7B">
        <w:t>ilişkin</w:t>
      </w:r>
      <w:r w:rsidR="00D73F7B">
        <w:rPr>
          <w:spacing w:val="-4"/>
        </w:rPr>
        <w:t xml:space="preserve"> </w:t>
      </w:r>
      <w:r w:rsidR="00D73F7B">
        <w:t>hedefleri, Üniversitemizin</w:t>
      </w:r>
      <w:r w:rsidR="00D73F7B">
        <w:rPr>
          <w:spacing w:val="-6"/>
        </w:rPr>
        <w:t xml:space="preserve"> </w:t>
      </w:r>
      <w:r w:rsidR="00D73F7B">
        <w:t>Stratejik Planı ile ilişkilendirilmiştir. Planda belirlenen stratejik hedef ve amaçlar doğrultusunda ilgili kurul</w:t>
      </w:r>
      <w:r w:rsidR="00D73F7B">
        <w:rPr>
          <w:spacing w:val="-15"/>
        </w:rPr>
        <w:t xml:space="preserve"> </w:t>
      </w:r>
      <w:r w:rsidR="00D73F7B">
        <w:t>ve</w:t>
      </w:r>
      <w:r w:rsidR="00D73F7B">
        <w:rPr>
          <w:spacing w:val="-15"/>
        </w:rPr>
        <w:t xml:space="preserve"> </w:t>
      </w:r>
      <w:r w:rsidR="00D73F7B">
        <w:t>komisyonlarda</w:t>
      </w:r>
      <w:r w:rsidR="00D73F7B">
        <w:rPr>
          <w:spacing w:val="-13"/>
        </w:rPr>
        <w:t xml:space="preserve"> </w:t>
      </w:r>
      <w:r w:rsidR="00D73F7B">
        <w:t>alınan</w:t>
      </w:r>
      <w:r w:rsidR="00D73F7B">
        <w:rPr>
          <w:spacing w:val="-15"/>
        </w:rPr>
        <w:t xml:space="preserve"> </w:t>
      </w:r>
      <w:r w:rsidR="00D73F7B">
        <w:t>kararlara</w:t>
      </w:r>
      <w:r w:rsidR="00D73F7B">
        <w:rPr>
          <w:spacing w:val="-12"/>
        </w:rPr>
        <w:t xml:space="preserve"> </w:t>
      </w:r>
      <w:r w:rsidR="00D73F7B">
        <w:t>uygun</w:t>
      </w:r>
      <w:r w:rsidR="00D73F7B">
        <w:rPr>
          <w:spacing w:val="-11"/>
        </w:rPr>
        <w:t xml:space="preserve"> </w:t>
      </w:r>
      <w:r w:rsidR="00D73F7B">
        <w:t>faaliyetlerin</w:t>
      </w:r>
      <w:r w:rsidR="00D73F7B">
        <w:rPr>
          <w:spacing w:val="-10"/>
        </w:rPr>
        <w:t xml:space="preserve"> </w:t>
      </w:r>
      <w:r w:rsidR="00D73F7B">
        <w:t>yürütülmesiyle</w:t>
      </w:r>
      <w:r w:rsidR="00D73F7B">
        <w:rPr>
          <w:spacing w:val="-7"/>
        </w:rPr>
        <w:t xml:space="preserve"> </w:t>
      </w:r>
      <w:r w:rsidR="00D73F7B">
        <w:t>belirlenen</w:t>
      </w:r>
      <w:r w:rsidR="00D73F7B">
        <w:rPr>
          <w:spacing w:val="-15"/>
        </w:rPr>
        <w:t xml:space="preserve"> </w:t>
      </w:r>
      <w:r w:rsidR="00D73F7B">
        <w:t>hedeflere ulaşılmaya çalışılmaktadır. Stratejik Planda belirtilen hedeflerin gerçekleşip gerçekleşmediği ile ilgili değerlendirmeler yıllık hazırlanan Akademik Faaliyet Raporlarında ve Kurul Değerlendirme Raporlarında tespit edilmektedir. Bu bağlamda belirlenen stratejik alanlar; akademik-idari</w:t>
      </w:r>
      <w:r w:rsidR="00D73F7B">
        <w:rPr>
          <w:spacing w:val="-15"/>
        </w:rPr>
        <w:t xml:space="preserve"> </w:t>
      </w:r>
      <w:r w:rsidR="00D73F7B">
        <w:t>kadromuzun</w:t>
      </w:r>
      <w:r w:rsidR="00D73F7B">
        <w:rPr>
          <w:spacing w:val="-15"/>
        </w:rPr>
        <w:t xml:space="preserve"> </w:t>
      </w:r>
      <w:r w:rsidR="00D73F7B">
        <w:t>nicel</w:t>
      </w:r>
      <w:r w:rsidR="00D73F7B">
        <w:rPr>
          <w:spacing w:val="-15"/>
        </w:rPr>
        <w:t xml:space="preserve"> </w:t>
      </w:r>
      <w:r w:rsidR="00D73F7B">
        <w:t>ve</w:t>
      </w:r>
      <w:r w:rsidR="00D73F7B">
        <w:rPr>
          <w:spacing w:val="-15"/>
        </w:rPr>
        <w:t xml:space="preserve"> </w:t>
      </w:r>
      <w:r w:rsidR="00D73F7B">
        <w:t>nitel</w:t>
      </w:r>
      <w:r w:rsidR="00D73F7B">
        <w:rPr>
          <w:spacing w:val="-15"/>
        </w:rPr>
        <w:t xml:space="preserve"> </w:t>
      </w:r>
      <w:r w:rsidR="00D73F7B">
        <w:t>olarak</w:t>
      </w:r>
      <w:r w:rsidR="00D73F7B">
        <w:rPr>
          <w:spacing w:val="-15"/>
        </w:rPr>
        <w:t xml:space="preserve"> </w:t>
      </w:r>
      <w:r w:rsidR="00D73F7B">
        <w:t>güçlendirilmesi</w:t>
      </w:r>
      <w:r w:rsidR="00D73F7B">
        <w:rPr>
          <w:spacing w:val="-15"/>
        </w:rPr>
        <w:t xml:space="preserve"> </w:t>
      </w:r>
      <w:r w:rsidR="00D73F7B">
        <w:t>ve</w:t>
      </w:r>
      <w:r w:rsidR="00D73F7B">
        <w:rPr>
          <w:spacing w:val="-15"/>
        </w:rPr>
        <w:t xml:space="preserve"> </w:t>
      </w:r>
      <w:r w:rsidR="00D73F7B">
        <w:t>fiziki</w:t>
      </w:r>
      <w:r w:rsidR="00D73F7B">
        <w:rPr>
          <w:spacing w:val="-15"/>
        </w:rPr>
        <w:t xml:space="preserve"> </w:t>
      </w:r>
      <w:r w:rsidR="00D73F7B">
        <w:t>mekân</w:t>
      </w:r>
      <w:r w:rsidR="00D73F7B">
        <w:rPr>
          <w:spacing w:val="-15"/>
        </w:rPr>
        <w:t xml:space="preserve"> </w:t>
      </w:r>
      <w:r w:rsidR="00D73F7B">
        <w:t>ve</w:t>
      </w:r>
      <w:r w:rsidR="00D73F7B">
        <w:rPr>
          <w:spacing w:val="-15"/>
        </w:rPr>
        <w:t xml:space="preserve"> </w:t>
      </w:r>
      <w:r w:rsidR="00D73F7B">
        <w:t>alt</w:t>
      </w:r>
      <w:r w:rsidR="00D73F7B">
        <w:rPr>
          <w:spacing w:val="-15"/>
        </w:rPr>
        <w:t xml:space="preserve"> </w:t>
      </w:r>
      <w:r w:rsidR="00D73F7B">
        <w:t>yapıların geliştirilmesi</w:t>
      </w:r>
      <w:r w:rsidR="00D73F7B">
        <w:rPr>
          <w:spacing w:val="-7"/>
        </w:rPr>
        <w:t xml:space="preserve"> </w:t>
      </w:r>
      <w:r w:rsidR="00D73F7B">
        <w:t>olarak belirlenmiştir. Enstitümüzün</w:t>
      </w:r>
      <w:r w:rsidR="00D73F7B">
        <w:rPr>
          <w:spacing w:val="-2"/>
        </w:rPr>
        <w:t xml:space="preserve"> </w:t>
      </w:r>
      <w:r w:rsidR="00D73F7B">
        <w:t>kendi</w:t>
      </w:r>
      <w:r w:rsidR="00D73F7B">
        <w:rPr>
          <w:spacing w:val="-2"/>
        </w:rPr>
        <w:t xml:space="preserve"> </w:t>
      </w:r>
      <w:r w:rsidR="00D73F7B">
        <w:t>bünyesinde planlaması</w:t>
      </w:r>
      <w:r w:rsidR="00D73F7B">
        <w:rPr>
          <w:spacing w:val="-2"/>
        </w:rPr>
        <w:t xml:space="preserve"> </w:t>
      </w:r>
      <w:r w:rsidR="00D73F7B">
        <w:t>yapılan</w:t>
      </w:r>
      <w:r w:rsidR="00D73F7B">
        <w:rPr>
          <w:spacing w:val="-2"/>
        </w:rPr>
        <w:t xml:space="preserve"> </w:t>
      </w:r>
      <w:r w:rsidR="00D73F7B">
        <w:t>eğitim- öğretim ve araştırmada beklenen evrensel niteliklere sahip ve Kastamonu ilinin ihtiyaçları doğrultusunda, sahip olduğu potansiyel ve kapasiteye göre farklılaşma çalışmaları yürütülmektedir.</w:t>
      </w:r>
      <w:r w:rsidR="00D73F7B">
        <w:rPr>
          <w:spacing w:val="-1"/>
        </w:rPr>
        <w:t xml:space="preserve"> </w:t>
      </w:r>
      <w:r w:rsidR="00D73F7B">
        <w:t>Kastamonu</w:t>
      </w:r>
      <w:r w:rsidR="00D73F7B">
        <w:rPr>
          <w:spacing w:val="-5"/>
        </w:rPr>
        <w:t xml:space="preserve"> </w:t>
      </w:r>
      <w:r w:rsidR="00D73F7B">
        <w:t>ilinin</w:t>
      </w:r>
      <w:r w:rsidR="00D73F7B">
        <w:rPr>
          <w:spacing w:val="-13"/>
        </w:rPr>
        <w:t xml:space="preserve"> </w:t>
      </w:r>
      <w:r w:rsidR="00D73F7B">
        <w:t>coğrafi</w:t>
      </w:r>
      <w:r w:rsidR="00D73F7B">
        <w:rPr>
          <w:spacing w:val="-13"/>
        </w:rPr>
        <w:t xml:space="preserve"> </w:t>
      </w:r>
      <w:r w:rsidR="00D73F7B">
        <w:t>konumu</w:t>
      </w:r>
      <w:r w:rsidR="00D73F7B">
        <w:rPr>
          <w:spacing w:val="-5"/>
        </w:rPr>
        <w:t xml:space="preserve"> </w:t>
      </w:r>
      <w:r w:rsidR="00D73F7B">
        <w:t>göz</w:t>
      </w:r>
      <w:r w:rsidR="00D73F7B">
        <w:rPr>
          <w:spacing w:val="-14"/>
        </w:rPr>
        <w:t xml:space="preserve"> </w:t>
      </w:r>
      <w:r w:rsidR="00D73F7B">
        <w:t>önünde</w:t>
      </w:r>
      <w:r w:rsidR="00D73F7B">
        <w:rPr>
          <w:spacing w:val="-10"/>
        </w:rPr>
        <w:t xml:space="preserve"> </w:t>
      </w:r>
      <w:r w:rsidR="00D73F7B">
        <w:t>bulundurularak,</w:t>
      </w:r>
      <w:r w:rsidR="00D73F7B">
        <w:rPr>
          <w:spacing w:val="-1"/>
        </w:rPr>
        <w:t xml:space="preserve"> </w:t>
      </w:r>
      <w:r w:rsidR="00D73F7B">
        <w:t>paydaşlarımız, bölgesel</w:t>
      </w:r>
      <w:r w:rsidR="00D73F7B">
        <w:rPr>
          <w:spacing w:val="-15"/>
        </w:rPr>
        <w:t xml:space="preserve"> </w:t>
      </w:r>
      <w:r w:rsidR="00D73F7B">
        <w:t>kalkınma</w:t>
      </w:r>
      <w:r w:rsidR="00D73F7B">
        <w:rPr>
          <w:spacing w:val="-8"/>
        </w:rPr>
        <w:t xml:space="preserve"> </w:t>
      </w:r>
      <w:r w:rsidR="00D73F7B">
        <w:t>ajansı</w:t>
      </w:r>
      <w:r w:rsidR="00D73F7B">
        <w:rPr>
          <w:spacing w:val="-3"/>
        </w:rPr>
        <w:t xml:space="preserve"> </w:t>
      </w:r>
      <w:r w:rsidR="00D73F7B">
        <w:t>ve</w:t>
      </w:r>
      <w:r w:rsidR="00D73F7B">
        <w:rPr>
          <w:spacing w:val="-14"/>
        </w:rPr>
        <w:t xml:space="preserve"> </w:t>
      </w:r>
      <w:r w:rsidR="00D73F7B">
        <w:t>Sivil</w:t>
      </w:r>
      <w:r w:rsidR="00D73F7B">
        <w:rPr>
          <w:spacing w:val="-7"/>
        </w:rPr>
        <w:t xml:space="preserve"> </w:t>
      </w:r>
      <w:r w:rsidR="00D73F7B">
        <w:t>Toplum</w:t>
      </w:r>
      <w:r w:rsidR="00D73F7B">
        <w:rPr>
          <w:spacing w:val="-7"/>
        </w:rPr>
        <w:t xml:space="preserve"> </w:t>
      </w:r>
      <w:r w:rsidR="00D73F7B">
        <w:t>Kuruluşları</w:t>
      </w:r>
      <w:r w:rsidR="00D73F7B">
        <w:rPr>
          <w:spacing w:val="-11"/>
        </w:rPr>
        <w:t xml:space="preserve"> </w:t>
      </w:r>
      <w:proofErr w:type="gramStart"/>
      <w:r w:rsidR="00D73F7B">
        <w:t>ile</w:t>
      </w:r>
      <w:r w:rsidR="00D73F7B">
        <w:rPr>
          <w:spacing w:val="-8"/>
        </w:rPr>
        <w:t xml:space="preserve"> </w:t>
      </w:r>
      <w:r w:rsidR="00D73F7B">
        <w:t>birlikte</w:t>
      </w:r>
      <w:proofErr w:type="gramEnd"/>
      <w:r w:rsidR="00D73F7B">
        <w:rPr>
          <w:spacing w:val="-8"/>
        </w:rPr>
        <w:t xml:space="preserve"> </w:t>
      </w:r>
      <w:r w:rsidR="00D73F7B">
        <w:t>çalışmalar yapılarak,</w:t>
      </w:r>
      <w:r w:rsidR="00D73F7B">
        <w:rPr>
          <w:spacing w:val="-6"/>
        </w:rPr>
        <w:t xml:space="preserve"> </w:t>
      </w:r>
      <w:r w:rsidR="00D73F7B">
        <w:t xml:space="preserve">bölgenin </w:t>
      </w:r>
      <w:proofErr w:type="spellStart"/>
      <w:r w:rsidR="00D73F7B">
        <w:t>sosyo</w:t>
      </w:r>
      <w:proofErr w:type="spellEnd"/>
      <w:r w:rsidR="00D73F7B">
        <w:t>-ekonomik ilerlemesine katkı sağlayacak yaklaşım benimsenmiştir.</w:t>
      </w:r>
    </w:p>
    <w:p w14:paraId="73BFB1AC" w14:textId="77777777" w:rsidR="002D5608" w:rsidRDefault="00494E2F" w:rsidP="00494E2F">
      <w:pPr>
        <w:ind w:firstLine="703"/>
        <w:rPr>
          <w:color w:val="000000"/>
          <w:sz w:val="24"/>
        </w:rPr>
      </w:pPr>
      <w:r w:rsidRPr="00494E2F">
        <w:rPr>
          <w:color w:val="000000"/>
          <w:sz w:val="24"/>
        </w:rPr>
        <w:t>Ka</w:t>
      </w:r>
      <w:r w:rsidR="002D5608">
        <w:rPr>
          <w:color w:val="000000"/>
          <w:sz w:val="24"/>
        </w:rPr>
        <w:t>nıt</w:t>
      </w:r>
      <w:r w:rsidRPr="00494E2F">
        <w:rPr>
          <w:color w:val="000000"/>
          <w:sz w:val="24"/>
        </w:rPr>
        <w:t xml:space="preserve">: </w:t>
      </w:r>
    </w:p>
    <w:p w14:paraId="6AEE0D0C" w14:textId="4D2F7FC8" w:rsidR="00374ACF" w:rsidRDefault="00494E2F" w:rsidP="002D5608">
      <w:pPr>
        <w:pStyle w:val="ListeParagraf"/>
        <w:numPr>
          <w:ilvl w:val="0"/>
          <w:numId w:val="19"/>
        </w:numPr>
      </w:pPr>
      <w:r w:rsidRPr="002D5608">
        <w:rPr>
          <w:color w:val="000000"/>
          <w:sz w:val="24"/>
        </w:rPr>
        <w:t xml:space="preserve">Enstitü İç Kontrol Sayfası Ekran Görüntüsü </w:t>
      </w:r>
      <w:r w:rsidR="009F05BA" w:rsidRPr="002D5608">
        <w:rPr>
          <w:color w:val="000000"/>
          <w:sz w:val="24"/>
        </w:rPr>
        <w:t>A.1./4</w:t>
      </w:r>
    </w:p>
    <w:p w14:paraId="497769B0" w14:textId="77777777" w:rsidR="00374ACF" w:rsidRDefault="00374ACF">
      <w:pPr>
        <w:pStyle w:val="GvdeMetni"/>
      </w:pPr>
    </w:p>
    <w:p w14:paraId="051E672C" w14:textId="77777777" w:rsidR="00374ACF" w:rsidRPr="009F05BA" w:rsidRDefault="00D73F7B">
      <w:pPr>
        <w:pStyle w:val="Balk1"/>
        <w:numPr>
          <w:ilvl w:val="1"/>
          <w:numId w:val="5"/>
        </w:numPr>
        <w:tabs>
          <w:tab w:val="left" w:pos="1172"/>
        </w:tabs>
        <w:ind w:left="1172" w:hanging="469"/>
      </w:pPr>
      <w:bookmarkStart w:id="8" w:name="A.3._PAYDAŞ_KATILIMI:"/>
      <w:bookmarkEnd w:id="8"/>
      <w:r>
        <w:rPr>
          <w:spacing w:val="-2"/>
        </w:rPr>
        <w:t>PAYDAŞ</w:t>
      </w:r>
      <w:r>
        <w:rPr>
          <w:spacing w:val="-7"/>
        </w:rPr>
        <w:t xml:space="preserve"> </w:t>
      </w:r>
      <w:r>
        <w:rPr>
          <w:spacing w:val="-2"/>
        </w:rPr>
        <w:t>KATILIMI:</w:t>
      </w:r>
    </w:p>
    <w:p w14:paraId="291E53CA" w14:textId="77777777" w:rsidR="009F05BA" w:rsidRDefault="009F05BA" w:rsidP="009F05BA">
      <w:pPr>
        <w:pStyle w:val="Balk1"/>
        <w:tabs>
          <w:tab w:val="left" w:pos="1172"/>
        </w:tabs>
        <w:rPr>
          <w:spacing w:val="-2"/>
        </w:rPr>
      </w:pPr>
    </w:p>
    <w:p w14:paraId="1754D42D" w14:textId="0820FBD5" w:rsidR="009F05BA" w:rsidRPr="009F05BA" w:rsidRDefault="009F05BA" w:rsidP="009F05BA">
      <w:pPr>
        <w:pStyle w:val="Balk1"/>
        <w:tabs>
          <w:tab w:val="left" w:pos="1172"/>
        </w:tabs>
        <w:rPr>
          <w:b w:val="0"/>
          <w:bCs w:val="0"/>
        </w:rPr>
      </w:pPr>
      <w:r w:rsidRPr="009F05BA">
        <w:rPr>
          <w:b w:val="0"/>
          <w:bCs w:val="0"/>
          <w:spacing w:val="-2"/>
        </w:rPr>
        <w:t>Olgunluk Düzeyi: 4</w:t>
      </w:r>
    </w:p>
    <w:p w14:paraId="1EED35E0" w14:textId="77777777" w:rsidR="00374ACF" w:rsidRDefault="00374ACF">
      <w:pPr>
        <w:pStyle w:val="GvdeMetni"/>
        <w:spacing w:before="37"/>
        <w:rPr>
          <w:b/>
        </w:rPr>
      </w:pPr>
    </w:p>
    <w:p w14:paraId="0D38A446" w14:textId="59228641" w:rsidR="00374ACF" w:rsidRDefault="00570A5D">
      <w:pPr>
        <w:pStyle w:val="GvdeMetni"/>
        <w:spacing w:line="360" w:lineRule="auto"/>
        <w:ind w:left="703" w:right="409"/>
        <w:jc w:val="both"/>
      </w:pPr>
      <w:r>
        <w:t>Lisansüstü Eğitim Enstitüsü</w:t>
      </w:r>
      <w:r w:rsidR="00D73F7B">
        <w:t xml:space="preserve">’nün öncelikli paydaşları arasında akademik ve idari personelimiz, öğrencilerimiz, işveren temsilcileri ve meslek örgütleri, sivil toplum kuruluşları, medya kuruluşları temsilcileri ve üniversitemizdeki diğer enstitüler, koordinatörlükler, daire başkanlıları, araştırma merkezleri, akademik kurullar yer almaktadır. Enstitümüz iç paydaşlarının (öğrenciler ve çalışanlar) karar alma ve iyileştirme süreçlerine katılımı, yapılan memnuniyet anketleri ve </w:t>
      </w:r>
      <w:hyperlink r:id="rId9">
        <w:r w:rsidR="00D73F7B">
          <w:rPr>
            <w:color w:val="045FC1"/>
            <w:u w:val="single" w:color="045FC1"/>
          </w:rPr>
          <w:t>https://ubys.kastamonu.edu.tr</w:t>
        </w:r>
      </w:hyperlink>
      <w:r w:rsidR="00D73F7B">
        <w:rPr>
          <w:color w:val="045FC1"/>
          <w:spacing w:val="40"/>
        </w:rPr>
        <w:t xml:space="preserve"> </w:t>
      </w:r>
      <w:r w:rsidR="00D73F7B">
        <w:t>sistemi üzerinden yapılan ölçme, izleme ve değerlendirme çalışmaları ile gerçekleştirilmektedir. Bunun yanı sıra personele yönelik birimlerde yapılan toplantılar ile sürece katkı sağlanmaktadır.</w:t>
      </w:r>
    </w:p>
    <w:p w14:paraId="5102D95C" w14:textId="77777777" w:rsidR="00374ACF" w:rsidRDefault="00D73F7B">
      <w:pPr>
        <w:pStyle w:val="GvdeMetni"/>
        <w:spacing w:before="6" w:line="360" w:lineRule="auto"/>
        <w:ind w:left="703" w:right="423"/>
        <w:jc w:val="both"/>
      </w:pPr>
      <w:r>
        <w:t>Öğrenciler ile özellikle de milletlerarası öğrenciler ile yüz yüze görüşmeler yapılarak, çalışmaları desteklenmektedir. Ayrıca Enstitümüz internet sayfası üzerinden, elektronik posta gönderimi yoluyla, sosyal</w:t>
      </w:r>
      <w:r>
        <w:rPr>
          <w:spacing w:val="-2"/>
        </w:rPr>
        <w:t xml:space="preserve"> </w:t>
      </w:r>
      <w:r>
        <w:t>platformalar</w:t>
      </w:r>
      <w:r>
        <w:rPr>
          <w:spacing w:val="40"/>
        </w:rPr>
        <w:t xml:space="preserve"> </w:t>
      </w:r>
      <w:r>
        <w:t xml:space="preserve">ile </w:t>
      </w:r>
      <w:proofErr w:type="spellStart"/>
      <w:r>
        <w:t>Übys</w:t>
      </w:r>
      <w:proofErr w:type="spellEnd"/>
      <w:r>
        <w:t xml:space="preserve"> sistemi</w:t>
      </w:r>
      <w:r>
        <w:rPr>
          <w:spacing w:val="-2"/>
        </w:rPr>
        <w:t xml:space="preserve"> </w:t>
      </w:r>
      <w:r>
        <w:t>üzerinden ve duyuru panoları</w:t>
      </w:r>
      <w:r>
        <w:rPr>
          <w:spacing w:val="-2"/>
        </w:rPr>
        <w:t xml:space="preserve"> </w:t>
      </w:r>
      <w:r>
        <w:t>yoluyla bilgilendirme yapılmaktadır. Enstitümüz iç paydaşlarına yönelik periyodik olarak yapılan memnuniyet anketleri, bölüm akademik kurul toplantıları, idari birim personel toplantıları ve Öğretim</w:t>
      </w:r>
      <w:r>
        <w:rPr>
          <w:spacing w:val="-3"/>
        </w:rPr>
        <w:t xml:space="preserve"> </w:t>
      </w:r>
      <w:r>
        <w:t>elemanları ile öğrenciler arasında belirlenen danışmanlık günleri</w:t>
      </w:r>
      <w:r>
        <w:rPr>
          <w:spacing w:val="-3"/>
        </w:rPr>
        <w:t xml:space="preserve"> </w:t>
      </w:r>
      <w:r>
        <w:t>kapsamında ders içi ve ders dışı konularda yapılan görüşmeler neticesinde geri bildirimler alınmaktadır.</w:t>
      </w:r>
    </w:p>
    <w:p w14:paraId="755986A5" w14:textId="77777777" w:rsidR="00374ACF" w:rsidRDefault="00374ACF">
      <w:pPr>
        <w:pStyle w:val="GvdeMetni"/>
        <w:spacing w:line="360" w:lineRule="auto"/>
        <w:jc w:val="both"/>
        <w:sectPr w:rsidR="00374ACF">
          <w:pgSz w:w="11930" w:h="16870"/>
          <w:pgMar w:top="1520" w:right="992" w:bottom="280" w:left="708" w:header="708" w:footer="708" w:gutter="0"/>
          <w:cols w:space="708"/>
        </w:sectPr>
      </w:pPr>
    </w:p>
    <w:p w14:paraId="435BD395" w14:textId="73F95F0C" w:rsidR="00374ACF" w:rsidRPr="00A717CD" w:rsidRDefault="00570A5D" w:rsidP="00A717CD">
      <w:pPr>
        <w:pStyle w:val="GvdeMetni"/>
        <w:spacing w:before="78" w:line="360" w:lineRule="auto"/>
        <w:ind w:left="703" w:right="404"/>
        <w:jc w:val="both"/>
      </w:pPr>
      <w:r>
        <w:t>Lisansüstü Eğitim Enstitüsü</w:t>
      </w:r>
      <w:r w:rsidR="00D73F7B">
        <w:t>, dış paydaşları ile yapılan toplantılar, yüz yüze görüşmeler ve protokoller vasıtasıyla süreçlere katılımı, ilerleyen süreçlerde daha aktif olarak sağlanacaktır. İnternet sayfası üzerinden, elektronik posta yoluyla ve yapılan toplantılar yoluyla dış paydaş bilgilendirilmesinin</w:t>
      </w:r>
      <w:r w:rsidR="00D73F7B">
        <w:rPr>
          <w:spacing w:val="-13"/>
        </w:rPr>
        <w:t xml:space="preserve"> </w:t>
      </w:r>
      <w:r w:rsidR="00D73F7B">
        <w:t>daha</w:t>
      </w:r>
      <w:r w:rsidR="00D73F7B">
        <w:rPr>
          <w:spacing w:val="-12"/>
        </w:rPr>
        <w:t xml:space="preserve"> </w:t>
      </w:r>
      <w:r w:rsidR="00D73F7B">
        <w:t>verimli</w:t>
      </w:r>
      <w:r w:rsidR="00D73F7B">
        <w:rPr>
          <w:spacing w:val="-15"/>
        </w:rPr>
        <w:t xml:space="preserve"> </w:t>
      </w:r>
      <w:r w:rsidR="00D73F7B">
        <w:t>olarak</w:t>
      </w:r>
      <w:r w:rsidR="00D73F7B">
        <w:rPr>
          <w:spacing w:val="-6"/>
        </w:rPr>
        <w:t xml:space="preserve"> </w:t>
      </w:r>
      <w:r w:rsidR="00D73F7B">
        <w:t>yapılması</w:t>
      </w:r>
      <w:r w:rsidR="00D73F7B">
        <w:rPr>
          <w:spacing w:val="-6"/>
        </w:rPr>
        <w:t xml:space="preserve"> </w:t>
      </w:r>
      <w:r w:rsidR="00D73F7B">
        <w:t>hedeflenmektedir.</w:t>
      </w:r>
      <w:r w:rsidR="00D73F7B">
        <w:rPr>
          <w:spacing w:val="-7"/>
        </w:rPr>
        <w:t xml:space="preserve"> </w:t>
      </w:r>
      <w:r w:rsidR="00D73F7B">
        <w:t>Tüm</w:t>
      </w:r>
      <w:r w:rsidR="00D73F7B">
        <w:rPr>
          <w:spacing w:val="-15"/>
        </w:rPr>
        <w:t xml:space="preserve"> </w:t>
      </w:r>
      <w:r w:rsidR="00D73F7B">
        <w:t>bölümlerimizin</w:t>
      </w:r>
      <w:r w:rsidR="00D73F7B">
        <w:rPr>
          <w:spacing w:val="-10"/>
        </w:rPr>
        <w:t xml:space="preserve"> </w:t>
      </w:r>
      <w:r w:rsidR="00D73F7B">
        <w:t>aktif olarak</w:t>
      </w:r>
      <w:r w:rsidR="00D73F7B">
        <w:rPr>
          <w:spacing w:val="-7"/>
        </w:rPr>
        <w:t xml:space="preserve"> </w:t>
      </w:r>
      <w:r w:rsidR="00D73F7B">
        <w:t>dış</w:t>
      </w:r>
      <w:r w:rsidR="00D73F7B">
        <w:rPr>
          <w:spacing w:val="-5"/>
        </w:rPr>
        <w:t xml:space="preserve"> </w:t>
      </w:r>
      <w:r w:rsidR="00D73F7B">
        <w:t>paydaşlarla</w:t>
      </w:r>
      <w:r w:rsidR="00D73F7B">
        <w:rPr>
          <w:spacing w:val="-8"/>
        </w:rPr>
        <w:t xml:space="preserve"> </w:t>
      </w:r>
      <w:r w:rsidR="00D73F7B">
        <w:t>görüş,</w:t>
      </w:r>
      <w:r w:rsidR="00D73F7B">
        <w:rPr>
          <w:spacing w:val="-10"/>
        </w:rPr>
        <w:t xml:space="preserve"> </w:t>
      </w:r>
      <w:r w:rsidR="00D73F7B">
        <w:t>fikir,</w:t>
      </w:r>
      <w:r w:rsidR="00D73F7B">
        <w:rPr>
          <w:spacing w:val="-9"/>
        </w:rPr>
        <w:t xml:space="preserve"> </w:t>
      </w:r>
      <w:r w:rsidR="00D73F7B">
        <w:t>öneri</w:t>
      </w:r>
      <w:r w:rsidR="00D73F7B">
        <w:rPr>
          <w:spacing w:val="-15"/>
        </w:rPr>
        <w:t xml:space="preserve"> </w:t>
      </w:r>
      <w:r w:rsidR="00D73F7B">
        <w:t>almak</w:t>
      </w:r>
      <w:r w:rsidR="00D73F7B">
        <w:rPr>
          <w:spacing w:val="-2"/>
        </w:rPr>
        <w:t xml:space="preserve"> </w:t>
      </w:r>
      <w:r w:rsidR="00D73F7B">
        <w:t>üzere</w:t>
      </w:r>
      <w:r w:rsidR="00D73F7B">
        <w:rPr>
          <w:spacing w:val="-9"/>
        </w:rPr>
        <w:t xml:space="preserve"> </w:t>
      </w:r>
      <w:r w:rsidR="00D73F7B">
        <w:t>yapılacak</w:t>
      </w:r>
      <w:r w:rsidR="00D73F7B">
        <w:rPr>
          <w:spacing w:val="-7"/>
        </w:rPr>
        <w:t xml:space="preserve"> </w:t>
      </w:r>
      <w:r w:rsidR="00D73F7B">
        <w:t>toplantı</w:t>
      </w:r>
      <w:r w:rsidR="00D73F7B">
        <w:rPr>
          <w:spacing w:val="-11"/>
        </w:rPr>
        <w:t xml:space="preserve"> </w:t>
      </w:r>
      <w:r w:rsidR="00D73F7B">
        <w:t>ve</w:t>
      </w:r>
      <w:r w:rsidR="00D73F7B">
        <w:rPr>
          <w:spacing w:val="-13"/>
        </w:rPr>
        <w:t xml:space="preserve"> </w:t>
      </w:r>
      <w:r w:rsidR="00D73F7B">
        <w:t>ziyaretlerin</w:t>
      </w:r>
      <w:r w:rsidR="00D73F7B">
        <w:rPr>
          <w:spacing w:val="-11"/>
        </w:rPr>
        <w:t xml:space="preserve"> </w:t>
      </w:r>
      <w:r w:rsidR="00D73F7B">
        <w:t>sayısının arttırılması</w:t>
      </w:r>
      <w:r w:rsidR="00D73F7B">
        <w:rPr>
          <w:spacing w:val="-15"/>
        </w:rPr>
        <w:t xml:space="preserve"> </w:t>
      </w:r>
      <w:r w:rsidR="00D73F7B">
        <w:t>hedeflenmektedir.</w:t>
      </w:r>
      <w:r w:rsidR="00D73F7B">
        <w:rPr>
          <w:spacing w:val="-15"/>
        </w:rPr>
        <w:t xml:space="preserve"> </w:t>
      </w:r>
      <w:r w:rsidR="00D73F7B">
        <w:t>Dış</w:t>
      </w:r>
      <w:r w:rsidR="00D73F7B">
        <w:rPr>
          <w:spacing w:val="-15"/>
        </w:rPr>
        <w:t xml:space="preserve"> </w:t>
      </w:r>
      <w:r w:rsidR="00D73F7B">
        <w:t>paydaşların</w:t>
      </w:r>
      <w:r w:rsidR="00D73F7B">
        <w:rPr>
          <w:spacing w:val="-15"/>
        </w:rPr>
        <w:t xml:space="preserve"> </w:t>
      </w:r>
      <w:r w:rsidR="00D73F7B">
        <w:t>(işveren,</w:t>
      </w:r>
      <w:r w:rsidR="00D73F7B">
        <w:rPr>
          <w:spacing w:val="-15"/>
        </w:rPr>
        <w:t xml:space="preserve"> </w:t>
      </w:r>
      <w:r w:rsidR="00D73F7B">
        <w:t>iş</w:t>
      </w:r>
      <w:r w:rsidR="00D73F7B">
        <w:rPr>
          <w:spacing w:val="-15"/>
        </w:rPr>
        <w:t xml:space="preserve"> </w:t>
      </w:r>
      <w:r w:rsidR="00D73F7B">
        <w:t>dünyası</w:t>
      </w:r>
      <w:r w:rsidR="00D73F7B">
        <w:rPr>
          <w:spacing w:val="-15"/>
        </w:rPr>
        <w:t xml:space="preserve"> </w:t>
      </w:r>
      <w:r w:rsidR="00D73F7B">
        <w:t>ve</w:t>
      </w:r>
      <w:r w:rsidR="00D73F7B">
        <w:rPr>
          <w:spacing w:val="-15"/>
        </w:rPr>
        <w:t xml:space="preserve"> </w:t>
      </w:r>
      <w:r w:rsidR="00D73F7B">
        <w:t>meslek</w:t>
      </w:r>
      <w:r w:rsidR="00D73F7B">
        <w:rPr>
          <w:spacing w:val="-15"/>
        </w:rPr>
        <w:t xml:space="preserve"> </w:t>
      </w:r>
      <w:r w:rsidR="00D73F7B">
        <w:t>örgütü</w:t>
      </w:r>
      <w:r w:rsidR="00D73F7B">
        <w:rPr>
          <w:spacing w:val="-15"/>
        </w:rPr>
        <w:t xml:space="preserve"> </w:t>
      </w:r>
      <w:r w:rsidR="00D73F7B">
        <w:t>temsilcileri, mezunlar,</w:t>
      </w:r>
      <w:r w:rsidR="00D73F7B">
        <w:rPr>
          <w:spacing w:val="-5"/>
        </w:rPr>
        <w:t xml:space="preserve"> </w:t>
      </w:r>
      <w:r w:rsidR="00D73F7B">
        <w:t>vb.)</w:t>
      </w:r>
      <w:r w:rsidR="00D73F7B">
        <w:rPr>
          <w:spacing w:val="-5"/>
        </w:rPr>
        <w:t xml:space="preserve"> </w:t>
      </w:r>
      <w:r w:rsidR="00D73F7B">
        <w:t>sürece</w:t>
      </w:r>
      <w:r w:rsidR="00D73F7B">
        <w:rPr>
          <w:spacing w:val="-8"/>
        </w:rPr>
        <w:t xml:space="preserve"> </w:t>
      </w:r>
      <w:r w:rsidR="00D73F7B">
        <w:t>katılımı,</w:t>
      </w:r>
      <w:r w:rsidR="00D73F7B">
        <w:rPr>
          <w:spacing w:val="-5"/>
        </w:rPr>
        <w:t xml:space="preserve"> </w:t>
      </w:r>
      <w:r w:rsidR="00D73F7B">
        <w:t>kariyer</w:t>
      </w:r>
      <w:r w:rsidR="00D73F7B">
        <w:rPr>
          <w:spacing w:val="-5"/>
        </w:rPr>
        <w:t xml:space="preserve"> </w:t>
      </w:r>
      <w:r w:rsidR="00D73F7B">
        <w:t>günleri</w:t>
      </w:r>
      <w:r w:rsidR="00D73F7B">
        <w:rPr>
          <w:spacing w:val="-15"/>
        </w:rPr>
        <w:t xml:space="preserve"> </w:t>
      </w:r>
      <w:r w:rsidR="00D73F7B">
        <w:t>etkinlikleri,</w:t>
      </w:r>
      <w:r w:rsidR="00D73F7B">
        <w:rPr>
          <w:spacing w:val="-1"/>
        </w:rPr>
        <w:t xml:space="preserve"> </w:t>
      </w:r>
      <w:r w:rsidR="00D73F7B">
        <w:t>ilgili</w:t>
      </w:r>
      <w:r w:rsidR="00D73F7B">
        <w:rPr>
          <w:spacing w:val="-11"/>
        </w:rPr>
        <w:t xml:space="preserve"> </w:t>
      </w:r>
      <w:r w:rsidR="00D73F7B">
        <w:t>kuruluşlarının</w:t>
      </w:r>
      <w:r w:rsidR="00D73F7B">
        <w:rPr>
          <w:spacing w:val="-2"/>
        </w:rPr>
        <w:t xml:space="preserve"> </w:t>
      </w:r>
      <w:r w:rsidR="00D73F7B">
        <w:t>insan</w:t>
      </w:r>
      <w:r w:rsidR="00D73F7B">
        <w:rPr>
          <w:spacing w:val="-7"/>
        </w:rPr>
        <w:t xml:space="preserve"> </w:t>
      </w:r>
      <w:r w:rsidR="00D73F7B">
        <w:t>kaynakları temsilcileri ile yapılan toplantılar ve meslek örgütlerinin katıldığı akademik iş birliği toplantılarının ilerleyen süreçlerde sayılarının artması</w:t>
      </w:r>
      <w:r w:rsidR="00D73F7B">
        <w:rPr>
          <w:spacing w:val="-3"/>
        </w:rPr>
        <w:t xml:space="preserve"> </w:t>
      </w:r>
      <w:r w:rsidR="00D73F7B">
        <w:t xml:space="preserve">planlanmaktadır. Yerel yönetimler, sivil toplum örgütleri ve ilgili bakanlık il müdürlükleri ile yapılan görüşmelerde karşılıklı bilgi alışverişi yapılmaktadır. Yerel yönetimler ve sivil toplum örgütlerinin üniversiteden beklentileri, talep ve önerileri dikkatle incelenerek kurumsal gelişimde rol almaları </w:t>
      </w:r>
      <w:r w:rsidR="00D73F7B">
        <w:rPr>
          <w:spacing w:val="-2"/>
        </w:rPr>
        <w:t>sağlanmaktadır.</w:t>
      </w:r>
    </w:p>
    <w:p w14:paraId="1FDD33FC" w14:textId="77777777" w:rsidR="00DE6242" w:rsidRDefault="0059307A" w:rsidP="00DE6242">
      <w:pPr>
        <w:pStyle w:val="GvdeMetni"/>
        <w:ind w:left="703"/>
        <w:rPr>
          <w:spacing w:val="-2"/>
        </w:rPr>
      </w:pPr>
      <w:r>
        <w:rPr>
          <w:spacing w:val="-2"/>
        </w:rPr>
        <w:t>Kanıt:</w:t>
      </w:r>
    </w:p>
    <w:p w14:paraId="50B6FFEB" w14:textId="055847E1" w:rsidR="00DE6242" w:rsidRDefault="00463A07" w:rsidP="00DE6242">
      <w:pPr>
        <w:pStyle w:val="GvdeMetni"/>
        <w:numPr>
          <w:ilvl w:val="0"/>
          <w:numId w:val="18"/>
        </w:numPr>
      </w:pPr>
      <w:r>
        <w:rPr>
          <w:spacing w:val="-2"/>
        </w:rPr>
        <w:t xml:space="preserve">Dış Paydaş </w:t>
      </w:r>
      <w:proofErr w:type="gramStart"/>
      <w:r>
        <w:rPr>
          <w:spacing w:val="-2"/>
        </w:rPr>
        <w:t xml:space="preserve">ve </w:t>
      </w:r>
      <w:r w:rsidR="00A717CD">
        <w:t xml:space="preserve"> Danışma</w:t>
      </w:r>
      <w:proofErr w:type="gramEnd"/>
      <w:r w:rsidR="00A717CD">
        <w:t xml:space="preserve"> Kurulu </w:t>
      </w:r>
      <w:proofErr w:type="gramStart"/>
      <w:r>
        <w:t>İşbirliği</w:t>
      </w:r>
      <w:proofErr w:type="gramEnd"/>
      <w:r>
        <w:t xml:space="preserve"> </w:t>
      </w:r>
      <w:r w:rsidR="000F4104">
        <w:t xml:space="preserve">Toplantısı </w:t>
      </w:r>
      <w:r w:rsidR="00096884">
        <w:t>A.3/2</w:t>
      </w:r>
    </w:p>
    <w:p w14:paraId="6BDDDA3D" w14:textId="136AE083" w:rsidR="00463A07" w:rsidRPr="00463A07" w:rsidRDefault="00463A07" w:rsidP="00DE6242">
      <w:pPr>
        <w:pStyle w:val="GvdeMetni"/>
        <w:numPr>
          <w:ilvl w:val="0"/>
          <w:numId w:val="18"/>
        </w:numPr>
        <w:rPr>
          <w:spacing w:val="-2"/>
        </w:rPr>
      </w:pPr>
      <w:r>
        <w:t>İç Kontrol Sayfası A.1./</w:t>
      </w:r>
      <w:r w:rsidR="000F4104">
        <w:t>4</w:t>
      </w:r>
    </w:p>
    <w:p w14:paraId="34D0CD07" w14:textId="77777777" w:rsidR="00374ACF" w:rsidRDefault="00374ACF">
      <w:pPr>
        <w:pStyle w:val="GvdeMetni"/>
        <w:spacing w:before="82"/>
      </w:pPr>
    </w:p>
    <w:p w14:paraId="49564D79" w14:textId="77777777" w:rsidR="00374ACF" w:rsidRDefault="00D73F7B">
      <w:pPr>
        <w:pStyle w:val="Balk1"/>
        <w:numPr>
          <w:ilvl w:val="1"/>
          <w:numId w:val="5"/>
        </w:numPr>
        <w:tabs>
          <w:tab w:val="left" w:pos="1172"/>
        </w:tabs>
        <w:ind w:left="1172" w:hanging="469"/>
      </w:pPr>
      <w:bookmarkStart w:id="9" w:name="A.4._ULUSLARARASILAŞMA"/>
      <w:bookmarkEnd w:id="9"/>
      <w:r>
        <w:rPr>
          <w:spacing w:val="-2"/>
        </w:rPr>
        <w:t>ULUSLARARASILAŞMA</w:t>
      </w:r>
    </w:p>
    <w:p w14:paraId="0EE70330" w14:textId="77777777" w:rsidR="00374ACF" w:rsidRDefault="00374ACF">
      <w:pPr>
        <w:pStyle w:val="GvdeMetni"/>
        <w:rPr>
          <w:b/>
        </w:rPr>
      </w:pPr>
    </w:p>
    <w:p w14:paraId="4F71EEF3" w14:textId="2CD45943" w:rsidR="00374ACF" w:rsidRPr="00E6768F" w:rsidRDefault="00096884" w:rsidP="00096884">
      <w:pPr>
        <w:pStyle w:val="GvdeMetni"/>
        <w:spacing w:before="36"/>
        <w:ind w:left="703"/>
        <w:rPr>
          <w:bCs/>
        </w:rPr>
      </w:pPr>
      <w:r w:rsidRPr="00E6768F">
        <w:rPr>
          <w:bCs/>
        </w:rPr>
        <w:t>Olgunluk Düzeyi: 4</w:t>
      </w:r>
    </w:p>
    <w:p w14:paraId="7B190C04" w14:textId="77777777" w:rsidR="00096884" w:rsidRDefault="00096884" w:rsidP="00096884">
      <w:pPr>
        <w:pStyle w:val="GvdeMetni"/>
        <w:spacing w:before="36"/>
        <w:ind w:left="703"/>
        <w:rPr>
          <w:b/>
        </w:rPr>
      </w:pPr>
    </w:p>
    <w:p w14:paraId="10B62AB6" w14:textId="1D3D9F89" w:rsidR="00096884" w:rsidRPr="00D50475" w:rsidRDefault="00D73F7B" w:rsidP="00EE792F">
      <w:pPr>
        <w:pStyle w:val="GvdeMetni"/>
        <w:spacing w:line="360" w:lineRule="auto"/>
        <w:ind w:left="703" w:right="419"/>
        <w:jc w:val="both"/>
      </w:pPr>
      <w:r w:rsidRPr="00D50475">
        <w:rPr>
          <w:noProof/>
        </w:rPr>
        <mc:AlternateContent>
          <mc:Choice Requires="wps">
            <w:drawing>
              <wp:anchor distT="0" distB="0" distL="0" distR="0" simplePos="0" relativeHeight="251657216" behindDoc="1" locked="0" layoutInCell="1" allowOverlap="1" wp14:anchorId="6843E2F0" wp14:editId="0F65F046">
                <wp:simplePos x="0" y="0"/>
                <wp:positionH relativeFrom="page">
                  <wp:posOffset>4409440</wp:posOffset>
                </wp:positionH>
                <wp:positionV relativeFrom="paragraph">
                  <wp:posOffset>6094</wp:posOffset>
                </wp:positionV>
                <wp:extent cx="76200"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DC0C5AE" id="Graphic 3" o:spid="_x0000_s1026" style="position:absolute;margin-left:347.2pt;margin-top:.5pt;width:6pt;height:13.8pt;z-index:-251659264;visibility:visible;mso-wrap-style:square;mso-wrap-distance-left:0;mso-wrap-distance-top:0;mso-wrap-distance-right:0;mso-wrap-distance-bottom:0;mso-position-horizontal:absolute;mso-position-horizontal-relative:page;mso-position-vertical:absolute;mso-position-vertical-relative:text;v-text-anchor:top" coordsize="762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" path="m76200,l,,,175260r76200,l76200,xe" fillcolor="yellow" stroked="f">
                <v:path arrowok="t"/>
                <w10:wrap anchorx="page"/>
              </v:shape>
            </w:pict>
          </mc:Fallback>
        </mc:AlternateContent>
      </w:r>
      <w:r w:rsidRPr="00D50475">
        <w:t>Enstitümüzde mevcut yabancı uyruklu öğrenci sayısı,</w:t>
      </w:r>
      <w:r w:rsidR="0059307A" w:rsidRPr="00D50475">
        <w:t xml:space="preserve"> </w:t>
      </w:r>
      <w:r w:rsidR="00EE792F">
        <w:t>182</w:t>
      </w:r>
      <w:r w:rsidRPr="00E6768F">
        <w:t>‘</w:t>
      </w:r>
      <w:r w:rsidR="00EE792F">
        <w:t>d</w:t>
      </w:r>
      <w:r w:rsidRPr="00D50475">
        <w:t xml:space="preserve">ir. Önümüzdeki dönemlerde bu sayının arttırılması planlanmaktadır. Ayrıca Enstitümüz bünyesinde Avrupa Bilirliği Programları kapsamında da projelerde yer alma ve Erasmus KA131 projeleri çerçevesinde anlaşma yapmak için yurt dışı bağlantılar kurulması çalışmalarına devam edilmektedir. </w:t>
      </w:r>
      <w:proofErr w:type="spellStart"/>
      <w:r w:rsidRPr="00D50475">
        <w:t>Ensitütmüzden</w:t>
      </w:r>
      <w:proofErr w:type="spellEnd"/>
      <w:r w:rsidRPr="00D50475">
        <w:t xml:space="preserve"> 202</w:t>
      </w:r>
      <w:r w:rsidR="0059307A" w:rsidRPr="00D50475">
        <w:t>5</w:t>
      </w:r>
      <w:r w:rsidRPr="00D50475">
        <w:t xml:space="preserve"> yılında Erasmus Öğrenci değişimi programlarına katılan öğrenci sayısı </w:t>
      </w:r>
      <w:r w:rsidR="000D5BDB" w:rsidRPr="00D50475">
        <w:t xml:space="preserve">16 </w:t>
      </w:r>
      <w:r w:rsidRPr="00D50475">
        <w:rPr>
          <w:spacing w:val="-2"/>
        </w:rPr>
        <w:t>kişidir.</w:t>
      </w:r>
    </w:p>
    <w:p w14:paraId="29F3C172" w14:textId="77777777" w:rsidR="00DE6242" w:rsidRDefault="00D73F7B" w:rsidP="00D50475">
      <w:pPr>
        <w:pStyle w:val="GvdeMetni"/>
        <w:spacing w:line="360" w:lineRule="auto"/>
        <w:ind w:left="703" w:right="7052"/>
        <w:jc w:val="both"/>
        <w:rPr>
          <w:spacing w:val="-2"/>
        </w:rPr>
      </w:pPr>
      <w:r w:rsidRPr="00D50475">
        <w:rPr>
          <w:spacing w:val="-2"/>
        </w:rPr>
        <w:t>Ka</w:t>
      </w:r>
      <w:r w:rsidR="001B3CD6">
        <w:rPr>
          <w:spacing w:val="-2"/>
        </w:rPr>
        <w:t>nıt</w:t>
      </w:r>
      <w:r w:rsidRPr="00D50475">
        <w:rPr>
          <w:spacing w:val="-2"/>
        </w:rPr>
        <w:t>:</w:t>
      </w:r>
      <w:r w:rsidR="00096884" w:rsidRPr="00D50475">
        <w:rPr>
          <w:spacing w:val="-2"/>
        </w:rPr>
        <w:t xml:space="preserve"> </w:t>
      </w:r>
    </w:p>
    <w:p w14:paraId="404C93E7" w14:textId="31081A29" w:rsidR="00374ACF" w:rsidRDefault="00096884" w:rsidP="00DE6242">
      <w:pPr>
        <w:pStyle w:val="GvdeMetni"/>
        <w:numPr>
          <w:ilvl w:val="0"/>
          <w:numId w:val="17"/>
        </w:numPr>
        <w:spacing w:line="360" w:lineRule="auto"/>
        <w:ind w:right="4134"/>
        <w:jc w:val="both"/>
      </w:pPr>
      <w:r>
        <w:rPr>
          <w:spacing w:val="-2"/>
        </w:rPr>
        <w:t>Erasmus Ofisi</w:t>
      </w:r>
      <w:r w:rsidR="00DA6BFA">
        <w:rPr>
          <w:spacing w:val="-2"/>
        </w:rPr>
        <w:t xml:space="preserve"> </w:t>
      </w:r>
      <w:r>
        <w:rPr>
          <w:spacing w:val="-2"/>
        </w:rPr>
        <w:t>S</w:t>
      </w:r>
      <w:r w:rsidR="000774EB">
        <w:rPr>
          <w:spacing w:val="-2"/>
        </w:rPr>
        <w:t>ı</w:t>
      </w:r>
      <w:r>
        <w:rPr>
          <w:spacing w:val="-2"/>
        </w:rPr>
        <w:t>nav Sonuçları:</w:t>
      </w:r>
      <w:r w:rsidR="00E57FC5">
        <w:rPr>
          <w:spacing w:val="-2"/>
        </w:rPr>
        <w:t xml:space="preserve"> </w:t>
      </w:r>
      <w:r w:rsidR="00D50475">
        <w:rPr>
          <w:spacing w:val="-2"/>
        </w:rPr>
        <w:t>A.4/1 ve A.4./2</w:t>
      </w:r>
    </w:p>
    <w:p w14:paraId="54D2CDD2" w14:textId="77777777" w:rsidR="00374ACF" w:rsidRDefault="00374ACF">
      <w:pPr>
        <w:pStyle w:val="GvdeMetni"/>
        <w:spacing w:before="58"/>
      </w:pPr>
    </w:p>
    <w:p w14:paraId="362EE761" w14:textId="77777777" w:rsidR="00374ACF" w:rsidRDefault="00D73F7B">
      <w:pPr>
        <w:pStyle w:val="Balk1"/>
        <w:numPr>
          <w:ilvl w:val="2"/>
          <w:numId w:val="5"/>
        </w:numPr>
        <w:tabs>
          <w:tab w:val="left" w:pos="1291"/>
        </w:tabs>
        <w:ind w:left="1291" w:hanging="588"/>
      </w:pPr>
      <w:bookmarkStart w:id="10" w:name="A.4.1._._İÇ_VE_DIŞ_PAYDAŞ_KATILIMI."/>
      <w:bookmarkEnd w:id="10"/>
      <w:r>
        <w:t>.</w:t>
      </w:r>
      <w:r>
        <w:rPr>
          <w:spacing w:val="-4"/>
        </w:rPr>
        <w:t xml:space="preserve"> </w:t>
      </w:r>
      <w:r>
        <w:t>İÇ</w:t>
      </w:r>
      <w:r>
        <w:rPr>
          <w:spacing w:val="-10"/>
        </w:rPr>
        <w:t xml:space="preserve"> </w:t>
      </w:r>
      <w:r>
        <w:t>VE</w:t>
      </w:r>
      <w:r>
        <w:rPr>
          <w:spacing w:val="-8"/>
        </w:rPr>
        <w:t xml:space="preserve"> </w:t>
      </w:r>
      <w:r>
        <w:t>DIŞ</w:t>
      </w:r>
      <w:r>
        <w:rPr>
          <w:spacing w:val="-5"/>
        </w:rPr>
        <w:t xml:space="preserve"> </w:t>
      </w:r>
      <w:r>
        <w:t>PAYDAŞ</w:t>
      </w:r>
      <w:r>
        <w:rPr>
          <w:spacing w:val="-4"/>
        </w:rPr>
        <w:t xml:space="preserve"> </w:t>
      </w:r>
      <w:r>
        <w:rPr>
          <w:spacing w:val="-2"/>
        </w:rPr>
        <w:t>KATILIMI.</w:t>
      </w:r>
    </w:p>
    <w:p w14:paraId="406F31E8" w14:textId="26EEB134" w:rsidR="00374ACF" w:rsidRPr="00D50475" w:rsidRDefault="00D73F7B" w:rsidP="00884977">
      <w:pPr>
        <w:pStyle w:val="GvdeMetni"/>
        <w:spacing w:before="152" w:line="360" w:lineRule="auto"/>
        <w:ind w:left="703" w:right="419"/>
        <w:jc w:val="both"/>
      </w:pPr>
      <w:r w:rsidRPr="00D50475">
        <w:t>Enstitümüz bünyesinde mevcut olan yüksek lisans ve doktora programlarından 202</w:t>
      </w:r>
      <w:r w:rsidR="0059307A" w:rsidRPr="00D50475">
        <w:t>5</w:t>
      </w:r>
      <w:r w:rsidRPr="00D50475">
        <w:t xml:space="preserve"> yılında mezun olan yabancı</w:t>
      </w:r>
      <w:r w:rsidRPr="00D50475">
        <w:rPr>
          <w:spacing w:val="-3"/>
        </w:rPr>
        <w:t xml:space="preserve"> </w:t>
      </w:r>
      <w:r w:rsidRPr="00D50475">
        <w:t xml:space="preserve">uyruklu sayısı </w:t>
      </w:r>
      <w:proofErr w:type="gramStart"/>
      <w:r w:rsidR="00884977" w:rsidRPr="00D50475">
        <w:t>15</w:t>
      </w:r>
      <w:r w:rsidRPr="00D50475">
        <w:t>’dir</w:t>
      </w:r>
      <w:proofErr w:type="gramEnd"/>
      <w:r w:rsidRPr="00D50475">
        <w:t xml:space="preserve">. Halihazırda mevcut programlarda eğitimine devam eden öğrenci sayısı </w:t>
      </w:r>
      <w:proofErr w:type="gramStart"/>
      <w:r w:rsidRPr="00D50475">
        <w:t xml:space="preserve">ise </w:t>
      </w:r>
      <w:r w:rsidR="004B1855" w:rsidRPr="00D50475">
        <w:t xml:space="preserve"> </w:t>
      </w:r>
      <w:r w:rsidR="00F83E98">
        <w:t>1839’dur.</w:t>
      </w:r>
      <w:proofErr w:type="gramEnd"/>
    </w:p>
    <w:p w14:paraId="04DA5791" w14:textId="77777777" w:rsidR="00374ACF" w:rsidRDefault="00374ACF">
      <w:pPr>
        <w:pStyle w:val="GvdeMetni"/>
        <w:spacing w:line="360" w:lineRule="auto"/>
        <w:jc w:val="both"/>
        <w:sectPr w:rsidR="00374ACF">
          <w:pgSz w:w="11930" w:h="16870"/>
          <w:pgMar w:top="1640" w:right="992" w:bottom="280" w:left="708" w:header="708" w:footer="708" w:gutter="0"/>
          <w:cols w:space="708"/>
        </w:sectPr>
      </w:pPr>
    </w:p>
    <w:p w14:paraId="475E17B0" w14:textId="77777777" w:rsidR="00374ACF" w:rsidRDefault="00374ACF">
      <w:pPr>
        <w:pStyle w:val="GvdeMetni"/>
        <w:spacing w:before="78"/>
      </w:pPr>
    </w:p>
    <w:p w14:paraId="7FBF95BF" w14:textId="77777777" w:rsidR="00374ACF" w:rsidRDefault="00D73F7B">
      <w:pPr>
        <w:pStyle w:val="Balk1"/>
        <w:numPr>
          <w:ilvl w:val="2"/>
          <w:numId w:val="5"/>
        </w:numPr>
        <w:tabs>
          <w:tab w:val="left" w:pos="1349"/>
        </w:tabs>
        <w:ind w:left="1349" w:hanging="641"/>
      </w:pPr>
      <w:bookmarkStart w:id="11" w:name="A.4.2._ÖĞRENCİ_GERİ_BİLDİRİMLERİ:"/>
      <w:bookmarkEnd w:id="11"/>
      <w:r>
        <w:t>ÖĞRENCİ</w:t>
      </w:r>
      <w:r>
        <w:rPr>
          <w:spacing w:val="-14"/>
        </w:rPr>
        <w:t xml:space="preserve"> </w:t>
      </w:r>
      <w:r>
        <w:t>GERİ</w:t>
      </w:r>
      <w:r>
        <w:rPr>
          <w:spacing w:val="-13"/>
        </w:rPr>
        <w:t xml:space="preserve"> </w:t>
      </w:r>
      <w:r>
        <w:rPr>
          <w:spacing w:val="-2"/>
        </w:rPr>
        <w:t>BİLDİRİMLERİ:</w:t>
      </w:r>
    </w:p>
    <w:p w14:paraId="73E0C648" w14:textId="7A09E2A9" w:rsidR="00374ACF" w:rsidRDefault="00570A5D">
      <w:pPr>
        <w:pStyle w:val="GvdeMetni"/>
        <w:spacing w:before="151" w:line="360" w:lineRule="auto"/>
        <w:ind w:left="703" w:right="425"/>
        <w:jc w:val="both"/>
      </w:pPr>
      <w:r>
        <w:t>Lisansüstü Eğitim Enstitüsü</w:t>
      </w:r>
      <w:r w:rsidR="00D73F7B">
        <w:t xml:space="preserve"> öğrencileri gerek yüz </w:t>
      </w:r>
      <w:proofErr w:type="gramStart"/>
      <w:r w:rsidR="00D73F7B">
        <w:t>yüze,</w:t>
      </w:r>
      <w:proofErr w:type="gramEnd"/>
      <w:r w:rsidR="00D73F7B">
        <w:t xml:space="preserve"> gerekse e-posta ve telefon aracılığıyla geri bildirimlerde bulunmaktadır.</w:t>
      </w:r>
    </w:p>
    <w:p w14:paraId="2740D6E7" w14:textId="77777777" w:rsidR="001B5DB1" w:rsidRDefault="001B5DB1">
      <w:pPr>
        <w:pStyle w:val="GvdeMetni"/>
        <w:spacing w:before="164"/>
      </w:pPr>
    </w:p>
    <w:p w14:paraId="200E8E12" w14:textId="77777777" w:rsidR="00374ACF" w:rsidRPr="001B5DB1" w:rsidRDefault="00D73F7B">
      <w:pPr>
        <w:pStyle w:val="Balk1"/>
        <w:numPr>
          <w:ilvl w:val="2"/>
          <w:numId w:val="5"/>
        </w:numPr>
        <w:tabs>
          <w:tab w:val="left" w:pos="1349"/>
        </w:tabs>
        <w:ind w:left="1349" w:hanging="641"/>
      </w:pPr>
      <w:bookmarkStart w:id="12" w:name="A.4.3._MEZUN_İLİŞKİLERİ_YÖNETİMİ"/>
      <w:bookmarkEnd w:id="12"/>
      <w:r>
        <w:t>MEZUN</w:t>
      </w:r>
      <w:r>
        <w:rPr>
          <w:spacing w:val="-15"/>
        </w:rPr>
        <w:t xml:space="preserve"> </w:t>
      </w:r>
      <w:r>
        <w:t>İLİŞKİLERİ</w:t>
      </w:r>
      <w:r>
        <w:rPr>
          <w:spacing w:val="-14"/>
        </w:rPr>
        <w:t xml:space="preserve"> </w:t>
      </w:r>
      <w:r>
        <w:rPr>
          <w:spacing w:val="-2"/>
        </w:rPr>
        <w:t>YÖNETİMİ</w:t>
      </w:r>
    </w:p>
    <w:p w14:paraId="4C6693BE" w14:textId="77777777" w:rsidR="001B5DB1" w:rsidRDefault="001B5DB1" w:rsidP="001B5DB1">
      <w:pPr>
        <w:pStyle w:val="Balk1"/>
        <w:tabs>
          <w:tab w:val="left" w:pos="1349"/>
        </w:tabs>
        <w:rPr>
          <w:spacing w:val="-2"/>
        </w:rPr>
      </w:pPr>
    </w:p>
    <w:p w14:paraId="447F29E9" w14:textId="66323692" w:rsidR="001B5DB1" w:rsidRPr="001B5DB1" w:rsidRDefault="001B5DB1" w:rsidP="001B5DB1">
      <w:pPr>
        <w:pStyle w:val="Balk1"/>
        <w:tabs>
          <w:tab w:val="left" w:pos="1349"/>
        </w:tabs>
        <w:rPr>
          <w:b w:val="0"/>
          <w:bCs w:val="0"/>
        </w:rPr>
      </w:pPr>
      <w:r w:rsidRPr="001B5DB1">
        <w:rPr>
          <w:b w:val="0"/>
          <w:bCs w:val="0"/>
          <w:spacing w:val="-2"/>
        </w:rPr>
        <w:t>Olgunluk Düzeyi: 4</w:t>
      </w:r>
    </w:p>
    <w:p w14:paraId="696D0FB8" w14:textId="62DEE542" w:rsidR="00374ACF" w:rsidRDefault="00570A5D">
      <w:pPr>
        <w:pStyle w:val="GvdeMetni"/>
        <w:spacing w:before="156" w:line="360" w:lineRule="auto"/>
        <w:ind w:left="703" w:right="430"/>
        <w:jc w:val="both"/>
        <w:rPr>
          <w:spacing w:val="-2"/>
        </w:rPr>
      </w:pPr>
      <w:r>
        <w:t>Lisansüstü Eğitim Enstitüsü</w:t>
      </w:r>
      <w:r w:rsidR="00D73F7B">
        <w:t xml:space="preserve"> programlarının Eğitim-Öğretim amaçlarına ve öğrenme kazanımlarına ulaşımının kontrolü, mezunlarımızın işe yerleşme oranları temel alınarak </w:t>
      </w:r>
      <w:r w:rsidR="00D73F7B">
        <w:rPr>
          <w:spacing w:val="-2"/>
        </w:rPr>
        <w:t>izlenmektedir.</w:t>
      </w:r>
    </w:p>
    <w:p w14:paraId="4A638500" w14:textId="77777777" w:rsidR="001B3CD6" w:rsidRDefault="0059307A" w:rsidP="001B5DB1">
      <w:pPr>
        <w:pStyle w:val="GvdeMetni"/>
        <w:spacing w:before="156" w:line="360" w:lineRule="auto"/>
        <w:ind w:left="703" w:right="430"/>
        <w:jc w:val="both"/>
        <w:rPr>
          <w:spacing w:val="-2"/>
        </w:rPr>
      </w:pPr>
      <w:r>
        <w:rPr>
          <w:spacing w:val="-2"/>
        </w:rPr>
        <w:t>Ka</w:t>
      </w:r>
      <w:r w:rsidR="001B3CD6">
        <w:rPr>
          <w:spacing w:val="-2"/>
        </w:rPr>
        <w:t>nıt</w:t>
      </w:r>
      <w:r>
        <w:rPr>
          <w:spacing w:val="-2"/>
        </w:rPr>
        <w:t xml:space="preserve">: </w:t>
      </w:r>
    </w:p>
    <w:p w14:paraId="77C82941" w14:textId="718191FB" w:rsidR="00374ACF" w:rsidRDefault="001B5DB1" w:rsidP="001B3CD6">
      <w:pPr>
        <w:pStyle w:val="GvdeMetni"/>
        <w:numPr>
          <w:ilvl w:val="0"/>
          <w:numId w:val="16"/>
        </w:numPr>
        <w:spacing w:before="156" w:line="360" w:lineRule="auto"/>
        <w:ind w:right="430"/>
        <w:jc w:val="both"/>
      </w:pPr>
      <w:r>
        <w:rPr>
          <w:spacing w:val="-2"/>
        </w:rPr>
        <w:t>Doktora Mezun Raporu</w:t>
      </w:r>
      <w:r w:rsidR="00A02A76">
        <w:rPr>
          <w:spacing w:val="-2"/>
        </w:rPr>
        <w:t xml:space="preserve"> A.3./4</w:t>
      </w:r>
    </w:p>
    <w:p w14:paraId="54E3AD01" w14:textId="77777777" w:rsidR="00374ACF" w:rsidRDefault="00374ACF">
      <w:pPr>
        <w:pStyle w:val="GvdeMetni"/>
      </w:pPr>
    </w:p>
    <w:p w14:paraId="3D70EC16" w14:textId="77777777" w:rsidR="00374ACF" w:rsidRDefault="00374ACF">
      <w:pPr>
        <w:pStyle w:val="GvdeMetni"/>
        <w:spacing w:before="65"/>
      </w:pPr>
    </w:p>
    <w:p w14:paraId="301DD0F9" w14:textId="77777777" w:rsidR="00374ACF" w:rsidRDefault="00D73F7B">
      <w:pPr>
        <w:pStyle w:val="Balk1"/>
        <w:numPr>
          <w:ilvl w:val="0"/>
          <w:numId w:val="7"/>
        </w:numPr>
        <w:tabs>
          <w:tab w:val="left" w:pos="697"/>
        </w:tabs>
        <w:ind w:left="697" w:hanging="354"/>
        <w:jc w:val="left"/>
      </w:pPr>
      <w:bookmarkStart w:id="13" w:name="B._EĞİTİM_VE_ÖĞRETİM"/>
      <w:bookmarkEnd w:id="13"/>
      <w:r>
        <w:t>EĞİTİM</w:t>
      </w:r>
      <w:r>
        <w:rPr>
          <w:spacing w:val="-9"/>
        </w:rPr>
        <w:t xml:space="preserve"> </w:t>
      </w:r>
      <w:r>
        <w:t>VE</w:t>
      </w:r>
      <w:r>
        <w:rPr>
          <w:spacing w:val="-5"/>
        </w:rPr>
        <w:t xml:space="preserve"> </w:t>
      </w:r>
      <w:r>
        <w:rPr>
          <w:spacing w:val="-2"/>
        </w:rPr>
        <w:t>ÖĞRETİM</w:t>
      </w:r>
    </w:p>
    <w:p w14:paraId="02E6B727" w14:textId="77777777" w:rsidR="00374ACF" w:rsidRDefault="00374ACF">
      <w:pPr>
        <w:pStyle w:val="GvdeMetni"/>
        <w:rPr>
          <w:b/>
        </w:rPr>
      </w:pPr>
    </w:p>
    <w:p w14:paraId="680D0CB6" w14:textId="77777777" w:rsidR="00374ACF" w:rsidRDefault="00374ACF">
      <w:pPr>
        <w:pStyle w:val="GvdeMetni"/>
        <w:spacing w:before="46"/>
        <w:rPr>
          <w:b/>
        </w:rPr>
      </w:pPr>
    </w:p>
    <w:p w14:paraId="57AD8F24" w14:textId="77777777" w:rsidR="00374ACF" w:rsidRDefault="00D73F7B">
      <w:pPr>
        <w:pStyle w:val="ListeParagraf"/>
        <w:numPr>
          <w:ilvl w:val="1"/>
          <w:numId w:val="7"/>
        </w:numPr>
        <w:tabs>
          <w:tab w:val="left" w:pos="1158"/>
        </w:tabs>
        <w:ind w:left="1158" w:hanging="455"/>
        <w:rPr>
          <w:b/>
          <w:sz w:val="24"/>
        </w:rPr>
      </w:pPr>
      <w:r>
        <w:rPr>
          <w:b/>
          <w:sz w:val="24"/>
        </w:rPr>
        <w:t>PROGRAM</w:t>
      </w:r>
      <w:r>
        <w:rPr>
          <w:b/>
          <w:spacing w:val="-16"/>
          <w:sz w:val="24"/>
        </w:rPr>
        <w:t xml:space="preserve"> </w:t>
      </w:r>
      <w:r>
        <w:rPr>
          <w:b/>
          <w:sz w:val="24"/>
        </w:rPr>
        <w:t>TASARIMI,</w:t>
      </w:r>
      <w:r>
        <w:rPr>
          <w:b/>
          <w:spacing w:val="-10"/>
          <w:sz w:val="24"/>
        </w:rPr>
        <w:t xml:space="preserve"> </w:t>
      </w:r>
      <w:r>
        <w:rPr>
          <w:b/>
          <w:sz w:val="24"/>
        </w:rPr>
        <w:t>DEĞERLENDİRMESİ</w:t>
      </w:r>
      <w:r>
        <w:rPr>
          <w:b/>
          <w:spacing w:val="-13"/>
          <w:sz w:val="24"/>
        </w:rPr>
        <w:t xml:space="preserve"> </w:t>
      </w:r>
      <w:r>
        <w:rPr>
          <w:b/>
          <w:sz w:val="24"/>
        </w:rPr>
        <w:t>VE</w:t>
      </w:r>
      <w:r>
        <w:rPr>
          <w:b/>
          <w:spacing w:val="-9"/>
          <w:sz w:val="24"/>
        </w:rPr>
        <w:t xml:space="preserve"> </w:t>
      </w:r>
      <w:r>
        <w:rPr>
          <w:b/>
          <w:spacing w:val="-2"/>
          <w:sz w:val="24"/>
        </w:rPr>
        <w:t>GÜNCELLENMESİ:</w:t>
      </w:r>
    </w:p>
    <w:p w14:paraId="38592D92" w14:textId="77777777" w:rsidR="00374ACF" w:rsidRDefault="00374ACF">
      <w:pPr>
        <w:pStyle w:val="GvdeMetni"/>
        <w:rPr>
          <w:b/>
        </w:rPr>
      </w:pPr>
    </w:p>
    <w:p w14:paraId="50361D8B" w14:textId="77777777" w:rsidR="00374ACF" w:rsidRDefault="00374ACF">
      <w:pPr>
        <w:pStyle w:val="GvdeMetni"/>
        <w:spacing w:before="41"/>
        <w:rPr>
          <w:b/>
        </w:rPr>
      </w:pPr>
    </w:p>
    <w:p w14:paraId="47183FBA" w14:textId="62CDFD33" w:rsidR="00374ACF" w:rsidRDefault="00570A5D">
      <w:pPr>
        <w:pStyle w:val="GvdeMetni"/>
        <w:spacing w:before="1" w:line="360" w:lineRule="auto"/>
        <w:ind w:left="703" w:right="415"/>
        <w:jc w:val="both"/>
      </w:pPr>
      <w:r>
        <w:t>Lisansüstü Eğitim Enstitüsü</w:t>
      </w:r>
      <w:r w:rsidR="00D73F7B">
        <w:t>’nün eğitim öğretim faaliyetleri Kastamonu Üniversitesi Lisansüstü Eğitim ve Öğretim Yönetmeliği kapsamında yürütülmektedir. Lisansüstü programların açılışı ve Programın eğitim amaçlarının belirlenmesi, müfredatının tasarımı ilgili bölüm tarafından hazırlanmakta kurul kararı ile Enstitü Kurulunun onayına sunulmaktadır. Enstitü Kurulunda onaylandıktan sonra senatoya gönderilmektedir. Daha sonra Senato tarafından onaylanan program</w:t>
      </w:r>
      <w:r w:rsidR="00D73F7B">
        <w:rPr>
          <w:spacing w:val="-13"/>
        </w:rPr>
        <w:t xml:space="preserve"> </w:t>
      </w:r>
      <w:r w:rsidR="00D73F7B">
        <w:t>dosyası</w:t>
      </w:r>
      <w:r w:rsidR="00D73F7B">
        <w:rPr>
          <w:spacing w:val="-8"/>
        </w:rPr>
        <w:t xml:space="preserve"> </w:t>
      </w:r>
      <w:r w:rsidR="00D73F7B">
        <w:t>Yükseköğretim</w:t>
      </w:r>
      <w:r w:rsidR="00D73F7B">
        <w:rPr>
          <w:spacing w:val="-3"/>
        </w:rPr>
        <w:t xml:space="preserve"> </w:t>
      </w:r>
      <w:r w:rsidR="00D73F7B">
        <w:t>Kuruluna</w:t>
      </w:r>
      <w:r w:rsidR="00D73F7B">
        <w:rPr>
          <w:spacing w:val="-5"/>
        </w:rPr>
        <w:t xml:space="preserve"> </w:t>
      </w:r>
      <w:r w:rsidR="00D73F7B">
        <w:t>gönderilmekte</w:t>
      </w:r>
      <w:r w:rsidR="00D73F7B">
        <w:rPr>
          <w:spacing w:val="-5"/>
        </w:rPr>
        <w:t xml:space="preserve"> </w:t>
      </w:r>
      <w:r w:rsidR="00D73F7B">
        <w:t>ve</w:t>
      </w:r>
      <w:r w:rsidR="00D73F7B">
        <w:rPr>
          <w:spacing w:val="-11"/>
        </w:rPr>
        <w:t xml:space="preserve"> </w:t>
      </w:r>
      <w:r w:rsidR="00D73F7B">
        <w:t>onay</w:t>
      </w:r>
      <w:r w:rsidR="00D73F7B">
        <w:rPr>
          <w:spacing w:val="-14"/>
        </w:rPr>
        <w:t xml:space="preserve"> </w:t>
      </w:r>
      <w:r w:rsidR="00D73F7B">
        <w:t>aldıktan</w:t>
      </w:r>
      <w:r w:rsidR="00D73F7B">
        <w:rPr>
          <w:spacing w:val="-4"/>
        </w:rPr>
        <w:t xml:space="preserve"> </w:t>
      </w:r>
      <w:r w:rsidR="00D73F7B">
        <w:t>sonra</w:t>
      </w:r>
      <w:r w:rsidR="00D73F7B">
        <w:rPr>
          <w:spacing w:val="-10"/>
        </w:rPr>
        <w:t xml:space="preserve"> </w:t>
      </w:r>
      <w:r w:rsidR="00D73F7B">
        <w:t>program</w:t>
      </w:r>
      <w:r w:rsidR="00D73F7B">
        <w:rPr>
          <w:spacing w:val="-8"/>
        </w:rPr>
        <w:t xml:space="preserve"> </w:t>
      </w:r>
      <w:r w:rsidR="00D73F7B">
        <w:t>aktif hale gelmektedir.</w:t>
      </w:r>
    </w:p>
    <w:p w14:paraId="0851A16F" w14:textId="77777777" w:rsidR="00374ACF" w:rsidRDefault="00D73F7B">
      <w:pPr>
        <w:pStyle w:val="GvdeMetni"/>
        <w:spacing w:before="2" w:line="360" w:lineRule="auto"/>
        <w:ind w:left="703" w:right="404"/>
        <w:jc w:val="both"/>
      </w:pPr>
      <w:r>
        <w:t>Lisansüstü</w:t>
      </w:r>
      <w:r>
        <w:rPr>
          <w:spacing w:val="-15"/>
        </w:rPr>
        <w:t xml:space="preserve"> </w:t>
      </w:r>
      <w:r>
        <w:t>Eğitim-Öğretim</w:t>
      </w:r>
      <w:r>
        <w:rPr>
          <w:spacing w:val="-15"/>
        </w:rPr>
        <w:t xml:space="preserve"> </w:t>
      </w:r>
      <w:r>
        <w:t>Yönetmeliğinde</w:t>
      </w:r>
      <w:r>
        <w:rPr>
          <w:spacing w:val="-15"/>
        </w:rPr>
        <w:t xml:space="preserve"> </w:t>
      </w:r>
      <w:r>
        <w:t>belirlenen</w:t>
      </w:r>
      <w:r>
        <w:rPr>
          <w:spacing w:val="-15"/>
        </w:rPr>
        <w:t xml:space="preserve"> </w:t>
      </w:r>
      <w:r>
        <w:t>şartlar</w:t>
      </w:r>
      <w:r>
        <w:rPr>
          <w:spacing w:val="-15"/>
        </w:rPr>
        <w:t xml:space="preserve"> </w:t>
      </w:r>
      <w:r>
        <w:t>ile</w:t>
      </w:r>
      <w:r>
        <w:rPr>
          <w:spacing w:val="-14"/>
        </w:rPr>
        <w:t xml:space="preserve"> </w:t>
      </w:r>
      <w:r>
        <w:t>programlarımıza</w:t>
      </w:r>
      <w:r>
        <w:rPr>
          <w:spacing w:val="-12"/>
        </w:rPr>
        <w:t xml:space="preserve"> </w:t>
      </w:r>
      <w:r>
        <w:t>öğrenci</w:t>
      </w:r>
      <w:r>
        <w:rPr>
          <w:spacing w:val="-15"/>
        </w:rPr>
        <w:t xml:space="preserve"> </w:t>
      </w:r>
      <w:r>
        <w:t xml:space="preserve">alımı </w:t>
      </w:r>
      <w:r>
        <w:rPr>
          <w:spacing w:val="-2"/>
        </w:rPr>
        <w:t>gerçekleştirilmektedir.</w:t>
      </w:r>
      <w:r>
        <w:rPr>
          <w:spacing w:val="-3"/>
        </w:rPr>
        <w:t xml:space="preserve"> </w:t>
      </w:r>
      <w:r>
        <w:rPr>
          <w:spacing w:val="-2"/>
        </w:rPr>
        <w:t>Öğrenci</w:t>
      </w:r>
      <w:r>
        <w:rPr>
          <w:spacing w:val="-6"/>
        </w:rPr>
        <w:t xml:space="preserve"> </w:t>
      </w:r>
      <w:r>
        <w:rPr>
          <w:spacing w:val="-2"/>
        </w:rPr>
        <w:t>alımında ilk</w:t>
      </w:r>
      <w:r>
        <w:rPr>
          <w:spacing w:val="-4"/>
        </w:rPr>
        <w:t xml:space="preserve"> </w:t>
      </w:r>
      <w:r>
        <w:rPr>
          <w:spacing w:val="-2"/>
        </w:rPr>
        <w:t>önce</w:t>
      </w:r>
      <w:r>
        <w:rPr>
          <w:spacing w:val="-6"/>
        </w:rPr>
        <w:t xml:space="preserve"> </w:t>
      </w:r>
      <w:r>
        <w:rPr>
          <w:spacing w:val="-2"/>
        </w:rPr>
        <w:t>kontenjanlar ve</w:t>
      </w:r>
      <w:r>
        <w:rPr>
          <w:spacing w:val="-6"/>
        </w:rPr>
        <w:t xml:space="preserve"> </w:t>
      </w:r>
      <w:r>
        <w:rPr>
          <w:spacing w:val="-2"/>
        </w:rPr>
        <w:t>özel</w:t>
      </w:r>
      <w:r>
        <w:rPr>
          <w:spacing w:val="-8"/>
        </w:rPr>
        <w:t xml:space="preserve"> </w:t>
      </w:r>
      <w:r>
        <w:rPr>
          <w:spacing w:val="-2"/>
        </w:rPr>
        <w:t>şartlar istenmekte,</w:t>
      </w:r>
      <w:r>
        <w:rPr>
          <w:spacing w:val="-3"/>
        </w:rPr>
        <w:t xml:space="preserve"> </w:t>
      </w:r>
      <w:r>
        <w:rPr>
          <w:spacing w:val="-2"/>
        </w:rPr>
        <w:t xml:space="preserve">EYKK </w:t>
      </w:r>
      <w:r>
        <w:t>ile</w:t>
      </w:r>
      <w:r>
        <w:rPr>
          <w:spacing w:val="-4"/>
        </w:rPr>
        <w:t xml:space="preserve"> </w:t>
      </w:r>
      <w:r>
        <w:t>ilan</w:t>
      </w:r>
      <w:r>
        <w:rPr>
          <w:spacing w:val="-3"/>
        </w:rPr>
        <w:t xml:space="preserve"> </w:t>
      </w:r>
      <w:r>
        <w:t>metni</w:t>
      </w:r>
      <w:r>
        <w:rPr>
          <w:spacing w:val="-12"/>
        </w:rPr>
        <w:t xml:space="preserve"> </w:t>
      </w:r>
      <w:r>
        <w:t>onaylanmaktadır. Belirlenen</w:t>
      </w:r>
      <w:r>
        <w:rPr>
          <w:spacing w:val="-6"/>
        </w:rPr>
        <w:t xml:space="preserve"> </w:t>
      </w:r>
      <w:r>
        <w:t>tarihlerde</w:t>
      </w:r>
      <w:r>
        <w:rPr>
          <w:spacing w:val="-8"/>
        </w:rPr>
        <w:t xml:space="preserve"> </w:t>
      </w:r>
      <w:r>
        <w:t>başvurular</w:t>
      </w:r>
      <w:r>
        <w:rPr>
          <w:spacing w:val="-5"/>
        </w:rPr>
        <w:t xml:space="preserve"> </w:t>
      </w:r>
      <w:r>
        <w:t>online</w:t>
      </w:r>
      <w:r>
        <w:rPr>
          <w:spacing w:val="-8"/>
        </w:rPr>
        <w:t xml:space="preserve"> </w:t>
      </w:r>
      <w:r>
        <w:t>olarak</w:t>
      </w:r>
      <w:r>
        <w:rPr>
          <w:spacing w:val="-3"/>
        </w:rPr>
        <w:t xml:space="preserve"> </w:t>
      </w:r>
      <w:r>
        <w:t>alınmakta,</w:t>
      </w:r>
      <w:r>
        <w:rPr>
          <w:spacing w:val="-4"/>
        </w:rPr>
        <w:t xml:space="preserve"> </w:t>
      </w:r>
      <w:r>
        <w:t>başarı sıralaması yapılmakta mülakat sınavı için önerilen jüriler EYKK ile onaylanmakta, yine belirlenen</w:t>
      </w:r>
      <w:r>
        <w:rPr>
          <w:spacing w:val="-12"/>
        </w:rPr>
        <w:t xml:space="preserve"> </w:t>
      </w:r>
      <w:r>
        <w:t>tarihler</w:t>
      </w:r>
      <w:r>
        <w:rPr>
          <w:spacing w:val="-1"/>
        </w:rPr>
        <w:t xml:space="preserve"> </w:t>
      </w:r>
      <w:r>
        <w:t>aralığında</w:t>
      </w:r>
      <w:r>
        <w:rPr>
          <w:spacing w:val="-9"/>
        </w:rPr>
        <w:t xml:space="preserve"> </w:t>
      </w:r>
      <w:r>
        <w:t>mülakat sınavı</w:t>
      </w:r>
      <w:r>
        <w:rPr>
          <w:spacing w:val="-3"/>
        </w:rPr>
        <w:t xml:space="preserve"> </w:t>
      </w:r>
      <w:r>
        <w:t>yapılmakta,</w:t>
      </w:r>
      <w:r>
        <w:rPr>
          <w:spacing w:val="-10"/>
        </w:rPr>
        <w:t xml:space="preserve"> </w:t>
      </w:r>
      <w:r>
        <w:t>başarılı</w:t>
      </w:r>
      <w:r>
        <w:rPr>
          <w:spacing w:val="-12"/>
        </w:rPr>
        <w:t xml:space="preserve"> </w:t>
      </w:r>
      <w:r>
        <w:t>olan</w:t>
      </w:r>
      <w:r>
        <w:rPr>
          <w:spacing w:val="-12"/>
        </w:rPr>
        <w:t xml:space="preserve"> </w:t>
      </w:r>
      <w:r>
        <w:t>adaylar</w:t>
      </w:r>
      <w:r>
        <w:rPr>
          <w:spacing w:val="-2"/>
        </w:rPr>
        <w:t xml:space="preserve"> </w:t>
      </w:r>
      <w:r>
        <w:t>ilan</w:t>
      </w:r>
      <w:r>
        <w:rPr>
          <w:spacing w:val="-8"/>
        </w:rPr>
        <w:t xml:space="preserve"> </w:t>
      </w:r>
      <w:r>
        <w:t>edilmektedir.</w:t>
      </w:r>
    </w:p>
    <w:p w14:paraId="3EAAD127" w14:textId="77777777" w:rsidR="00374ACF" w:rsidRDefault="00374ACF">
      <w:pPr>
        <w:pStyle w:val="GvdeMetni"/>
        <w:spacing w:before="155"/>
      </w:pPr>
    </w:p>
    <w:p w14:paraId="3A2696FE" w14:textId="77777777" w:rsidR="00374ACF" w:rsidRDefault="00D73F7B">
      <w:pPr>
        <w:pStyle w:val="GvdeMetni"/>
        <w:spacing w:before="1" w:line="360" w:lineRule="auto"/>
        <w:ind w:left="703"/>
      </w:pPr>
      <w:r>
        <w:t>Enstitümüzün</w:t>
      </w:r>
      <w:r>
        <w:rPr>
          <w:spacing w:val="27"/>
        </w:rPr>
        <w:t xml:space="preserve"> </w:t>
      </w:r>
      <w:r>
        <w:t>Eğitim</w:t>
      </w:r>
      <w:r>
        <w:rPr>
          <w:spacing w:val="31"/>
        </w:rPr>
        <w:t xml:space="preserve"> </w:t>
      </w:r>
      <w:r>
        <w:t>ve</w:t>
      </w:r>
      <w:r>
        <w:rPr>
          <w:spacing w:val="29"/>
        </w:rPr>
        <w:t xml:space="preserve"> </w:t>
      </w:r>
      <w:r>
        <w:t>Öğretimi Yönetmek</w:t>
      </w:r>
      <w:r>
        <w:rPr>
          <w:spacing w:val="31"/>
        </w:rPr>
        <w:t xml:space="preserve"> </w:t>
      </w:r>
      <w:r>
        <w:t>Sürecini uygulamaktadır.</w:t>
      </w:r>
      <w:r>
        <w:rPr>
          <w:spacing w:val="39"/>
        </w:rPr>
        <w:t xml:space="preserve"> </w:t>
      </w:r>
      <w:r>
        <w:t>Bu</w:t>
      </w:r>
      <w:r>
        <w:rPr>
          <w:spacing w:val="30"/>
        </w:rPr>
        <w:t xml:space="preserve"> </w:t>
      </w:r>
      <w:r>
        <w:t>üst</w:t>
      </w:r>
      <w:r>
        <w:rPr>
          <w:spacing w:val="30"/>
        </w:rPr>
        <w:t xml:space="preserve"> </w:t>
      </w:r>
      <w:r>
        <w:t>süreci ana süreçleri aşağıda belirtilmiştir.</w:t>
      </w:r>
    </w:p>
    <w:p w14:paraId="757B4F3C" w14:textId="77777777" w:rsidR="00374ACF" w:rsidRDefault="00D73F7B">
      <w:pPr>
        <w:pStyle w:val="ListeParagraf"/>
        <w:numPr>
          <w:ilvl w:val="0"/>
          <w:numId w:val="4"/>
        </w:numPr>
        <w:tabs>
          <w:tab w:val="left" w:pos="1552"/>
        </w:tabs>
        <w:spacing w:before="4"/>
        <w:ind w:left="1552" w:hanging="162"/>
        <w:rPr>
          <w:sz w:val="24"/>
        </w:rPr>
      </w:pPr>
      <w:r>
        <w:rPr>
          <w:sz w:val="24"/>
        </w:rPr>
        <w:t>Eğitim-Öğretim</w:t>
      </w:r>
      <w:r>
        <w:rPr>
          <w:spacing w:val="-15"/>
          <w:sz w:val="24"/>
        </w:rPr>
        <w:t xml:space="preserve"> </w:t>
      </w:r>
      <w:r>
        <w:rPr>
          <w:sz w:val="24"/>
        </w:rPr>
        <w:t>Tasarımı</w:t>
      </w:r>
      <w:r>
        <w:rPr>
          <w:spacing w:val="-14"/>
          <w:sz w:val="24"/>
        </w:rPr>
        <w:t xml:space="preserve"> </w:t>
      </w:r>
      <w:r>
        <w:rPr>
          <w:spacing w:val="-2"/>
          <w:sz w:val="24"/>
        </w:rPr>
        <w:t>Yönetimi</w:t>
      </w:r>
    </w:p>
    <w:p w14:paraId="169B9D25" w14:textId="77777777" w:rsidR="00374ACF" w:rsidRDefault="00D73F7B">
      <w:pPr>
        <w:pStyle w:val="ListeParagraf"/>
        <w:numPr>
          <w:ilvl w:val="0"/>
          <w:numId w:val="4"/>
        </w:numPr>
        <w:tabs>
          <w:tab w:val="left" w:pos="1552"/>
        </w:tabs>
        <w:spacing w:before="71"/>
        <w:ind w:left="1552" w:hanging="162"/>
        <w:rPr>
          <w:sz w:val="24"/>
        </w:rPr>
      </w:pPr>
      <w:r>
        <w:rPr>
          <w:spacing w:val="-2"/>
          <w:sz w:val="24"/>
        </w:rPr>
        <w:t>Eğitim-Öğretim</w:t>
      </w:r>
      <w:r>
        <w:rPr>
          <w:spacing w:val="8"/>
          <w:sz w:val="24"/>
        </w:rPr>
        <w:t xml:space="preserve"> </w:t>
      </w:r>
      <w:r>
        <w:rPr>
          <w:spacing w:val="-2"/>
          <w:sz w:val="24"/>
        </w:rPr>
        <w:t>Uygulamalarının</w:t>
      </w:r>
      <w:r>
        <w:rPr>
          <w:spacing w:val="18"/>
          <w:sz w:val="24"/>
        </w:rPr>
        <w:t xml:space="preserve"> </w:t>
      </w:r>
      <w:r>
        <w:rPr>
          <w:spacing w:val="-2"/>
          <w:sz w:val="24"/>
        </w:rPr>
        <w:t>Yönetimi</w:t>
      </w:r>
    </w:p>
    <w:p w14:paraId="6AE86117" w14:textId="77777777" w:rsidR="00374ACF" w:rsidRDefault="00D73F7B">
      <w:pPr>
        <w:pStyle w:val="ListeParagraf"/>
        <w:numPr>
          <w:ilvl w:val="0"/>
          <w:numId w:val="4"/>
        </w:numPr>
        <w:tabs>
          <w:tab w:val="left" w:pos="1552"/>
        </w:tabs>
        <w:spacing w:before="162"/>
        <w:ind w:left="1552" w:hanging="162"/>
        <w:rPr>
          <w:sz w:val="24"/>
        </w:rPr>
      </w:pPr>
      <w:r>
        <w:rPr>
          <w:sz w:val="24"/>
        </w:rPr>
        <w:t>Eğitim-Öğretimin</w:t>
      </w:r>
      <w:r>
        <w:rPr>
          <w:spacing w:val="-16"/>
          <w:sz w:val="24"/>
        </w:rPr>
        <w:t xml:space="preserve"> </w:t>
      </w:r>
      <w:r>
        <w:rPr>
          <w:sz w:val="24"/>
        </w:rPr>
        <w:t>İzlenmesi</w:t>
      </w:r>
      <w:r>
        <w:rPr>
          <w:spacing w:val="-15"/>
          <w:sz w:val="24"/>
        </w:rPr>
        <w:t xml:space="preserve"> </w:t>
      </w:r>
      <w:r>
        <w:rPr>
          <w:sz w:val="24"/>
        </w:rPr>
        <w:t>ve</w:t>
      </w:r>
      <w:r>
        <w:rPr>
          <w:spacing w:val="-15"/>
          <w:sz w:val="24"/>
        </w:rPr>
        <w:t xml:space="preserve"> </w:t>
      </w:r>
      <w:r>
        <w:rPr>
          <w:sz w:val="24"/>
        </w:rPr>
        <w:t>Değerlendirilmesinin</w:t>
      </w:r>
      <w:r>
        <w:rPr>
          <w:spacing w:val="-11"/>
          <w:sz w:val="24"/>
        </w:rPr>
        <w:t xml:space="preserve"> </w:t>
      </w:r>
      <w:r>
        <w:rPr>
          <w:spacing w:val="-2"/>
          <w:sz w:val="24"/>
        </w:rPr>
        <w:t>Yönetimi.</w:t>
      </w:r>
    </w:p>
    <w:p w14:paraId="6FE1A896" w14:textId="77777777" w:rsidR="00374ACF" w:rsidRDefault="00374ACF">
      <w:pPr>
        <w:pStyle w:val="ListeParagraf"/>
        <w:rPr>
          <w:sz w:val="24"/>
        </w:rPr>
        <w:sectPr w:rsidR="00374ACF">
          <w:pgSz w:w="11930" w:h="16870"/>
          <w:pgMar w:top="1940" w:right="992" w:bottom="280" w:left="708" w:header="708" w:footer="708" w:gutter="0"/>
          <w:cols w:space="708"/>
        </w:sectPr>
      </w:pPr>
    </w:p>
    <w:p w14:paraId="3F0D7ECC" w14:textId="6B7F7C5F" w:rsidR="00374ACF" w:rsidRPr="000F374A" w:rsidRDefault="00D73F7B">
      <w:pPr>
        <w:pStyle w:val="GvdeMetni"/>
        <w:spacing w:before="78" w:line="360" w:lineRule="auto"/>
        <w:ind w:left="703" w:right="410"/>
        <w:jc w:val="both"/>
      </w:pPr>
      <w:r w:rsidRPr="000F374A">
        <w:t>Yeterliliklerin belirlenmesinde Bologna Süreci ile Lisansüstü programların program bilgi paketleri, Ders bilgi paketleri, program</w:t>
      </w:r>
      <w:r w:rsidRPr="000F374A">
        <w:rPr>
          <w:spacing w:val="-2"/>
        </w:rPr>
        <w:t xml:space="preserve"> </w:t>
      </w:r>
      <w:r w:rsidRPr="000F374A">
        <w:t xml:space="preserve">çıktıları WEB sayfasında açık bir şekilde ilan edilerek kamuoyu bilgilendirilmektedir. Program yeterlilikleri </w:t>
      </w:r>
      <w:r w:rsidR="00570A5D" w:rsidRPr="000F374A">
        <w:t>Lisansüstü Eğitim Enstitüsü</w:t>
      </w:r>
      <w:r w:rsidRPr="000F374A">
        <w:t xml:space="preserve"> Müdürlüğü 2022</w:t>
      </w:r>
      <w:r w:rsidRPr="000F374A">
        <w:rPr>
          <w:spacing w:val="-5"/>
        </w:rPr>
        <w:t xml:space="preserve"> </w:t>
      </w:r>
      <w:r w:rsidRPr="000F374A">
        <w:t>Yılı</w:t>
      </w:r>
      <w:r w:rsidRPr="000F374A">
        <w:rPr>
          <w:spacing w:val="-1"/>
        </w:rPr>
        <w:t xml:space="preserve"> </w:t>
      </w:r>
      <w:r w:rsidRPr="000F374A">
        <w:t>Kurum</w:t>
      </w:r>
      <w:r w:rsidRPr="000F374A">
        <w:rPr>
          <w:spacing w:val="-6"/>
        </w:rPr>
        <w:t xml:space="preserve"> </w:t>
      </w:r>
      <w:r w:rsidRPr="000F374A">
        <w:t>İç</w:t>
      </w:r>
      <w:r w:rsidRPr="000F374A">
        <w:rPr>
          <w:spacing w:val="-5"/>
        </w:rPr>
        <w:t xml:space="preserve"> </w:t>
      </w:r>
      <w:r w:rsidRPr="000F374A">
        <w:t>Değerlendirme</w:t>
      </w:r>
      <w:r w:rsidRPr="000F374A">
        <w:rPr>
          <w:spacing w:val="-1"/>
        </w:rPr>
        <w:t xml:space="preserve"> </w:t>
      </w:r>
      <w:r w:rsidRPr="000F374A">
        <w:t>Raporu</w:t>
      </w:r>
      <w:r w:rsidRPr="000F374A">
        <w:rPr>
          <w:spacing w:val="-5"/>
        </w:rPr>
        <w:t xml:space="preserve"> </w:t>
      </w:r>
      <w:r w:rsidRPr="000F374A">
        <w:t>belirlenirken</w:t>
      </w:r>
      <w:r w:rsidRPr="000F374A">
        <w:rPr>
          <w:spacing w:val="-4"/>
        </w:rPr>
        <w:t xml:space="preserve"> </w:t>
      </w:r>
      <w:r w:rsidRPr="000F374A">
        <w:t>Türkiye</w:t>
      </w:r>
      <w:r w:rsidRPr="000F374A">
        <w:rPr>
          <w:spacing w:val="-1"/>
        </w:rPr>
        <w:t xml:space="preserve"> </w:t>
      </w:r>
      <w:r w:rsidRPr="000F374A">
        <w:t>Yükseköğretim</w:t>
      </w:r>
      <w:r w:rsidRPr="000F374A">
        <w:rPr>
          <w:spacing w:val="-8"/>
        </w:rPr>
        <w:t xml:space="preserve"> </w:t>
      </w:r>
      <w:r w:rsidRPr="000F374A">
        <w:t>Yeterlilikleri Çerçevesiyle (TYYÇ) uyumlu olacak şekilde olmasına dikkat edilmektedir.</w:t>
      </w:r>
    </w:p>
    <w:p w14:paraId="2B2A8F63" w14:textId="77777777" w:rsidR="000774EB" w:rsidRDefault="00D73F7B">
      <w:pPr>
        <w:pStyle w:val="GvdeMetni"/>
        <w:spacing w:before="67"/>
        <w:ind w:left="703"/>
        <w:rPr>
          <w:spacing w:val="-2"/>
        </w:rPr>
      </w:pPr>
      <w:r w:rsidRPr="000F374A">
        <w:rPr>
          <w:spacing w:val="-2"/>
        </w:rPr>
        <w:t>Ka</w:t>
      </w:r>
      <w:r w:rsidR="000774EB">
        <w:rPr>
          <w:spacing w:val="-2"/>
        </w:rPr>
        <w:t>nıt:</w:t>
      </w:r>
    </w:p>
    <w:p w14:paraId="03C63F24" w14:textId="5042F67E" w:rsidR="00374ACF" w:rsidRDefault="005509A8" w:rsidP="000774EB">
      <w:pPr>
        <w:pStyle w:val="GvdeMetni"/>
        <w:numPr>
          <w:ilvl w:val="0"/>
          <w:numId w:val="22"/>
        </w:numPr>
        <w:spacing w:before="67"/>
      </w:pPr>
      <w:r>
        <w:rPr>
          <w:spacing w:val="-2"/>
        </w:rPr>
        <w:t xml:space="preserve">Yönetmelikler (FBE, SBE, </w:t>
      </w:r>
      <w:r w:rsidR="00947702">
        <w:rPr>
          <w:spacing w:val="-2"/>
        </w:rPr>
        <w:t>SAĞLIK BİLİMLERİ ENSTİTÜSÜ, ÜNİVERSİTE YÖNETMELİĞİ)</w:t>
      </w:r>
      <w:r w:rsidR="00BA6D10">
        <w:rPr>
          <w:spacing w:val="-2"/>
        </w:rPr>
        <w:t xml:space="preserve"> (A</w:t>
      </w:r>
      <w:r w:rsidR="00897BA4">
        <w:rPr>
          <w:spacing w:val="-2"/>
        </w:rPr>
        <w:t>/2, A/3, A/4, A/5, A/6</w:t>
      </w:r>
      <w:r w:rsidR="005145F0">
        <w:rPr>
          <w:spacing w:val="-2"/>
        </w:rPr>
        <w:t>)</w:t>
      </w:r>
    </w:p>
    <w:p w14:paraId="7307F86C" w14:textId="77777777" w:rsidR="00374ACF" w:rsidRDefault="00374ACF">
      <w:pPr>
        <w:pStyle w:val="GvdeMetni"/>
        <w:spacing w:before="254"/>
      </w:pPr>
    </w:p>
    <w:p w14:paraId="13D23109" w14:textId="77777777" w:rsidR="00374ACF" w:rsidRPr="005B0E35" w:rsidRDefault="00D73F7B">
      <w:pPr>
        <w:pStyle w:val="Balk1"/>
        <w:numPr>
          <w:ilvl w:val="2"/>
          <w:numId w:val="7"/>
        </w:numPr>
        <w:tabs>
          <w:tab w:val="left" w:pos="1334"/>
        </w:tabs>
        <w:spacing w:before="1"/>
        <w:ind w:left="1334" w:hanging="631"/>
      </w:pPr>
      <w:bookmarkStart w:id="14" w:name="B.1.1._PROGRAMLARIN_TASARIMI_VE_ONAYI:"/>
      <w:bookmarkEnd w:id="14"/>
      <w:r>
        <w:t>PROGRAMLARIN</w:t>
      </w:r>
      <w:r>
        <w:rPr>
          <w:spacing w:val="-11"/>
        </w:rPr>
        <w:t xml:space="preserve"> </w:t>
      </w:r>
      <w:r>
        <w:t>TASARIMI</w:t>
      </w:r>
      <w:r>
        <w:rPr>
          <w:spacing w:val="-7"/>
        </w:rPr>
        <w:t xml:space="preserve"> </w:t>
      </w:r>
      <w:r>
        <w:t>VE</w:t>
      </w:r>
      <w:r>
        <w:rPr>
          <w:spacing w:val="-8"/>
        </w:rPr>
        <w:t xml:space="preserve"> </w:t>
      </w:r>
      <w:r>
        <w:rPr>
          <w:spacing w:val="-2"/>
        </w:rPr>
        <w:t>ONAYI:</w:t>
      </w:r>
    </w:p>
    <w:p w14:paraId="67557D42" w14:textId="77777777" w:rsidR="005B0E35" w:rsidRDefault="005B0E35" w:rsidP="005B0E35">
      <w:pPr>
        <w:pStyle w:val="Balk1"/>
        <w:tabs>
          <w:tab w:val="left" w:pos="1334"/>
        </w:tabs>
        <w:spacing w:before="1"/>
        <w:ind w:left="0"/>
        <w:rPr>
          <w:spacing w:val="-2"/>
        </w:rPr>
      </w:pPr>
    </w:p>
    <w:p w14:paraId="59545E83" w14:textId="08E0675F" w:rsidR="005B0E35" w:rsidRPr="005B0E35" w:rsidRDefault="005B0E35" w:rsidP="005B0E35">
      <w:pPr>
        <w:pStyle w:val="Balk1"/>
        <w:tabs>
          <w:tab w:val="left" w:pos="1334"/>
        </w:tabs>
        <w:spacing w:before="1"/>
        <w:rPr>
          <w:b w:val="0"/>
          <w:bCs w:val="0"/>
        </w:rPr>
      </w:pPr>
      <w:r w:rsidRPr="005B0E35">
        <w:rPr>
          <w:b w:val="0"/>
          <w:bCs w:val="0"/>
          <w:spacing w:val="-2"/>
        </w:rPr>
        <w:t>Olgunluk Düzeyi: 4</w:t>
      </w:r>
    </w:p>
    <w:p w14:paraId="01AFEC08" w14:textId="77777777" w:rsidR="00374ACF" w:rsidRDefault="00374ACF">
      <w:pPr>
        <w:pStyle w:val="GvdeMetni"/>
        <w:spacing w:before="34"/>
        <w:rPr>
          <w:b/>
        </w:rPr>
      </w:pPr>
    </w:p>
    <w:p w14:paraId="54FEA681" w14:textId="06AAB97C" w:rsidR="00374ACF" w:rsidRDefault="00570A5D">
      <w:pPr>
        <w:pStyle w:val="GvdeMetni"/>
        <w:spacing w:line="360" w:lineRule="auto"/>
        <w:ind w:left="703" w:right="405"/>
        <w:jc w:val="both"/>
      </w:pPr>
      <w:r>
        <w:t>Lisansüstü Eğitim Enstitüsü</w:t>
      </w:r>
      <w:r w:rsidR="00D73F7B">
        <w:t xml:space="preserve"> program açma süreci, Yükseköğretim Kurulu Başkanlığının yayınladığı “Lisansüstü Program Açma </w:t>
      </w:r>
      <w:proofErr w:type="gramStart"/>
      <w:r w:rsidR="00D73F7B">
        <w:t>Ölçütleri ”ne</w:t>
      </w:r>
      <w:proofErr w:type="gramEnd"/>
      <w:r w:rsidR="00D73F7B">
        <w:t xml:space="preserve"> uygun olarak hazırlanmış program teklifinin, Enstitü Kurulu onayı sonrası Üniversite Senatosunda görüşülmesi ve uygun görülmesi</w:t>
      </w:r>
      <w:r w:rsidR="00D73F7B">
        <w:rPr>
          <w:spacing w:val="-7"/>
        </w:rPr>
        <w:t xml:space="preserve"> </w:t>
      </w:r>
      <w:r w:rsidR="00D73F7B">
        <w:t>durumunda</w:t>
      </w:r>
      <w:r w:rsidR="00D73F7B">
        <w:rPr>
          <w:spacing w:val="-3"/>
        </w:rPr>
        <w:t xml:space="preserve"> </w:t>
      </w:r>
      <w:r w:rsidR="00D73F7B">
        <w:t>Yükseköğretim</w:t>
      </w:r>
      <w:r w:rsidR="00D73F7B">
        <w:rPr>
          <w:spacing w:val="-1"/>
        </w:rPr>
        <w:t xml:space="preserve"> </w:t>
      </w:r>
      <w:r w:rsidR="00D73F7B">
        <w:t>Kuruluna</w:t>
      </w:r>
      <w:r w:rsidR="00D73F7B">
        <w:rPr>
          <w:spacing w:val="-3"/>
        </w:rPr>
        <w:t xml:space="preserve"> </w:t>
      </w:r>
      <w:r w:rsidR="00D73F7B">
        <w:t>sunulması</w:t>
      </w:r>
      <w:r w:rsidR="00D73F7B">
        <w:rPr>
          <w:spacing w:val="-1"/>
        </w:rPr>
        <w:t xml:space="preserve"> </w:t>
      </w:r>
      <w:r w:rsidR="00D73F7B">
        <w:t>şeklinde</w:t>
      </w:r>
      <w:r w:rsidR="00D73F7B">
        <w:rPr>
          <w:spacing w:val="-3"/>
        </w:rPr>
        <w:t xml:space="preserve"> </w:t>
      </w:r>
      <w:r w:rsidR="00D73F7B">
        <w:t xml:space="preserve">gerçekleşmektedir. </w:t>
      </w:r>
      <w:r>
        <w:t>Lisansüstü Eğitim Enstitüsü</w:t>
      </w:r>
      <w:r w:rsidR="00D73F7B">
        <w:t>’nde Eğitim-Öğretime devam eden programların tasarım aşamalarında, ağırlıklı olarak akademik birimler ve öğrencilerin görüş ve önerileri alınmış ve program teklifinin</w:t>
      </w:r>
      <w:r w:rsidR="00D73F7B">
        <w:rPr>
          <w:spacing w:val="-13"/>
        </w:rPr>
        <w:t xml:space="preserve"> </w:t>
      </w:r>
      <w:r w:rsidR="00D73F7B">
        <w:t>hazırlanmasından</w:t>
      </w:r>
      <w:r w:rsidR="00D73F7B">
        <w:rPr>
          <w:spacing w:val="-12"/>
        </w:rPr>
        <w:t xml:space="preserve"> </w:t>
      </w:r>
      <w:r w:rsidR="00D73F7B">
        <w:t>sorumlu</w:t>
      </w:r>
      <w:r w:rsidR="00D73F7B">
        <w:rPr>
          <w:spacing w:val="-13"/>
        </w:rPr>
        <w:t xml:space="preserve"> </w:t>
      </w:r>
      <w:r w:rsidR="00D73F7B">
        <w:t>ekibin</w:t>
      </w:r>
      <w:r w:rsidR="00D73F7B">
        <w:rPr>
          <w:spacing w:val="-15"/>
        </w:rPr>
        <w:t xml:space="preserve"> </w:t>
      </w:r>
      <w:r w:rsidR="00D73F7B">
        <w:t>değerlendirmeleri</w:t>
      </w:r>
      <w:r w:rsidR="00D73F7B">
        <w:rPr>
          <w:spacing w:val="-15"/>
        </w:rPr>
        <w:t xml:space="preserve"> </w:t>
      </w:r>
      <w:r w:rsidR="00D73F7B">
        <w:t>doğrultusunda,</w:t>
      </w:r>
      <w:r w:rsidR="00D73F7B">
        <w:rPr>
          <w:spacing w:val="-10"/>
        </w:rPr>
        <w:t xml:space="preserve"> </w:t>
      </w:r>
      <w:r w:rsidR="00D73F7B">
        <w:t>Bologna</w:t>
      </w:r>
      <w:r w:rsidR="00D73F7B">
        <w:rPr>
          <w:spacing w:val="-14"/>
        </w:rPr>
        <w:t xml:space="preserve"> </w:t>
      </w:r>
      <w:r w:rsidR="00D73F7B">
        <w:t>kriterleri göz önünde bulundurularak programlar tasarlanmıştır. Bugüne kadarki süreçte, programların tasarımında dış paydaşların istek, ihtiyaç ve önerilerinin alınmasına gayret gösterilmiş ancak yine de sınırlı olarak dış paydaşlarla iletişime geçilerek görüşleri alınmıştır.</w:t>
      </w:r>
      <w:r w:rsidR="00D73F7B">
        <w:rPr>
          <w:spacing w:val="40"/>
        </w:rPr>
        <w:t xml:space="preserve"> </w:t>
      </w:r>
      <w:r w:rsidR="00D73F7B">
        <w:t>Birim Kalite ve Akreditasyon Komisyonu ilerleyen</w:t>
      </w:r>
      <w:r w:rsidR="00D73F7B">
        <w:rPr>
          <w:spacing w:val="-3"/>
        </w:rPr>
        <w:t xml:space="preserve"> </w:t>
      </w:r>
      <w:r w:rsidR="00D73F7B">
        <w:t>dönemde, Eğitim-Öğretime başlaması için hazırlık yapılan programların</w:t>
      </w:r>
      <w:r w:rsidR="00D73F7B">
        <w:rPr>
          <w:spacing w:val="-15"/>
        </w:rPr>
        <w:t xml:space="preserve"> </w:t>
      </w:r>
      <w:r w:rsidR="00D73F7B">
        <w:t>tasarım</w:t>
      </w:r>
      <w:r w:rsidR="00D73F7B">
        <w:rPr>
          <w:spacing w:val="-15"/>
        </w:rPr>
        <w:t xml:space="preserve"> </w:t>
      </w:r>
      <w:r w:rsidR="00D73F7B">
        <w:t>sürecinde</w:t>
      </w:r>
      <w:r w:rsidR="00D73F7B">
        <w:rPr>
          <w:spacing w:val="-15"/>
        </w:rPr>
        <w:t xml:space="preserve"> </w:t>
      </w:r>
      <w:r w:rsidR="00D73F7B">
        <w:t>etkin</w:t>
      </w:r>
      <w:r w:rsidR="00D73F7B">
        <w:rPr>
          <w:spacing w:val="-15"/>
        </w:rPr>
        <w:t xml:space="preserve"> </w:t>
      </w:r>
      <w:r w:rsidR="00D73F7B">
        <w:t>rol</w:t>
      </w:r>
      <w:r w:rsidR="00D73F7B">
        <w:rPr>
          <w:spacing w:val="-15"/>
        </w:rPr>
        <w:t xml:space="preserve"> </w:t>
      </w:r>
      <w:r w:rsidR="00D73F7B">
        <w:t>alacak</w:t>
      </w:r>
      <w:r w:rsidR="00D73F7B">
        <w:rPr>
          <w:spacing w:val="-14"/>
        </w:rPr>
        <w:t xml:space="preserve"> </w:t>
      </w:r>
      <w:r w:rsidR="00D73F7B">
        <w:t>ve</w:t>
      </w:r>
      <w:r w:rsidR="00D73F7B">
        <w:rPr>
          <w:spacing w:val="-14"/>
        </w:rPr>
        <w:t xml:space="preserve"> </w:t>
      </w:r>
      <w:r w:rsidR="00D73F7B">
        <w:t>dış</w:t>
      </w:r>
      <w:r w:rsidR="00D73F7B">
        <w:rPr>
          <w:spacing w:val="-15"/>
        </w:rPr>
        <w:t xml:space="preserve"> </w:t>
      </w:r>
      <w:r w:rsidR="00D73F7B">
        <w:t>paydaşların</w:t>
      </w:r>
      <w:r w:rsidR="00D73F7B">
        <w:rPr>
          <w:spacing w:val="-12"/>
        </w:rPr>
        <w:t xml:space="preserve"> </w:t>
      </w:r>
      <w:r w:rsidR="00D73F7B">
        <w:t>istek,</w:t>
      </w:r>
      <w:r w:rsidR="00D73F7B">
        <w:rPr>
          <w:spacing w:val="-9"/>
        </w:rPr>
        <w:t xml:space="preserve"> </w:t>
      </w:r>
      <w:r w:rsidR="00D73F7B">
        <w:t>ihtiyaç</w:t>
      </w:r>
      <w:r w:rsidR="00D73F7B">
        <w:rPr>
          <w:spacing w:val="-13"/>
        </w:rPr>
        <w:t xml:space="preserve"> </w:t>
      </w:r>
      <w:r w:rsidR="00D73F7B">
        <w:t>ve</w:t>
      </w:r>
      <w:r w:rsidR="00D73F7B">
        <w:rPr>
          <w:spacing w:val="-13"/>
        </w:rPr>
        <w:t xml:space="preserve"> </w:t>
      </w:r>
      <w:r w:rsidR="00D73F7B">
        <w:t xml:space="preserve">önerilerinden azami oranda istifade edilecektir. Ayrıca, hâlihazırda Eğitim-Öğretime devam edilen programlar, iç ve dış paydaşlardan gelen önerilere göre güncellenmektedir. İleriki süreçlerde </w:t>
      </w:r>
      <w:proofErr w:type="gramStart"/>
      <w:r w:rsidR="00D73F7B">
        <w:t>de,</w:t>
      </w:r>
      <w:proofErr w:type="gramEnd"/>
      <w:r w:rsidR="00D73F7B">
        <w:t xml:space="preserve"> </w:t>
      </w:r>
      <w:r>
        <w:t>Lisansüstü Eğitim Enstitüsü</w:t>
      </w:r>
      <w:r w:rsidR="00D73F7B">
        <w:t xml:space="preserve"> Birim Kalite ve Akreditasyon Komisyonu vasıtasıyla iç ve dış paydaşların görüşlerinin sürekli olarak toplanması, değerlendirilmesi ve raporlanarak ilgili Akademik Birimlere iletilmesi için çalışmalar yapacaktır.</w:t>
      </w:r>
    </w:p>
    <w:p w14:paraId="4846742A" w14:textId="77777777" w:rsidR="00374ACF" w:rsidRDefault="00374ACF">
      <w:pPr>
        <w:pStyle w:val="GvdeMetni"/>
        <w:spacing w:before="157"/>
      </w:pPr>
    </w:p>
    <w:p w14:paraId="51E33CCF" w14:textId="363C04C9" w:rsidR="00374ACF" w:rsidRDefault="00D73F7B">
      <w:pPr>
        <w:pStyle w:val="GvdeMetni"/>
        <w:ind w:left="1414"/>
      </w:pPr>
      <w:r w:rsidRPr="00E74294">
        <w:rPr>
          <w:spacing w:val="-2"/>
        </w:rPr>
        <w:t>Ka</w:t>
      </w:r>
      <w:r w:rsidR="000774EB" w:rsidRPr="00E74294">
        <w:rPr>
          <w:spacing w:val="-2"/>
        </w:rPr>
        <w:t>nıt</w:t>
      </w:r>
      <w:r w:rsidRPr="00E74294">
        <w:rPr>
          <w:spacing w:val="-2"/>
        </w:rPr>
        <w:t>:</w:t>
      </w:r>
    </w:p>
    <w:p w14:paraId="778ED4E6" w14:textId="77777777" w:rsidR="00374ACF" w:rsidRDefault="00374ACF">
      <w:pPr>
        <w:pStyle w:val="GvdeMetni"/>
      </w:pPr>
    </w:p>
    <w:p w14:paraId="3E28CF80" w14:textId="6685412F" w:rsidR="002F0C44" w:rsidRDefault="00E71B8A" w:rsidP="002F0C44">
      <w:pPr>
        <w:pStyle w:val="GvdeMetni"/>
        <w:numPr>
          <w:ilvl w:val="0"/>
          <w:numId w:val="39"/>
        </w:numPr>
      </w:pPr>
      <w:r>
        <w:t xml:space="preserve">Program Açma </w:t>
      </w:r>
      <w:r w:rsidR="002F0C44">
        <w:t>B.1</w:t>
      </w:r>
      <w:r w:rsidR="00F862AA">
        <w:t>.1/1</w:t>
      </w:r>
      <w:r w:rsidR="00616A71">
        <w:t xml:space="preserve"> </w:t>
      </w:r>
    </w:p>
    <w:p w14:paraId="172EE5C1" w14:textId="77777777" w:rsidR="00F862AA" w:rsidRDefault="00F862AA" w:rsidP="00F862AA">
      <w:pPr>
        <w:pStyle w:val="GvdeMetni"/>
      </w:pPr>
    </w:p>
    <w:p w14:paraId="623A7C05" w14:textId="5C256B01" w:rsidR="00F862AA" w:rsidRDefault="00E71B8A" w:rsidP="00F862AA">
      <w:pPr>
        <w:pStyle w:val="GvdeMetni"/>
        <w:numPr>
          <w:ilvl w:val="0"/>
          <w:numId w:val="39"/>
        </w:numPr>
      </w:pPr>
      <w:r>
        <w:t xml:space="preserve">ABD Kararı </w:t>
      </w:r>
      <w:r w:rsidR="00F862AA">
        <w:t>B.1.1/2</w:t>
      </w:r>
    </w:p>
    <w:p w14:paraId="48CD66F7" w14:textId="77777777" w:rsidR="00F862AA" w:rsidRDefault="00F862AA" w:rsidP="00F862AA">
      <w:pPr>
        <w:pStyle w:val="GvdeMetni"/>
      </w:pPr>
    </w:p>
    <w:p w14:paraId="4F70CFD6" w14:textId="3456505F" w:rsidR="00F862AA" w:rsidRDefault="00E71B8A" w:rsidP="00F862AA">
      <w:pPr>
        <w:pStyle w:val="GvdeMetni"/>
        <w:numPr>
          <w:ilvl w:val="0"/>
          <w:numId w:val="39"/>
        </w:numPr>
        <w:sectPr w:rsidR="00F862AA">
          <w:pgSz w:w="11930" w:h="16870"/>
          <w:pgMar w:top="1500" w:right="992" w:bottom="280" w:left="708" w:header="708" w:footer="708" w:gutter="0"/>
          <w:cols w:space="708"/>
        </w:sectPr>
      </w:pPr>
      <w:r>
        <w:t xml:space="preserve">Enstitü Kurul Kararı </w:t>
      </w:r>
      <w:r w:rsidR="00F862AA">
        <w:t>3.</w:t>
      </w:r>
      <w:r w:rsidR="00F862AA" w:rsidRPr="00F862AA">
        <w:t xml:space="preserve"> </w:t>
      </w:r>
      <w:r w:rsidR="00F862AA">
        <w:t>B.1.1/3</w:t>
      </w:r>
    </w:p>
    <w:p w14:paraId="35E21298" w14:textId="77777777" w:rsidR="00374ACF" w:rsidRDefault="00D73F7B">
      <w:pPr>
        <w:pStyle w:val="Balk1"/>
        <w:numPr>
          <w:ilvl w:val="2"/>
          <w:numId w:val="7"/>
        </w:numPr>
        <w:tabs>
          <w:tab w:val="left" w:pos="1334"/>
        </w:tabs>
        <w:spacing w:before="80"/>
        <w:ind w:left="1334" w:hanging="631"/>
      </w:pPr>
      <w:bookmarkStart w:id="15" w:name="B.1.2._PROGRAMIN_DERS_DAĞILIM_DENGESİ"/>
      <w:bookmarkEnd w:id="15"/>
      <w:r>
        <w:t>PROGRAMIN</w:t>
      </w:r>
      <w:r>
        <w:rPr>
          <w:spacing w:val="-9"/>
        </w:rPr>
        <w:t xml:space="preserve"> </w:t>
      </w:r>
      <w:r>
        <w:t>DERS</w:t>
      </w:r>
      <w:r>
        <w:rPr>
          <w:spacing w:val="-7"/>
        </w:rPr>
        <w:t xml:space="preserve"> </w:t>
      </w:r>
      <w:r>
        <w:t>DAĞILIM</w:t>
      </w:r>
      <w:r>
        <w:rPr>
          <w:spacing w:val="-4"/>
        </w:rPr>
        <w:t xml:space="preserve"> </w:t>
      </w:r>
      <w:r>
        <w:rPr>
          <w:spacing w:val="-2"/>
        </w:rPr>
        <w:t>DENGESİ</w:t>
      </w:r>
    </w:p>
    <w:p w14:paraId="3CF0207E" w14:textId="0744D0AA" w:rsidR="00374ACF" w:rsidRPr="002F17AF" w:rsidRDefault="002F17AF" w:rsidP="002F17AF">
      <w:pPr>
        <w:pStyle w:val="GvdeMetni"/>
        <w:spacing w:before="135"/>
        <w:ind w:left="703"/>
        <w:rPr>
          <w:bCs/>
        </w:rPr>
      </w:pPr>
      <w:r w:rsidRPr="002F17AF">
        <w:rPr>
          <w:bCs/>
        </w:rPr>
        <w:t>Olgunluk Düzeyi: 4</w:t>
      </w:r>
    </w:p>
    <w:p w14:paraId="0DB1515A" w14:textId="77777777" w:rsidR="002F17AF" w:rsidRDefault="002F17AF" w:rsidP="002F17AF">
      <w:pPr>
        <w:pStyle w:val="GvdeMetni"/>
        <w:spacing w:before="135"/>
        <w:ind w:left="703"/>
        <w:rPr>
          <w:b/>
        </w:rPr>
      </w:pPr>
    </w:p>
    <w:p w14:paraId="631B625B" w14:textId="68F66207" w:rsidR="00374ACF" w:rsidRDefault="00570A5D">
      <w:pPr>
        <w:pStyle w:val="GvdeMetni"/>
        <w:spacing w:line="360" w:lineRule="auto"/>
        <w:ind w:left="703" w:right="268"/>
        <w:jc w:val="both"/>
      </w:pPr>
      <w:r>
        <w:t>Lisansüstü Eğitim Enstitüsü</w:t>
      </w:r>
      <w:r w:rsidR="00D73F7B">
        <w:t>’nde, öğrencilere araştırma yeterliliği kazandırmak amacıyla, yüksek lisans ve doktora eğitimleri süresince araştırma ödevleri, projeler ve dersler verilmektedir. Öğrenciler, çalışma alanlarına göre belirlenen tez konularında, Enstitümüz öğretim üyelerinin danışmanlığında</w:t>
      </w:r>
      <w:r w:rsidR="00D73F7B">
        <w:rPr>
          <w:spacing w:val="-15"/>
        </w:rPr>
        <w:t xml:space="preserve"> </w:t>
      </w:r>
      <w:r w:rsidR="00D73F7B">
        <w:t>araştırma</w:t>
      </w:r>
      <w:r w:rsidR="00D73F7B">
        <w:rPr>
          <w:spacing w:val="-15"/>
        </w:rPr>
        <w:t xml:space="preserve"> </w:t>
      </w:r>
      <w:r w:rsidR="00D73F7B">
        <w:t>ve</w:t>
      </w:r>
      <w:r w:rsidR="00D73F7B">
        <w:rPr>
          <w:spacing w:val="-15"/>
        </w:rPr>
        <w:t xml:space="preserve"> </w:t>
      </w:r>
      <w:r w:rsidR="00D73F7B">
        <w:t>inceleme</w:t>
      </w:r>
      <w:r w:rsidR="00D73F7B">
        <w:rPr>
          <w:spacing w:val="-15"/>
        </w:rPr>
        <w:t xml:space="preserve"> </w:t>
      </w:r>
      <w:r w:rsidR="00D73F7B">
        <w:t>yaparak</w:t>
      </w:r>
      <w:r w:rsidR="00D73F7B">
        <w:rPr>
          <w:spacing w:val="-15"/>
        </w:rPr>
        <w:t xml:space="preserve"> </w:t>
      </w:r>
      <w:r w:rsidR="00D73F7B">
        <w:t>elde</w:t>
      </w:r>
      <w:r w:rsidR="00D73F7B">
        <w:rPr>
          <w:spacing w:val="-15"/>
        </w:rPr>
        <w:t xml:space="preserve"> </w:t>
      </w:r>
      <w:r w:rsidR="00D73F7B">
        <w:t>ettikleri</w:t>
      </w:r>
      <w:r w:rsidR="00D73F7B">
        <w:rPr>
          <w:spacing w:val="-15"/>
        </w:rPr>
        <w:t xml:space="preserve"> </w:t>
      </w:r>
      <w:r w:rsidR="00D73F7B">
        <w:t>yeni</w:t>
      </w:r>
      <w:r w:rsidR="00D73F7B">
        <w:rPr>
          <w:spacing w:val="-15"/>
        </w:rPr>
        <w:t xml:space="preserve"> </w:t>
      </w:r>
      <w:r w:rsidR="00D73F7B">
        <w:t>sonuçları</w:t>
      </w:r>
      <w:r w:rsidR="00D73F7B">
        <w:rPr>
          <w:spacing w:val="-15"/>
        </w:rPr>
        <w:t xml:space="preserve"> </w:t>
      </w:r>
      <w:r w:rsidR="00D73F7B">
        <w:t>yüksek</w:t>
      </w:r>
      <w:r w:rsidR="00D73F7B">
        <w:rPr>
          <w:spacing w:val="-15"/>
        </w:rPr>
        <w:t xml:space="preserve"> </w:t>
      </w:r>
      <w:r w:rsidR="00D73F7B">
        <w:t>lisans</w:t>
      </w:r>
      <w:r w:rsidR="00D73F7B">
        <w:rPr>
          <w:spacing w:val="-15"/>
        </w:rPr>
        <w:t xml:space="preserve"> </w:t>
      </w:r>
      <w:r w:rsidR="00D73F7B">
        <w:t>ve/veya doktora tezi olarak yazmakta ve sözlü olarak sunmaktadırlar. Lisansüstü programlardaki tez çalışmaları, Bilimsel Araştırma Projeleri (BAP) kapsamında da desteklenmektedir. Programın ders dağılımına ilişkin ilke, kural ve yöntemler tanımlıdır. Ders dağılımı sürecinde öğretim elemanlarının uzmanlık alanları ve iş yükleri dikkate alınarak, katılımcı bir yaklaşımla ders planlaması yapılmaktadır. Müfredat yapısı, zorunlu-seçmeli ders, alan-alan dışı ders dengesini gözetmekte ve öğrencilere hem kültürel derinlik hem de farklı disiplinleri tanıma fırsatı sunmaktadır. Ayrıca, ders sayısı ve haftalık ders saati, öğrencilerin akademik olmayan etkinliklere de zaman ayırabilecekleri</w:t>
      </w:r>
      <w:r w:rsidR="00D73F7B">
        <w:rPr>
          <w:spacing w:val="-1"/>
        </w:rPr>
        <w:t xml:space="preserve"> </w:t>
      </w:r>
      <w:r w:rsidR="00D73F7B">
        <w:t>şekilde düzenlenmektedir. Bu kapsamda, geliştirilen ders bilgi paketlerinin uygunluğu ve işlerliği düzenli olarak izlenmekte, gerektiğinde iyileştirmeler yapılmaktadır. Program açma ve ders oluşturma süreçlerinde, seçmeli ve zorunlu ders ayırımı yapılmakta, iç</w:t>
      </w:r>
      <w:r w:rsidR="00D73F7B">
        <w:rPr>
          <w:spacing w:val="-4"/>
        </w:rPr>
        <w:t xml:space="preserve"> </w:t>
      </w:r>
      <w:r w:rsidR="00D73F7B">
        <w:t>ve</w:t>
      </w:r>
      <w:r w:rsidR="00D73F7B">
        <w:rPr>
          <w:spacing w:val="-7"/>
        </w:rPr>
        <w:t xml:space="preserve"> </w:t>
      </w:r>
      <w:r w:rsidR="00D73F7B">
        <w:t>dış</w:t>
      </w:r>
      <w:r w:rsidR="00D73F7B">
        <w:rPr>
          <w:spacing w:val="-5"/>
        </w:rPr>
        <w:t xml:space="preserve"> </w:t>
      </w:r>
      <w:r w:rsidR="00D73F7B">
        <w:t>paydaşların</w:t>
      </w:r>
      <w:r w:rsidR="00D73F7B">
        <w:rPr>
          <w:spacing w:val="-6"/>
        </w:rPr>
        <w:t xml:space="preserve"> </w:t>
      </w:r>
      <w:r w:rsidR="00D73F7B">
        <w:t>görüşleri</w:t>
      </w:r>
      <w:r w:rsidR="00D73F7B">
        <w:rPr>
          <w:spacing w:val="-10"/>
        </w:rPr>
        <w:t xml:space="preserve"> </w:t>
      </w:r>
      <w:r w:rsidR="00D73F7B">
        <w:t>alınarak Eğitim-Öğretim</w:t>
      </w:r>
      <w:r w:rsidR="00D73F7B">
        <w:rPr>
          <w:spacing w:val="-10"/>
        </w:rPr>
        <w:t xml:space="preserve"> </w:t>
      </w:r>
      <w:r w:rsidR="00D73F7B">
        <w:t>Komisyonu</w:t>
      </w:r>
      <w:r w:rsidR="00D73F7B">
        <w:rPr>
          <w:spacing w:val="-2"/>
        </w:rPr>
        <w:t xml:space="preserve"> </w:t>
      </w:r>
      <w:r w:rsidR="00D73F7B">
        <w:t>ve</w:t>
      </w:r>
      <w:r w:rsidR="00D73F7B">
        <w:rPr>
          <w:spacing w:val="-8"/>
        </w:rPr>
        <w:t xml:space="preserve"> </w:t>
      </w:r>
      <w:r w:rsidR="00D73F7B">
        <w:t>Senato</w:t>
      </w:r>
      <w:r w:rsidR="00D73F7B">
        <w:rPr>
          <w:spacing w:val="-2"/>
        </w:rPr>
        <w:t xml:space="preserve"> </w:t>
      </w:r>
      <w:r w:rsidR="00D73F7B">
        <w:t>onayı ile ders havuzu oluşturulmaktadır. Bu süreçler, programın ders dağılımının hem dengeli hem</w:t>
      </w:r>
      <w:r w:rsidR="00D73F7B">
        <w:rPr>
          <w:spacing w:val="-5"/>
        </w:rPr>
        <w:t xml:space="preserve"> </w:t>
      </w:r>
      <w:r w:rsidR="00D73F7B">
        <w:t>de amaca uygun bir şekilde yapılmasını sağlamaktadır.</w:t>
      </w:r>
    </w:p>
    <w:p w14:paraId="2C991C12" w14:textId="5AB2F1B5" w:rsidR="00374ACF" w:rsidRDefault="00374ACF">
      <w:pPr>
        <w:pStyle w:val="GvdeMetni"/>
        <w:spacing w:before="6"/>
        <w:ind w:left="1390"/>
        <w:jc w:val="both"/>
      </w:pPr>
    </w:p>
    <w:p w14:paraId="08D69E4F" w14:textId="77777777" w:rsidR="00374ACF" w:rsidRDefault="00D73F7B">
      <w:pPr>
        <w:pStyle w:val="GvdeMetni"/>
        <w:spacing w:before="267"/>
        <w:ind w:left="1390"/>
        <w:jc w:val="both"/>
      </w:pPr>
      <w:r>
        <w:t>PROGRAMIN</w:t>
      </w:r>
      <w:r>
        <w:rPr>
          <w:spacing w:val="-12"/>
        </w:rPr>
        <w:t xml:space="preserve"> </w:t>
      </w:r>
      <w:r>
        <w:t>DERS</w:t>
      </w:r>
      <w:r>
        <w:rPr>
          <w:spacing w:val="-11"/>
        </w:rPr>
        <w:t xml:space="preserve"> </w:t>
      </w:r>
      <w:r>
        <w:t>KAZANIM</w:t>
      </w:r>
      <w:r>
        <w:rPr>
          <w:spacing w:val="-9"/>
        </w:rPr>
        <w:t xml:space="preserve"> </w:t>
      </w:r>
      <w:r>
        <w:rPr>
          <w:spacing w:val="-2"/>
        </w:rPr>
        <w:t>DENGESİ:</w:t>
      </w:r>
    </w:p>
    <w:p w14:paraId="2C83DFEB" w14:textId="77777777" w:rsidR="00374ACF" w:rsidRDefault="00374ACF">
      <w:pPr>
        <w:pStyle w:val="GvdeMetni"/>
        <w:spacing w:before="43"/>
      </w:pPr>
    </w:p>
    <w:p w14:paraId="5A31FC15" w14:textId="77777777" w:rsidR="00374ACF" w:rsidRDefault="00D73F7B">
      <w:pPr>
        <w:pStyle w:val="GvdeMetni"/>
        <w:spacing w:line="360" w:lineRule="auto"/>
        <w:ind w:left="703" w:right="411" w:firstLine="682"/>
        <w:jc w:val="both"/>
      </w:pPr>
      <w:r>
        <w:t>Enstitümüzde, öğrencilere araştırma yeterliliği kazandırmak amacıyla, eğitimleri süresince araştırma ödevleri ve projeler verilmektedir. Öğrencilerimiz çalışma alanlarına göre belirlenen</w:t>
      </w:r>
      <w:r>
        <w:rPr>
          <w:spacing w:val="-15"/>
        </w:rPr>
        <w:t xml:space="preserve"> </w:t>
      </w:r>
      <w:r>
        <w:t>tez</w:t>
      </w:r>
      <w:r>
        <w:rPr>
          <w:spacing w:val="-15"/>
        </w:rPr>
        <w:t xml:space="preserve"> </w:t>
      </w:r>
      <w:r>
        <w:t>konularında</w:t>
      </w:r>
      <w:r>
        <w:rPr>
          <w:spacing w:val="-15"/>
        </w:rPr>
        <w:t xml:space="preserve"> </w:t>
      </w:r>
      <w:r>
        <w:t>Enstitümüz</w:t>
      </w:r>
      <w:r>
        <w:rPr>
          <w:spacing w:val="-15"/>
        </w:rPr>
        <w:t xml:space="preserve"> </w:t>
      </w:r>
      <w:r>
        <w:t>Öğretim</w:t>
      </w:r>
      <w:r>
        <w:rPr>
          <w:spacing w:val="-15"/>
        </w:rPr>
        <w:t xml:space="preserve"> </w:t>
      </w:r>
      <w:r>
        <w:t>Üyelerinin</w:t>
      </w:r>
      <w:r>
        <w:rPr>
          <w:spacing w:val="-15"/>
        </w:rPr>
        <w:t xml:space="preserve"> </w:t>
      </w:r>
      <w:r>
        <w:t>danışmanlığında</w:t>
      </w:r>
      <w:r>
        <w:rPr>
          <w:spacing w:val="-15"/>
        </w:rPr>
        <w:t xml:space="preserve"> </w:t>
      </w:r>
      <w:r>
        <w:t>araştırma,</w:t>
      </w:r>
      <w:r>
        <w:rPr>
          <w:spacing w:val="-10"/>
        </w:rPr>
        <w:t xml:space="preserve"> </w:t>
      </w:r>
      <w:r>
        <w:t>inceleme yaparak</w:t>
      </w:r>
      <w:r>
        <w:rPr>
          <w:spacing w:val="-15"/>
        </w:rPr>
        <w:t xml:space="preserve"> </w:t>
      </w:r>
      <w:r>
        <w:t>elde</w:t>
      </w:r>
      <w:r>
        <w:rPr>
          <w:spacing w:val="-15"/>
        </w:rPr>
        <w:t xml:space="preserve"> </w:t>
      </w:r>
      <w:r>
        <w:t>ettikleri</w:t>
      </w:r>
      <w:r>
        <w:rPr>
          <w:spacing w:val="-15"/>
        </w:rPr>
        <w:t xml:space="preserve"> </w:t>
      </w:r>
      <w:r>
        <w:t>yeni</w:t>
      </w:r>
      <w:r>
        <w:rPr>
          <w:spacing w:val="-15"/>
        </w:rPr>
        <w:t xml:space="preserve"> </w:t>
      </w:r>
      <w:r>
        <w:t>sonuçları</w:t>
      </w:r>
      <w:r>
        <w:rPr>
          <w:spacing w:val="-15"/>
        </w:rPr>
        <w:t xml:space="preserve"> </w:t>
      </w:r>
      <w:r>
        <w:t>yüksek</w:t>
      </w:r>
      <w:r>
        <w:rPr>
          <w:spacing w:val="-15"/>
        </w:rPr>
        <w:t xml:space="preserve"> </w:t>
      </w:r>
      <w:r>
        <w:t>lisans</w:t>
      </w:r>
      <w:r>
        <w:rPr>
          <w:spacing w:val="-15"/>
        </w:rPr>
        <w:t xml:space="preserve"> </w:t>
      </w:r>
      <w:r>
        <w:t>ve/veya</w:t>
      </w:r>
      <w:r>
        <w:rPr>
          <w:spacing w:val="-15"/>
        </w:rPr>
        <w:t xml:space="preserve"> </w:t>
      </w:r>
      <w:r>
        <w:t>doktora</w:t>
      </w:r>
      <w:r>
        <w:rPr>
          <w:spacing w:val="-15"/>
        </w:rPr>
        <w:t xml:space="preserve"> </w:t>
      </w:r>
      <w:r>
        <w:t>tezi</w:t>
      </w:r>
      <w:r>
        <w:rPr>
          <w:spacing w:val="-15"/>
        </w:rPr>
        <w:t xml:space="preserve"> </w:t>
      </w:r>
      <w:r>
        <w:t>olarak</w:t>
      </w:r>
      <w:r>
        <w:rPr>
          <w:spacing w:val="-15"/>
        </w:rPr>
        <w:t xml:space="preserve"> </w:t>
      </w:r>
      <w:r>
        <w:t>yazmakta</w:t>
      </w:r>
      <w:r>
        <w:rPr>
          <w:spacing w:val="-15"/>
        </w:rPr>
        <w:t xml:space="preserve"> </w:t>
      </w:r>
      <w:r>
        <w:t>ve</w:t>
      </w:r>
      <w:r>
        <w:rPr>
          <w:spacing w:val="-15"/>
        </w:rPr>
        <w:t xml:space="preserve"> </w:t>
      </w:r>
      <w:r>
        <w:t>sözlü olarak sunmaktadırlar.</w:t>
      </w:r>
    </w:p>
    <w:p w14:paraId="4AA096EE" w14:textId="77777777" w:rsidR="00374ACF" w:rsidRDefault="00374ACF">
      <w:pPr>
        <w:pStyle w:val="GvdeMetni"/>
      </w:pPr>
    </w:p>
    <w:p w14:paraId="0DCB187B" w14:textId="77777777" w:rsidR="00374ACF" w:rsidRDefault="00374ACF">
      <w:pPr>
        <w:pStyle w:val="GvdeMetni"/>
        <w:spacing w:before="29"/>
      </w:pPr>
    </w:p>
    <w:p w14:paraId="4376EF5D" w14:textId="77777777" w:rsidR="00374ACF" w:rsidRDefault="00D73F7B">
      <w:pPr>
        <w:pStyle w:val="Balk1"/>
        <w:numPr>
          <w:ilvl w:val="2"/>
          <w:numId w:val="7"/>
        </w:numPr>
        <w:tabs>
          <w:tab w:val="left" w:pos="1334"/>
        </w:tabs>
        <w:ind w:left="1334" w:hanging="631"/>
      </w:pPr>
      <w:bookmarkStart w:id="16" w:name="B.1.3._DERS_KAZANIMLARININ_PROGRAM_ÇIKTI"/>
      <w:bookmarkEnd w:id="16"/>
      <w:r>
        <w:t>DERS</w:t>
      </w:r>
      <w:r>
        <w:rPr>
          <w:spacing w:val="-19"/>
        </w:rPr>
        <w:t xml:space="preserve"> </w:t>
      </w:r>
      <w:r>
        <w:t>KAZANIMLARININ</w:t>
      </w:r>
      <w:r>
        <w:rPr>
          <w:spacing w:val="-13"/>
        </w:rPr>
        <w:t xml:space="preserve"> </w:t>
      </w:r>
      <w:r>
        <w:t>PROGRAM</w:t>
      </w:r>
      <w:r>
        <w:rPr>
          <w:spacing w:val="-14"/>
        </w:rPr>
        <w:t xml:space="preserve"> </w:t>
      </w:r>
      <w:r>
        <w:t>ÇIKTILARIYLA</w:t>
      </w:r>
      <w:r>
        <w:rPr>
          <w:spacing w:val="-12"/>
        </w:rPr>
        <w:t xml:space="preserve"> </w:t>
      </w:r>
      <w:r>
        <w:rPr>
          <w:spacing w:val="-2"/>
        </w:rPr>
        <w:t>UYUMU</w:t>
      </w:r>
    </w:p>
    <w:p w14:paraId="44C9A3F8" w14:textId="77777777" w:rsidR="00374ACF" w:rsidRDefault="00374ACF">
      <w:pPr>
        <w:pStyle w:val="GvdeMetni"/>
        <w:rPr>
          <w:b/>
        </w:rPr>
      </w:pPr>
    </w:p>
    <w:p w14:paraId="0333AB3A" w14:textId="36CA7911" w:rsidR="00431227" w:rsidRDefault="00431227" w:rsidP="00431227">
      <w:pPr>
        <w:pStyle w:val="GvdeMetni"/>
      </w:pPr>
      <w:r>
        <w:t xml:space="preserve">            Olgunluk</w:t>
      </w:r>
      <w:r>
        <w:rPr>
          <w:spacing w:val="-13"/>
        </w:rPr>
        <w:t xml:space="preserve"> </w:t>
      </w:r>
      <w:r>
        <w:t>Düzeyi:</w:t>
      </w:r>
      <w:r>
        <w:rPr>
          <w:spacing w:val="-2"/>
        </w:rPr>
        <w:t xml:space="preserve"> </w:t>
      </w:r>
      <w:r>
        <w:rPr>
          <w:spacing w:val="-10"/>
        </w:rPr>
        <w:t>4</w:t>
      </w:r>
    </w:p>
    <w:p w14:paraId="06A42B20" w14:textId="77777777" w:rsidR="00374ACF" w:rsidRDefault="00374ACF">
      <w:pPr>
        <w:pStyle w:val="GvdeMetni"/>
        <w:spacing w:before="204"/>
        <w:rPr>
          <w:b/>
        </w:rPr>
      </w:pPr>
    </w:p>
    <w:p w14:paraId="63172FC8" w14:textId="77777777" w:rsidR="00374ACF" w:rsidRDefault="00D73F7B">
      <w:pPr>
        <w:pStyle w:val="GvdeMetni"/>
        <w:spacing w:line="362" w:lineRule="auto"/>
        <w:ind w:left="703" w:right="290"/>
        <w:jc w:val="both"/>
      </w:pPr>
      <w:r>
        <w:t>Enstitümüzde, öğrencilere araştırma yeterliliği</w:t>
      </w:r>
      <w:r>
        <w:rPr>
          <w:spacing w:val="-5"/>
        </w:rPr>
        <w:t xml:space="preserve"> </w:t>
      </w:r>
      <w:r>
        <w:t>kazandırmak amacıyla, eğitim</w:t>
      </w:r>
      <w:r>
        <w:rPr>
          <w:spacing w:val="-5"/>
        </w:rPr>
        <w:t xml:space="preserve"> </w:t>
      </w:r>
      <w:r>
        <w:t>süreçleri boyunca araştırma ödevleri ve projeler verilmektedir.</w:t>
      </w:r>
    </w:p>
    <w:p w14:paraId="0B90FE9A" w14:textId="77777777" w:rsidR="00374ACF" w:rsidRDefault="00374ACF">
      <w:pPr>
        <w:pStyle w:val="GvdeMetni"/>
        <w:spacing w:line="362" w:lineRule="auto"/>
        <w:jc w:val="both"/>
        <w:sectPr w:rsidR="00374ACF">
          <w:pgSz w:w="11930" w:h="16870"/>
          <w:pgMar w:top="1940" w:right="992" w:bottom="280" w:left="708" w:header="708" w:footer="708" w:gutter="0"/>
          <w:cols w:space="708"/>
        </w:sectPr>
      </w:pPr>
    </w:p>
    <w:p w14:paraId="5483FF7C" w14:textId="77777777" w:rsidR="00374ACF" w:rsidRDefault="00D73F7B">
      <w:pPr>
        <w:pStyle w:val="GvdeMetni"/>
        <w:spacing w:before="60" w:line="360" w:lineRule="auto"/>
        <w:ind w:left="703" w:right="277" w:firstLine="62"/>
        <w:jc w:val="both"/>
      </w:pPr>
      <w:r>
        <w:t>Öğrencilerimiz, çalışma alanlarına göre belirlenen tez konularında, Enstitümüz öğretim üyelerinin danışmanlığında araştırma ve inceleme yaparak elde ettikleri yeni sonuçları yüksek lisans ve/veya doktora tezi</w:t>
      </w:r>
      <w:r>
        <w:rPr>
          <w:spacing w:val="-1"/>
        </w:rPr>
        <w:t xml:space="preserve"> </w:t>
      </w:r>
      <w:r>
        <w:t xml:space="preserve">olarak yazmakta ve sözlü olarak sunmaktadırlar. Derslerin öğrenme </w:t>
      </w:r>
      <w:r>
        <w:rPr>
          <w:spacing w:val="-2"/>
        </w:rPr>
        <w:t>kazanımları</w:t>
      </w:r>
      <w:r>
        <w:rPr>
          <w:spacing w:val="-12"/>
        </w:rPr>
        <w:t xml:space="preserve"> </w:t>
      </w:r>
      <w:r>
        <w:rPr>
          <w:spacing w:val="-2"/>
        </w:rPr>
        <w:t>(karma ve uzaktan</w:t>
      </w:r>
      <w:r>
        <w:rPr>
          <w:spacing w:val="-6"/>
        </w:rPr>
        <w:t xml:space="preserve"> </w:t>
      </w:r>
      <w:r>
        <w:rPr>
          <w:spacing w:val="-2"/>
        </w:rPr>
        <w:t>eğitim</w:t>
      </w:r>
      <w:r>
        <w:rPr>
          <w:spacing w:val="-12"/>
        </w:rPr>
        <w:t xml:space="preserve"> </w:t>
      </w:r>
      <w:r>
        <w:rPr>
          <w:spacing w:val="-2"/>
        </w:rPr>
        <w:t>dahil) tanımlanmış ve program</w:t>
      </w:r>
      <w:r>
        <w:rPr>
          <w:spacing w:val="-12"/>
        </w:rPr>
        <w:t xml:space="preserve"> </w:t>
      </w:r>
      <w:r>
        <w:rPr>
          <w:spacing w:val="-2"/>
        </w:rPr>
        <w:t>çıktıları</w:t>
      </w:r>
      <w:r>
        <w:rPr>
          <w:spacing w:val="-6"/>
        </w:rPr>
        <w:t xml:space="preserve"> </w:t>
      </w:r>
      <w:r>
        <w:rPr>
          <w:spacing w:val="-2"/>
        </w:rPr>
        <w:t>ile ders</w:t>
      </w:r>
      <w:r>
        <w:rPr>
          <w:spacing w:val="-3"/>
        </w:rPr>
        <w:t xml:space="preserve"> </w:t>
      </w:r>
      <w:r>
        <w:rPr>
          <w:spacing w:val="-2"/>
        </w:rPr>
        <w:t xml:space="preserve">kazanımları </w:t>
      </w:r>
      <w:r>
        <w:t>arasında eşleştirme yapılmıştır.</w:t>
      </w:r>
    </w:p>
    <w:p w14:paraId="66ED11F5" w14:textId="77777777" w:rsidR="00374ACF" w:rsidRDefault="00374ACF">
      <w:pPr>
        <w:pStyle w:val="GvdeMetni"/>
        <w:spacing w:before="141"/>
      </w:pPr>
    </w:p>
    <w:p w14:paraId="2FD6E302" w14:textId="77777777" w:rsidR="00374ACF" w:rsidRDefault="00D73F7B">
      <w:pPr>
        <w:pStyle w:val="GvdeMetni"/>
        <w:spacing w:before="1" w:line="360" w:lineRule="auto"/>
        <w:ind w:left="703" w:right="273" w:firstLine="62"/>
        <w:jc w:val="both"/>
      </w:pPr>
      <w:r>
        <w:t>Bu</w:t>
      </w:r>
      <w:r>
        <w:rPr>
          <w:spacing w:val="-7"/>
        </w:rPr>
        <w:t xml:space="preserve"> </w:t>
      </w:r>
      <w:r>
        <w:t>eşleştirmeler,</w:t>
      </w:r>
      <w:r>
        <w:rPr>
          <w:spacing w:val="-4"/>
        </w:rPr>
        <w:t xml:space="preserve"> </w:t>
      </w:r>
      <w:r>
        <w:t>ilgili</w:t>
      </w:r>
      <w:r>
        <w:rPr>
          <w:spacing w:val="-15"/>
        </w:rPr>
        <w:t xml:space="preserve"> </w:t>
      </w:r>
      <w:r>
        <w:t>kazanımların</w:t>
      </w:r>
      <w:r>
        <w:rPr>
          <w:spacing w:val="-11"/>
        </w:rPr>
        <w:t xml:space="preserve"> </w:t>
      </w:r>
      <w:r>
        <w:t>öngörülen</w:t>
      </w:r>
      <w:r>
        <w:rPr>
          <w:spacing w:val="-11"/>
        </w:rPr>
        <w:t xml:space="preserve"> </w:t>
      </w:r>
      <w:r>
        <w:t>bilişsel,</w:t>
      </w:r>
      <w:r>
        <w:rPr>
          <w:spacing w:val="-5"/>
        </w:rPr>
        <w:t xml:space="preserve"> </w:t>
      </w:r>
      <w:r>
        <w:t>duyuşsal</w:t>
      </w:r>
      <w:r>
        <w:rPr>
          <w:spacing w:val="-11"/>
        </w:rPr>
        <w:t xml:space="preserve"> </w:t>
      </w:r>
      <w:r>
        <w:t>ve</w:t>
      </w:r>
      <w:r>
        <w:rPr>
          <w:spacing w:val="-13"/>
        </w:rPr>
        <w:t xml:space="preserve"> </w:t>
      </w:r>
      <w:r>
        <w:t>devinimsel</w:t>
      </w:r>
      <w:r>
        <w:rPr>
          <w:spacing w:val="-11"/>
        </w:rPr>
        <w:t xml:space="preserve"> </w:t>
      </w:r>
      <w:r>
        <w:t>seviyeleri</w:t>
      </w:r>
      <w:r>
        <w:rPr>
          <w:spacing w:val="-15"/>
        </w:rPr>
        <w:t xml:space="preserve"> </w:t>
      </w:r>
      <w:r>
        <w:t>açıkça ifade edecek şekilde hazırlanmış ve ilan edilmiştir. Ayrıca, ders öğrenme kazanımlarının gerçekleştiğinin nasıl izleneceğine dair detaylı bir planlama yapılmıştır. Bu planlama, özellikle alan dışı (genel) kazanımların izleme yöntemlerini ve süreçlerini ayrıntılı olarak içermektedir. Dönem başında oluşturulan bilgi paketlerinde, haftalık ders programlarındaki kazanımlar ve program çıktıları ile öğrenci kazanımları Bologna bilgi paketlerinde açıkça belirtilmiştir. Bu kapsamda, eğitim- öğretim süreçlerinin her aşamasında öğrenme çıktılarının program hedefleriyle uyumu sağlanmakta ve sürekli olarak değerlendirilmektedir.</w:t>
      </w:r>
    </w:p>
    <w:p w14:paraId="06931565" w14:textId="77777777" w:rsidR="00374ACF" w:rsidRDefault="00374ACF">
      <w:pPr>
        <w:pStyle w:val="GvdeMetni"/>
        <w:spacing w:before="43"/>
      </w:pPr>
    </w:p>
    <w:p w14:paraId="0B775EF4" w14:textId="7B4F328A" w:rsidR="00374ACF" w:rsidRDefault="00D73F7B" w:rsidP="004567EF">
      <w:pPr>
        <w:pStyle w:val="GvdeMetni"/>
        <w:tabs>
          <w:tab w:val="left" w:pos="2355"/>
        </w:tabs>
        <w:spacing w:before="1"/>
        <w:ind w:left="1390"/>
      </w:pPr>
      <w:r>
        <w:rPr>
          <w:spacing w:val="-2"/>
        </w:rPr>
        <w:t>Kanıt:</w:t>
      </w:r>
      <w:r>
        <w:tab/>
      </w:r>
    </w:p>
    <w:p w14:paraId="0DF18507" w14:textId="5814ED01" w:rsidR="004567EF" w:rsidRDefault="004567EF" w:rsidP="004567EF">
      <w:pPr>
        <w:pStyle w:val="GvdeMetni"/>
        <w:numPr>
          <w:ilvl w:val="0"/>
          <w:numId w:val="24"/>
        </w:numPr>
        <w:tabs>
          <w:tab w:val="left" w:pos="2355"/>
        </w:tabs>
        <w:spacing w:before="1"/>
      </w:pPr>
      <w:r>
        <w:t xml:space="preserve">Öğrenme Çıktıları </w:t>
      </w:r>
      <w:r w:rsidR="00CA6879">
        <w:t>B.1/6</w:t>
      </w:r>
    </w:p>
    <w:p w14:paraId="79B8DEA2" w14:textId="77777777" w:rsidR="004567EF" w:rsidRDefault="004567EF" w:rsidP="004567EF">
      <w:pPr>
        <w:pStyle w:val="GvdeMetni"/>
        <w:tabs>
          <w:tab w:val="left" w:pos="2355"/>
        </w:tabs>
        <w:spacing w:before="1"/>
        <w:ind w:left="1750"/>
      </w:pPr>
    </w:p>
    <w:p w14:paraId="7D8271FB" w14:textId="77777777" w:rsidR="00374ACF" w:rsidRPr="004567EF" w:rsidRDefault="00D73F7B">
      <w:pPr>
        <w:pStyle w:val="Balk1"/>
        <w:numPr>
          <w:ilvl w:val="2"/>
          <w:numId w:val="7"/>
        </w:numPr>
        <w:tabs>
          <w:tab w:val="left" w:pos="1334"/>
        </w:tabs>
        <w:ind w:left="1334" w:hanging="631"/>
      </w:pPr>
      <w:bookmarkStart w:id="17" w:name="B.1.4._ÖĞRENCİ_İŞ_YÜKÜNE_DAYALI_DERS_TAS"/>
      <w:bookmarkEnd w:id="17"/>
      <w:r>
        <w:t>ÖĞRENCİ</w:t>
      </w:r>
      <w:r>
        <w:rPr>
          <w:spacing w:val="-15"/>
        </w:rPr>
        <w:t xml:space="preserve"> </w:t>
      </w:r>
      <w:r>
        <w:t>İŞ</w:t>
      </w:r>
      <w:r>
        <w:rPr>
          <w:spacing w:val="-6"/>
        </w:rPr>
        <w:t xml:space="preserve"> </w:t>
      </w:r>
      <w:r>
        <w:t>YÜKÜNE</w:t>
      </w:r>
      <w:r>
        <w:rPr>
          <w:spacing w:val="-7"/>
        </w:rPr>
        <w:t xml:space="preserve"> </w:t>
      </w:r>
      <w:r>
        <w:t>DAYALI</w:t>
      </w:r>
      <w:r>
        <w:rPr>
          <w:spacing w:val="-12"/>
        </w:rPr>
        <w:t xml:space="preserve"> </w:t>
      </w:r>
      <w:r>
        <w:t>DERS</w:t>
      </w:r>
      <w:r>
        <w:rPr>
          <w:spacing w:val="-5"/>
        </w:rPr>
        <w:t xml:space="preserve"> </w:t>
      </w:r>
      <w:r>
        <w:rPr>
          <w:spacing w:val="-2"/>
        </w:rPr>
        <w:t>TASARIMI</w:t>
      </w:r>
    </w:p>
    <w:p w14:paraId="62041904" w14:textId="77777777" w:rsidR="004567EF" w:rsidRDefault="004567EF" w:rsidP="004567EF">
      <w:pPr>
        <w:pStyle w:val="GvdeMetni"/>
        <w:spacing w:before="250"/>
      </w:pPr>
    </w:p>
    <w:p w14:paraId="0362026F" w14:textId="3F887643" w:rsidR="004567EF" w:rsidRDefault="004567EF" w:rsidP="004567EF">
      <w:pPr>
        <w:pStyle w:val="GvdeMetni"/>
        <w:ind w:left="703"/>
      </w:pPr>
      <w:r>
        <w:t>Olgunluk</w:t>
      </w:r>
      <w:r>
        <w:rPr>
          <w:spacing w:val="-13"/>
        </w:rPr>
        <w:t xml:space="preserve"> </w:t>
      </w:r>
      <w:r>
        <w:t>Düzeyi:</w:t>
      </w:r>
      <w:r>
        <w:rPr>
          <w:spacing w:val="-2"/>
        </w:rPr>
        <w:t xml:space="preserve"> </w:t>
      </w:r>
      <w:r>
        <w:rPr>
          <w:spacing w:val="-10"/>
        </w:rPr>
        <w:t>4</w:t>
      </w:r>
    </w:p>
    <w:p w14:paraId="105BB07F" w14:textId="7268A419" w:rsidR="00374ACF" w:rsidRDefault="00D73F7B">
      <w:pPr>
        <w:pStyle w:val="GvdeMetni"/>
        <w:spacing w:before="271" w:line="360" w:lineRule="auto"/>
        <w:ind w:left="703" w:right="134"/>
        <w:jc w:val="both"/>
      </w:pPr>
      <w:r>
        <w:t>Üniversitemizde Bologna Süreci kapsamında, program dahilindeki derslerin öğrenci iş yüküne göre değerlendirilmesinde AKTS (Avrupa Kredi Transfer ve Biriktirme Sistemi) kredileri kullanılmaktadır. Öğrenci merkezli bir yaklaşımla tasarlanan derslerin, öğrenci iş yüküne dayalı olarak</w:t>
      </w:r>
      <w:r>
        <w:rPr>
          <w:spacing w:val="-12"/>
        </w:rPr>
        <w:t xml:space="preserve"> </w:t>
      </w:r>
      <w:r>
        <w:t>değerlendirilmesi</w:t>
      </w:r>
      <w:r>
        <w:rPr>
          <w:spacing w:val="-10"/>
        </w:rPr>
        <w:t xml:space="preserve"> </w:t>
      </w:r>
      <w:r>
        <w:t>ve</w:t>
      </w:r>
      <w:r>
        <w:rPr>
          <w:spacing w:val="-14"/>
        </w:rPr>
        <w:t xml:space="preserve"> </w:t>
      </w:r>
      <w:r>
        <w:t>bu</w:t>
      </w:r>
      <w:r>
        <w:rPr>
          <w:spacing w:val="-7"/>
        </w:rPr>
        <w:t xml:space="preserve"> </w:t>
      </w:r>
      <w:r>
        <w:t>iş</w:t>
      </w:r>
      <w:r>
        <w:rPr>
          <w:spacing w:val="-10"/>
        </w:rPr>
        <w:t xml:space="preserve"> </w:t>
      </w:r>
      <w:r>
        <w:t>yüküne</w:t>
      </w:r>
      <w:r>
        <w:rPr>
          <w:spacing w:val="-13"/>
        </w:rPr>
        <w:t xml:space="preserve"> </w:t>
      </w:r>
      <w:r>
        <w:t>uygun</w:t>
      </w:r>
      <w:r>
        <w:rPr>
          <w:spacing w:val="-12"/>
        </w:rPr>
        <w:t xml:space="preserve"> </w:t>
      </w:r>
      <w:r>
        <w:t>AKTS</w:t>
      </w:r>
      <w:r>
        <w:rPr>
          <w:spacing w:val="-11"/>
        </w:rPr>
        <w:t xml:space="preserve"> </w:t>
      </w:r>
      <w:r>
        <w:t>kredilerinin</w:t>
      </w:r>
      <w:r>
        <w:rPr>
          <w:spacing w:val="-11"/>
        </w:rPr>
        <w:t xml:space="preserve"> </w:t>
      </w:r>
      <w:r>
        <w:t>belirlenmesi</w:t>
      </w:r>
      <w:r>
        <w:rPr>
          <w:spacing w:val="-15"/>
        </w:rPr>
        <w:t xml:space="preserve"> </w:t>
      </w:r>
      <w:r>
        <w:t>esas</w:t>
      </w:r>
      <w:r>
        <w:rPr>
          <w:spacing w:val="-15"/>
        </w:rPr>
        <w:t xml:space="preserve"> </w:t>
      </w:r>
      <w:r>
        <w:t>alınmaktadır. Programlardaki iş yükü; ders süresi, sınıf dışı ders çalışma süresi, ödev, ara sınava hazırlık, ara sınav, final sınavına hazırlık, final sınavı, sunu hazırlığı, sunu, proje hazırlığı, rapor hazırlığı, uygulama ve alan çalışması gibi etkinliklerin tekrar sayı ve süreleri dikkate alınarak hesaplanmaktadır. Böylece, her bir dersin iş yükü bilimsel ve sistematik bir yaklaşımla belirlenmektedir.</w:t>
      </w:r>
      <w:r>
        <w:rPr>
          <w:spacing w:val="-10"/>
        </w:rPr>
        <w:t xml:space="preserve"> </w:t>
      </w:r>
      <w:r>
        <w:t>Üniversitemizin</w:t>
      </w:r>
      <w:r>
        <w:rPr>
          <w:spacing w:val="-13"/>
        </w:rPr>
        <w:t xml:space="preserve"> </w:t>
      </w:r>
      <w:r>
        <w:t>ana</w:t>
      </w:r>
      <w:r>
        <w:rPr>
          <w:spacing w:val="-14"/>
        </w:rPr>
        <w:t xml:space="preserve"> </w:t>
      </w:r>
      <w:r>
        <w:t>sayfasında</w:t>
      </w:r>
      <w:r>
        <w:rPr>
          <w:spacing w:val="-6"/>
        </w:rPr>
        <w:t xml:space="preserve"> </w:t>
      </w:r>
      <w:r>
        <w:t>yer</w:t>
      </w:r>
      <w:r>
        <w:rPr>
          <w:spacing w:val="-13"/>
        </w:rPr>
        <w:t xml:space="preserve"> </w:t>
      </w:r>
      <w:r>
        <w:t>alan</w:t>
      </w:r>
      <w:r>
        <w:rPr>
          <w:spacing w:val="-14"/>
        </w:rPr>
        <w:t xml:space="preserve"> </w:t>
      </w:r>
      <w:r>
        <w:t>“ECTS/AKTS”</w:t>
      </w:r>
      <w:r>
        <w:rPr>
          <w:spacing w:val="-14"/>
        </w:rPr>
        <w:t xml:space="preserve"> </w:t>
      </w:r>
      <w:r>
        <w:t>sekmesindeki</w:t>
      </w:r>
      <w:r>
        <w:rPr>
          <w:spacing w:val="-13"/>
        </w:rPr>
        <w:t xml:space="preserve"> </w:t>
      </w:r>
      <w:r>
        <w:t xml:space="preserve">“Bologna Bilgi Paketi” üzerinden, ilgili akademik birimlerin ayrıntılı program ve ders bilgilerine ulaşılabilmektedir. </w:t>
      </w:r>
      <w:r w:rsidR="00570A5D">
        <w:t>Lisansüstü Eğitim Enstitüsü</w:t>
      </w:r>
      <w:r>
        <w:t>ne bağlı Anabilim Dalları, Yükseköğretim Kurulu Başkanlığının “Türkiye Yükseköğretim</w:t>
      </w:r>
      <w:r>
        <w:rPr>
          <w:spacing w:val="-2"/>
        </w:rPr>
        <w:t xml:space="preserve"> </w:t>
      </w:r>
      <w:r>
        <w:t>Yeterlilikleri</w:t>
      </w:r>
      <w:r>
        <w:rPr>
          <w:spacing w:val="-2"/>
        </w:rPr>
        <w:t xml:space="preserve"> </w:t>
      </w:r>
      <w:r>
        <w:t xml:space="preserve">Çerçevesi” (TYYÇ) kataloğunu esas alarak program yeterliliklerini temel alan yeterlilikleri ile ilişkilendirmiş ve TYYÇ matrislerini </w:t>
      </w:r>
      <w:r>
        <w:rPr>
          <w:spacing w:val="-2"/>
        </w:rPr>
        <w:t>tamamlamıştır.</w:t>
      </w:r>
    </w:p>
    <w:p w14:paraId="288EAF36" w14:textId="77777777" w:rsidR="00374ACF" w:rsidRDefault="00374ACF">
      <w:pPr>
        <w:pStyle w:val="GvdeMetni"/>
        <w:spacing w:line="360" w:lineRule="auto"/>
        <w:jc w:val="both"/>
        <w:sectPr w:rsidR="00374ACF">
          <w:pgSz w:w="11930" w:h="16870"/>
          <w:pgMar w:top="1240" w:right="992" w:bottom="280" w:left="708" w:header="708" w:footer="708" w:gutter="0"/>
          <w:cols w:space="708"/>
        </w:sectPr>
      </w:pPr>
    </w:p>
    <w:p w14:paraId="04E47181" w14:textId="77777777" w:rsidR="00374ACF" w:rsidRDefault="00D73F7B">
      <w:pPr>
        <w:pStyle w:val="GvdeMetni"/>
        <w:spacing w:before="75" w:line="362" w:lineRule="auto"/>
        <w:ind w:left="703" w:firstLine="62"/>
      </w:pPr>
      <w:r>
        <w:t>Bu</w:t>
      </w:r>
      <w:r>
        <w:rPr>
          <w:spacing w:val="-3"/>
        </w:rPr>
        <w:t xml:space="preserve"> </w:t>
      </w:r>
      <w:r>
        <w:t>süreç,</w:t>
      </w:r>
      <w:r>
        <w:rPr>
          <w:spacing w:val="-1"/>
        </w:rPr>
        <w:t xml:space="preserve"> </w:t>
      </w:r>
      <w:r>
        <w:t>ders</w:t>
      </w:r>
      <w:r>
        <w:rPr>
          <w:spacing w:val="-9"/>
        </w:rPr>
        <w:t xml:space="preserve"> </w:t>
      </w:r>
      <w:r>
        <w:t>tasarımında hem</w:t>
      </w:r>
      <w:r>
        <w:rPr>
          <w:spacing w:val="-7"/>
        </w:rPr>
        <w:t xml:space="preserve"> </w:t>
      </w:r>
      <w:r>
        <w:t>akademik</w:t>
      </w:r>
      <w:r>
        <w:rPr>
          <w:spacing w:val="-3"/>
        </w:rPr>
        <w:t xml:space="preserve"> </w:t>
      </w:r>
      <w:r>
        <w:t>gerekliliklerin</w:t>
      </w:r>
      <w:r>
        <w:rPr>
          <w:spacing w:val="-3"/>
        </w:rPr>
        <w:t xml:space="preserve"> </w:t>
      </w:r>
      <w:r>
        <w:t>hem</w:t>
      </w:r>
      <w:r>
        <w:rPr>
          <w:spacing w:val="-7"/>
        </w:rPr>
        <w:t xml:space="preserve"> </w:t>
      </w:r>
      <w:r>
        <w:t>de öğrenci</w:t>
      </w:r>
      <w:r>
        <w:rPr>
          <w:spacing w:val="-7"/>
        </w:rPr>
        <w:t xml:space="preserve"> </w:t>
      </w:r>
      <w:r>
        <w:t>iş</w:t>
      </w:r>
      <w:r>
        <w:rPr>
          <w:spacing w:val="-1"/>
        </w:rPr>
        <w:t xml:space="preserve"> </w:t>
      </w:r>
      <w:r>
        <w:t>yükünün</w:t>
      </w:r>
      <w:r>
        <w:rPr>
          <w:spacing w:val="-7"/>
        </w:rPr>
        <w:t xml:space="preserve"> </w:t>
      </w:r>
      <w:r>
        <w:t>dengeli</w:t>
      </w:r>
      <w:r>
        <w:rPr>
          <w:spacing w:val="-2"/>
        </w:rPr>
        <w:t xml:space="preserve"> </w:t>
      </w:r>
      <w:r>
        <w:t>ve uyumlu bir şekilde ele alınmasını sağlamaktadır.</w:t>
      </w:r>
    </w:p>
    <w:p w14:paraId="4AE30EE5" w14:textId="77777777" w:rsidR="00374ACF" w:rsidRDefault="00374ACF">
      <w:pPr>
        <w:pStyle w:val="GvdeMetni"/>
        <w:spacing w:before="250"/>
      </w:pPr>
    </w:p>
    <w:p w14:paraId="03BF4767" w14:textId="77777777" w:rsidR="00374ACF" w:rsidRDefault="00D73F7B">
      <w:pPr>
        <w:pStyle w:val="GvdeMetni"/>
        <w:ind w:left="703"/>
      </w:pPr>
      <w:r>
        <w:t>Olgunluk</w:t>
      </w:r>
      <w:r>
        <w:rPr>
          <w:spacing w:val="-13"/>
        </w:rPr>
        <w:t xml:space="preserve"> </w:t>
      </w:r>
      <w:r>
        <w:t>Düzeyi:</w:t>
      </w:r>
      <w:r>
        <w:rPr>
          <w:spacing w:val="-2"/>
        </w:rPr>
        <w:t xml:space="preserve"> </w:t>
      </w:r>
      <w:r>
        <w:rPr>
          <w:spacing w:val="-10"/>
        </w:rPr>
        <w:t>4</w:t>
      </w:r>
    </w:p>
    <w:p w14:paraId="5C22F696" w14:textId="77777777" w:rsidR="00374ACF" w:rsidRDefault="00374ACF">
      <w:pPr>
        <w:pStyle w:val="GvdeMetni"/>
        <w:spacing w:before="48"/>
      </w:pPr>
    </w:p>
    <w:p w14:paraId="17850A59" w14:textId="77777777" w:rsidR="004567EF" w:rsidRDefault="00D73F7B">
      <w:pPr>
        <w:pStyle w:val="GvdeMetni"/>
        <w:tabs>
          <w:tab w:val="left" w:pos="1577"/>
        </w:tabs>
        <w:ind w:left="703"/>
      </w:pPr>
      <w:r>
        <w:rPr>
          <w:spacing w:val="-2"/>
        </w:rPr>
        <w:t>Kanıt:</w:t>
      </w:r>
      <w:r>
        <w:tab/>
      </w:r>
    </w:p>
    <w:p w14:paraId="445AACDD" w14:textId="14D90B48" w:rsidR="00374ACF" w:rsidRDefault="004567EF" w:rsidP="004567EF">
      <w:pPr>
        <w:pStyle w:val="GvdeMetni"/>
        <w:numPr>
          <w:ilvl w:val="0"/>
          <w:numId w:val="25"/>
        </w:numPr>
        <w:tabs>
          <w:tab w:val="left" w:pos="1577"/>
        </w:tabs>
      </w:pPr>
      <w:r>
        <w:t>Öğrenme Çıktıları</w:t>
      </w:r>
      <w:r w:rsidR="00FB5D7A">
        <w:t xml:space="preserve"> B.1./6</w:t>
      </w:r>
    </w:p>
    <w:p w14:paraId="65A661FD" w14:textId="77777777" w:rsidR="00374ACF" w:rsidRDefault="00374ACF">
      <w:pPr>
        <w:pStyle w:val="GvdeMetni"/>
      </w:pPr>
    </w:p>
    <w:p w14:paraId="3B0A2098" w14:textId="77777777" w:rsidR="00374ACF" w:rsidRDefault="00374ACF">
      <w:pPr>
        <w:pStyle w:val="GvdeMetni"/>
      </w:pPr>
    </w:p>
    <w:p w14:paraId="0E914076" w14:textId="77777777" w:rsidR="00374ACF" w:rsidRDefault="00374ACF">
      <w:pPr>
        <w:pStyle w:val="GvdeMetni"/>
        <w:spacing w:before="149"/>
      </w:pPr>
    </w:p>
    <w:p w14:paraId="7562AF27" w14:textId="77777777" w:rsidR="00374ACF" w:rsidRDefault="00D73F7B">
      <w:pPr>
        <w:pStyle w:val="Balk1"/>
        <w:numPr>
          <w:ilvl w:val="2"/>
          <w:numId w:val="7"/>
        </w:numPr>
        <w:tabs>
          <w:tab w:val="left" w:pos="1338"/>
        </w:tabs>
        <w:ind w:left="1338"/>
      </w:pPr>
      <w:bookmarkStart w:id="18" w:name="B.1.5._PROGRAMLARIN_İZLENMESİ_VE_GÜNCELL"/>
      <w:bookmarkEnd w:id="18"/>
      <w:r>
        <w:t>PROGRAMLARIN</w:t>
      </w:r>
      <w:r>
        <w:rPr>
          <w:spacing w:val="-17"/>
        </w:rPr>
        <w:t xml:space="preserve"> </w:t>
      </w:r>
      <w:r>
        <w:t>İZLENMESİ</w:t>
      </w:r>
      <w:r>
        <w:rPr>
          <w:spacing w:val="-7"/>
        </w:rPr>
        <w:t xml:space="preserve"> </w:t>
      </w:r>
      <w:r>
        <w:t>VE</w:t>
      </w:r>
      <w:r>
        <w:rPr>
          <w:spacing w:val="-8"/>
        </w:rPr>
        <w:t xml:space="preserve"> </w:t>
      </w:r>
      <w:r>
        <w:rPr>
          <w:spacing w:val="-2"/>
        </w:rPr>
        <w:t>GÜNCELLENMESİ</w:t>
      </w:r>
    </w:p>
    <w:p w14:paraId="65E66586" w14:textId="77777777" w:rsidR="00374ACF" w:rsidRDefault="00374ACF">
      <w:pPr>
        <w:pStyle w:val="GvdeMetni"/>
        <w:rPr>
          <w:b/>
        </w:rPr>
      </w:pPr>
    </w:p>
    <w:p w14:paraId="52D1B758" w14:textId="77777777" w:rsidR="00374ACF" w:rsidRDefault="00374ACF">
      <w:pPr>
        <w:pStyle w:val="GvdeMetni"/>
        <w:spacing w:before="41"/>
        <w:rPr>
          <w:b/>
        </w:rPr>
      </w:pPr>
    </w:p>
    <w:p w14:paraId="527399DD" w14:textId="5EC97D92" w:rsidR="00374ACF" w:rsidRDefault="00570A5D">
      <w:pPr>
        <w:pStyle w:val="GvdeMetni"/>
        <w:spacing w:line="360" w:lineRule="auto"/>
        <w:ind w:left="703" w:right="287"/>
        <w:jc w:val="both"/>
      </w:pPr>
      <w:r>
        <w:t>Lisansüstü Eğitim Enstitüsü</w:t>
      </w:r>
      <w:r w:rsidR="00D73F7B">
        <w:t xml:space="preserve"> programlarının eğitim-öğretim</w:t>
      </w:r>
      <w:r w:rsidR="00D73F7B">
        <w:rPr>
          <w:spacing w:val="-3"/>
        </w:rPr>
        <w:t xml:space="preserve"> </w:t>
      </w:r>
      <w:r w:rsidR="00D73F7B">
        <w:t xml:space="preserve">amaçlarına ve öğrenme kazanımlarına ulaşımı, mezunlarımızın işe yerleşme oranları temel alınarak izlenmekte ve değerlendirilmektedir. Program amaçlarının ve öğrenme çıktılarının izlenmesi planlandığı şekilde gerçekleşmekte, bu süreç paydaşlarla birlikte düzenli olarak değerlendirilerek </w:t>
      </w:r>
      <w:r w:rsidR="00D73F7B">
        <w:rPr>
          <w:spacing w:val="-2"/>
        </w:rPr>
        <w:t>geliştirilmektedir.</w:t>
      </w:r>
    </w:p>
    <w:p w14:paraId="37E28688" w14:textId="77777777" w:rsidR="00374ACF" w:rsidRDefault="00374ACF">
      <w:pPr>
        <w:pStyle w:val="GvdeMetni"/>
        <w:spacing w:before="2"/>
      </w:pPr>
    </w:p>
    <w:p w14:paraId="084FE1AE" w14:textId="77777777" w:rsidR="00374ACF" w:rsidRDefault="00D73F7B">
      <w:pPr>
        <w:pStyle w:val="GvdeMetni"/>
        <w:spacing w:line="360" w:lineRule="auto"/>
        <w:ind w:left="703" w:right="270"/>
        <w:jc w:val="both"/>
      </w:pPr>
      <w:r>
        <w:t>Eğitim ve öğretim süreçleriyle ilgili istatistiki göstergeler (her yarıyıl açılan dersler, öğrenci sayıları, başarı durumları, geri bildirim sonuçları, ders çeşitliliği, laboratuvar uygulamaları, lisans/lisansüstü</w:t>
      </w:r>
      <w:r>
        <w:rPr>
          <w:spacing w:val="-13"/>
        </w:rPr>
        <w:t xml:space="preserve"> </w:t>
      </w:r>
      <w:r>
        <w:t>dengeleri,</w:t>
      </w:r>
      <w:r>
        <w:rPr>
          <w:spacing w:val="-6"/>
        </w:rPr>
        <w:t xml:space="preserve"> </w:t>
      </w:r>
      <w:r>
        <w:t>ilişik</w:t>
      </w:r>
      <w:r>
        <w:rPr>
          <w:spacing w:val="-12"/>
        </w:rPr>
        <w:t xml:space="preserve"> </w:t>
      </w:r>
      <w:r>
        <w:t>kesme</w:t>
      </w:r>
      <w:r>
        <w:rPr>
          <w:spacing w:val="-13"/>
        </w:rPr>
        <w:t xml:space="preserve"> </w:t>
      </w:r>
      <w:r>
        <w:t>sayı</w:t>
      </w:r>
      <w:r>
        <w:rPr>
          <w:spacing w:val="-15"/>
        </w:rPr>
        <w:t xml:space="preserve"> </w:t>
      </w:r>
      <w:r>
        <w:t>ve</w:t>
      </w:r>
      <w:r>
        <w:rPr>
          <w:spacing w:val="-10"/>
        </w:rPr>
        <w:t xml:space="preserve"> </w:t>
      </w:r>
      <w:r>
        <w:t>nedenleri</w:t>
      </w:r>
      <w:r>
        <w:rPr>
          <w:spacing w:val="-15"/>
        </w:rPr>
        <w:t xml:space="preserve"> </w:t>
      </w:r>
      <w:r>
        <w:t>gibi)</w:t>
      </w:r>
      <w:r>
        <w:rPr>
          <w:spacing w:val="-11"/>
        </w:rPr>
        <w:t xml:space="preserve"> </w:t>
      </w:r>
      <w:r>
        <w:t>periyodik</w:t>
      </w:r>
      <w:r>
        <w:rPr>
          <w:spacing w:val="-12"/>
        </w:rPr>
        <w:t xml:space="preserve"> </w:t>
      </w:r>
      <w:r>
        <w:t>ve</w:t>
      </w:r>
      <w:r>
        <w:rPr>
          <w:spacing w:val="-14"/>
        </w:rPr>
        <w:t xml:space="preserve"> </w:t>
      </w:r>
      <w:r>
        <w:t>sistematik</w:t>
      </w:r>
      <w:r>
        <w:rPr>
          <w:spacing w:val="-7"/>
        </w:rPr>
        <w:t xml:space="preserve"> </w:t>
      </w:r>
      <w:r>
        <w:t>bir</w:t>
      </w:r>
      <w:r>
        <w:rPr>
          <w:spacing w:val="-12"/>
        </w:rPr>
        <w:t xml:space="preserve"> </w:t>
      </w:r>
      <w:r>
        <w:t>şekilde izlenmekte,</w:t>
      </w:r>
      <w:r>
        <w:rPr>
          <w:spacing w:val="-10"/>
        </w:rPr>
        <w:t xml:space="preserve"> </w:t>
      </w:r>
      <w:r>
        <w:t>tartışılmakta</w:t>
      </w:r>
      <w:r>
        <w:rPr>
          <w:spacing w:val="-8"/>
        </w:rPr>
        <w:t xml:space="preserve"> </w:t>
      </w:r>
      <w:r>
        <w:t>ve</w:t>
      </w:r>
      <w:r>
        <w:rPr>
          <w:spacing w:val="-14"/>
        </w:rPr>
        <w:t xml:space="preserve"> </w:t>
      </w:r>
      <w:r>
        <w:t>karşılaştırılmaktadır.</w:t>
      </w:r>
      <w:r>
        <w:rPr>
          <w:spacing w:val="-4"/>
        </w:rPr>
        <w:t xml:space="preserve"> </w:t>
      </w:r>
      <w:r>
        <w:t>Bu</w:t>
      </w:r>
      <w:r>
        <w:rPr>
          <w:spacing w:val="-9"/>
        </w:rPr>
        <w:t xml:space="preserve"> </w:t>
      </w:r>
      <w:r>
        <w:t>değerlendirmeler,</w:t>
      </w:r>
      <w:r>
        <w:rPr>
          <w:spacing w:val="-4"/>
        </w:rPr>
        <w:t xml:space="preserve"> </w:t>
      </w:r>
      <w:r>
        <w:t>kaliteli</w:t>
      </w:r>
      <w:r>
        <w:rPr>
          <w:spacing w:val="-15"/>
        </w:rPr>
        <w:t xml:space="preserve"> </w:t>
      </w:r>
      <w:r>
        <w:t>eğitim</w:t>
      </w:r>
      <w:r>
        <w:rPr>
          <w:spacing w:val="-7"/>
        </w:rPr>
        <w:t xml:space="preserve"> </w:t>
      </w:r>
      <w:r>
        <w:t>yönündeki sürekli gelişimi sağlamak amacıyla kullanılmaktadır.</w:t>
      </w:r>
    </w:p>
    <w:p w14:paraId="7B91949E" w14:textId="77777777" w:rsidR="00374ACF" w:rsidRDefault="00374ACF">
      <w:pPr>
        <w:pStyle w:val="GvdeMetni"/>
        <w:spacing w:before="136"/>
      </w:pPr>
    </w:p>
    <w:p w14:paraId="1AFF6B62" w14:textId="77777777" w:rsidR="00374ACF" w:rsidRDefault="00D73F7B">
      <w:pPr>
        <w:pStyle w:val="GvdeMetni"/>
        <w:spacing w:before="1" w:line="360" w:lineRule="auto"/>
        <w:ind w:left="703" w:right="273"/>
        <w:jc w:val="both"/>
      </w:pPr>
      <w:r>
        <w:t>Bununla birlikte, süreçte yeni programların açılması için ana bilim dalları kurul kararları ve Enstitü</w:t>
      </w:r>
      <w:r>
        <w:rPr>
          <w:spacing w:val="-15"/>
        </w:rPr>
        <w:t xml:space="preserve"> </w:t>
      </w:r>
      <w:r>
        <w:t>kurul</w:t>
      </w:r>
      <w:r>
        <w:rPr>
          <w:spacing w:val="-15"/>
        </w:rPr>
        <w:t xml:space="preserve"> </w:t>
      </w:r>
      <w:r>
        <w:t>kararları</w:t>
      </w:r>
      <w:r>
        <w:rPr>
          <w:spacing w:val="-15"/>
        </w:rPr>
        <w:t xml:space="preserve"> </w:t>
      </w:r>
      <w:r>
        <w:t>esas</w:t>
      </w:r>
      <w:r>
        <w:rPr>
          <w:spacing w:val="-15"/>
        </w:rPr>
        <w:t xml:space="preserve"> </w:t>
      </w:r>
      <w:r>
        <w:t>alınmakta,</w:t>
      </w:r>
      <w:r>
        <w:rPr>
          <w:spacing w:val="-8"/>
        </w:rPr>
        <w:t xml:space="preserve"> </w:t>
      </w:r>
      <w:r>
        <w:t>bu</w:t>
      </w:r>
      <w:r>
        <w:rPr>
          <w:spacing w:val="-11"/>
        </w:rPr>
        <w:t xml:space="preserve"> </w:t>
      </w:r>
      <w:r>
        <w:t>kararlar</w:t>
      </w:r>
      <w:r>
        <w:rPr>
          <w:spacing w:val="-8"/>
        </w:rPr>
        <w:t xml:space="preserve"> </w:t>
      </w:r>
      <w:r>
        <w:t>alınırken</w:t>
      </w:r>
      <w:r>
        <w:rPr>
          <w:spacing w:val="-9"/>
        </w:rPr>
        <w:t xml:space="preserve"> </w:t>
      </w:r>
      <w:r>
        <w:t>iç</w:t>
      </w:r>
      <w:r>
        <w:rPr>
          <w:spacing w:val="-12"/>
        </w:rPr>
        <w:t xml:space="preserve"> </w:t>
      </w:r>
      <w:r>
        <w:t>ve</w:t>
      </w:r>
      <w:r>
        <w:rPr>
          <w:spacing w:val="-12"/>
        </w:rPr>
        <w:t xml:space="preserve"> </w:t>
      </w:r>
      <w:r>
        <w:t>dış</w:t>
      </w:r>
      <w:r>
        <w:rPr>
          <w:spacing w:val="-12"/>
        </w:rPr>
        <w:t xml:space="preserve"> </w:t>
      </w:r>
      <w:r>
        <w:t>paydaşların</w:t>
      </w:r>
      <w:r>
        <w:rPr>
          <w:spacing w:val="-14"/>
        </w:rPr>
        <w:t xml:space="preserve"> </w:t>
      </w:r>
      <w:r>
        <w:t>görüşleri</w:t>
      </w:r>
      <w:r>
        <w:rPr>
          <w:spacing w:val="-15"/>
        </w:rPr>
        <w:t xml:space="preserve"> </w:t>
      </w:r>
      <w:r>
        <w:t>dikkate alınmaktadır.</w:t>
      </w:r>
      <w:r>
        <w:rPr>
          <w:spacing w:val="-15"/>
        </w:rPr>
        <w:t xml:space="preserve"> </w:t>
      </w:r>
      <w:r>
        <w:t>Aynı</w:t>
      </w:r>
      <w:r>
        <w:rPr>
          <w:spacing w:val="-15"/>
        </w:rPr>
        <w:t xml:space="preserve"> </w:t>
      </w:r>
      <w:r>
        <w:t>şekilde</w:t>
      </w:r>
      <w:r>
        <w:rPr>
          <w:spacing w:val="-12"/>
        </w:rPr>
        <w:t xml:space="preserve"> </w:t>
      </w:r>
      <w:r>
        <w:t>ders</w:t>
      </w:r>
      <w:r>
        <w:rPr>
          <w:spacing w:val="-14"/>
        </w:rPr>
        <w:t xml:space="preserve"> </w:t>
      </w:r>
      <w:r>
        <w:t>açma</w:t>
      </w:r>
      <w:r>
        <w:rPr>
          <w:spacing w:val="-8"/>
        </w:rPr>
        <w:t xml:space="preserve"> </w:t>
      </w:r>
      <w:r>
        <w:t>ve</w:t>
      </w:r>
      <w:r>
        <w:rPr>
          <w:spacing w:val="-14"/>
        </w:rPr>
        <w:t xml:space="preserve"> </w:t>
      </w:r>
      <w:r>
        <w:t>kapatma</w:t>
      </w:r>
      <w:r>
        <w:rPr>
          <w:spacing w:val="-13"/>
        </w:rPr>
        <w:t xml:space="preserve"> </w:t>
      </w:r>
      <w:r>
        <w:t>süreçleri</w:t>
      </w:r>
      <w:r>
        <w:rPr>
          <w:spacing w:val="-15"/>
        </w:rPr>
        <w:t xml:space="preserve"> </w:t>
      </w:r>
      <w:r>
        <w:t>de</w:t>
      </w:r>
      <w:r>
        <w:rPr>
          <w:spacing w:val="-14"/>
        </w:rPr>
        <w:t xml:space="preserve"> </w:t>
      </w:r>
      <w:r>
        <w:t>sistematik</w:t>
      </w:r>
      <w:r>
        <w:rPr>
          <w:spacing w:val="-11"/>
        </w:rPr>
        <w:t xml:space="preserve"> </w:t>
      </w:r>
      <w:r>
        <w:t>bir</w:t>
      </w:r>
      <w:r>
        <w:rPr>
          <w:spacing w:val="-11"/>
        </w:rPr>
        <w:t xml:space="preserve"> </w:t>
      </w:r>
      <w:r>
        <w:t>şekilde</w:t>
      </w:r>
      <w:r>
        <w:rPr>
          <w:spacing w:val="-13"/>
        </w:rPr>
        <w:t xml:space="preserve"> </w:t>
      </w:r>
      <w:r>
        <w:t>planlanmakta ve yürütülmektedir.</w:t>
      </w:r>
    </w:p>
    <w:p w14:paraId="53C75D5A" w14:textId="77777777" w:rsidR="00374ACF" w:rsidRDefault="00374ACF">
      <w:pPr>
        <w:pStyle w:val="GvdeMetni"/>
        <w:spacing w:before="13"/>
      </w:pPr>
    </w:p>
    <w:p w14:paraId="22551BDD" w14:textId="77777777" w:rsidR="00374ACF" w:rsidRDefault="00D73F7B">
      <w:pPr>
        <w:pStyle w:val="GvdeMetni"/>
        <w:spacing w:line="360" w:lineRule="auto"/>
        <w:ind w:left="703" w:right="285"/>
        <w:jc w:val="both"/>
      </w:pPr>
      <w:r>
        <w:t>Ayrıca program akreditasyonu planlanmakta, teşvik edilmekte ve uygulanmaktadır. Akreditasyon stratejileri belirlenmiş, bu stratejilerin sonuçları düzenli olarak tartışılmakta ve akreditasyonun</w:t>
      </w:r>
      <w:r>
        <w:rPr>
          <w:spacing w:val="-15"/>
        </w:rPr>
        <w:t xml:space="preserve"> </w:t>
      </w:r>
      <w:r>
        <w:t>getirdiği</w:t>
      </w:r>
      <w:r>
        <w:rPr>
          <w:spacing w:val="-14"/>
        </w:rPr>
        <w:t xml:space="preserve"> </w:t>
      </w:r>
      <w:r>
        <w:t>kazanımlar</w:t>
      </w:r>
      <w:r>
        <w:rPr>
          <w:spacing w:val="-7"/>
        </w:rPr>
        <w:t xml:space="preserve"> </w:t>
      </w:r>
      <w:r>
        <w:t>ile</w:t>
      </w:r>
      <w:r>
        <w:rPr>
          <w:spacing w:val="-11"/>
        </w:rPr>
        <w:t xml:space="preserve"> </w:t>
      </w:r>
      <w:r>
        <w:t>iç</w:t>
      </w:r>
      <w:r>
        <w:rPr>
          <w:spacing w:val="-14"/>
        </w:rPr>
        <w:t xml:space="preserve"> </w:t>
      </w:r>
      <w:r>
        <w:t>kalite</w:t>
      </w:r>
      <w:r>
        <w:rPr>
          <w:spacing w:val="-13"/>
        </w:rPr>
        <w:t xml:space="preserve"> </w:t>
      </w:r>
      <w:r>
        <w:t>güvence</w:t>
      </w:r>
      <w:r>
        <w:rPr>
          <w:spacing w:val="-13"/>
        </w:rPr>
        <w:t xml:space="preserve"> </w:t>
      </w:r>
      <w:r>
        <w:t>sistemine</w:t>
      </w:r>
      <w:r>
        <w:rPr>
          <w:spacing w:val="-14"/>
        </w:rPr>
        <w:t xml:space="preserve"> </w:t>
      </w:r>
      <w:r>
        <w:t>katkısı</w:t>
      </w:r>
      <w:r>
        <w:rPr>
          <w:spacing w:val="-16"/>
        </w:rPr>
        <w:t xml:space="preserve"> </w:t>
      </w:r>
      <w:r>
        <w:t>değerlendirilmektedir.</w:t>
      </w:r>
    </w:p>
    <w:p w14:paraId="361AC2C7" w14:textId="77777777" w:rsidR="00374ACF" w:rsidRDefault="00374ACF">
      <w:pPr>
        <w:pStyle w:val="GvdeMetni"/>
        <w:spacing w:line="360" w:lineRule="auto"/>
        <w:jc w:val="both"/>
        <w:sectPr w:rsidR="00374ACF">
          <w:pgSz w:w="11930" w:h="16870"/>
          <w:pgMar w:top="1220" w:right="992" w:bottom="280" w:left="708" w:header="708" w:footer="708" w:gutter="0"/>
          <w:cols w:space="708"/>
        </w:sectPr>
      </w:pPr>
    </w:p>
    <w:p w14:paraId="3BAF2FCC" w14:textId="77777777" w:rsidR="00374ACF" w:rsidRDefault="00D73F7B">
      <w:pPr>
        <w:pStyle w:val="Balk1"/>
        <w:numPr>
          <w:ilvl w:val="2"/>
          <w:numId w:val="7"/>
        </w:numPr>
        <w:tabs>
          <w:tab w:val="left" w:pos="1338"/>
        </w:tabs>
        <w:spacing w:before="65"/>
        <w:ind w:left="1338"/>
      </w:pPr>
      <w:bookmarkStart w:id="19" w:name="B.1.6._EĞİTİM_VE_ÖĞRETİM_SÜREÇLERİNİN_YÖ"/>
      <w:bookmarkEnd w:id="19"/>
      <w:r>
        <w:t>EĞİTİM</w:t>
      </w:r>
      <w:r>
        <w:rPr>
          <w:spacing w:val="-17"/>
        </w:rPr>
        <w:t xml:space="preserve"> </w:t>
      </w:r>
      <w:r>
        <w:t>VE</w:t>
      </w:r>
      <w:r>
        <w:rPr>
          <w:spacing w:val="-15"/>
        </w:rPr>
        <w:t xml:space="preserve"> </w:t>
      </w:r>
      <w:r>
        <w:t>ÖĞRETİM</w:t>
      </w:r>
      <w:r>
        <w:rPr>
          <w:spacing w:val="-10"/>
        </w:rPr>
        <w:t xml:space="preserve"> </w:t>
      </w:r>
      <w:r>
        <w:t>SÜREÇLERİNİN</w:t>
      </w:r>
      <w:r>
        <w:rPr>
          <w:spacing w:val="-11"/>
        </w:rPr>
        <w:t xml:space="preserve"> </w:t>
      </w:r>
      <w:r>
        <w:rPr>
          <w:spacing w:val="-2"/>
        </w:rPr>
        <w:t>YÖNETİMİ</w:t>
      </w:r>
    </w:p>
    <w:p w14:paraId="4AC98757" w14:textId="77777777" w:rsidR="00374ACF" w:rsidRDefault="00374ACF">
      <w:pPr>
        <w:pStyle w:val="GvdeMetni"/>
        <w:rPr>
          <w:b/>
        </w:rPr>
      </w:pPr>
    </w:p>
    <w:p w14:paraId="3059F377" w14:textId="2C8DFEEF" w:rsidR="00374ACF" w:rsidRDefault="004567EF" w:rsidP="004567EF">
      <w:pPr>
        <w:pStyle w:val="GvdeMetni"/>
        <w:spacing w:before="36"/>
        <w:ind w:left="703"/>
        <w:rPr>
          <w:bCs/>
        </w:rPr>
      </w:pPr>
      <w:r w:rsidRPr="004567EF">
        <w:rPr>
          <w:bCs/>
        </w:rPr>
        <w:t>Olgunluk Düzeyi: 4</w:t>
      </w:r>
    </w:p>
    <w:p w14:paraId="050752F9" w14:textId="77777777" w:rsidR="004567EF" w:rsidRPr="004567EF" w:rsidRDefault="004567EF" w:rsidP="004567EF">
      <w:pPr>
        <w:pStyle w:val="GvdeMetni"/>
        <w:spacing w:before="36"/>
        <w:ind w:left="703"/>
        <w:rPr>
          <w:bCs/>
        </w:rPr>
      </w:pPr>
    </w:p>
    <w:p w14:paraId="05DDF46D" w14:textId="12343A43" w:rsidR="00374ACF" w:rsidRDefault="00570A5D">
      <w:pPr>
        <w:pStyle w:val="GvdeMetni"/>
        <w:spacing w:before="1" w:line="360" w:lineRule="auto"/>
        <w:ind w:left="703" w:right="404"/>
        <w:jc w:val="both"/>
      </w:pPr>
      <w:r>
        <w:t>Lisansüstü Eğitim Enstitüsü</w:t>
      </w:r>
      <w:r w:rsidR="00D73F7B">
        <w:t>’nde, akademik yılının başında</w:t>
      </w:r>
      <w:r w:rsidR="00D73F7B">
        <w:rPr>
          <w:spacing w:val="-3"/>
        </w:rPr>
        <w:t xml:space="preserve"> </w:t>
      </w:r>
      <w:r w:rsidR="00D73F7B">
        <w:t>ve</w:t>
      </w:r>
      <w:r w:rsidR="00D73F7B">
        <w:rPr>
          <w:spacing w:val="-8"/>
        </w:rPr>
        <w:t xml:space="preserve"> </w:t>
      </w:r>
      <w:r w:rsidR="00D73F7B">
        <w:t>sonunda</w:t>
      </w:r>
      <w:r w:rsidR="00D73F7B">
        <w:rPr>
          <w:spacing w:val="-3"/>
        </w:rPr>
        <w:t xml:space="preserve"> </w:t>
      </w:r>
      <w:r w:rsidR="00D73F7B">
        <w:t>olmak üzere yılda</w:t>
      </w:r>
      <w:r w:rsidR="00D73F7B">
        <w:rPr>
          <w:spacing w:val="-4"/>
        </w:rPr>
        <w:t xml:space="preserve"> </w:t>
      </w:r>
      <w:r w:rsidR="00D73F7B">
        <w:t>en</w:t>
      </w:r>
      <w:r w:rsidR="00D73F7B">
        <w:rPr>
          <w:spacing w:val="-3"/>
        </w:rPr>
        <w:t xml:space="preserve"> </w:t>
      </w:r>
      <w:r w:rsidR="00D73F7B">
        <w:t>az 2 defa, programların gözden geçirilmesi ve güncellenmesi amacıyla, Enstitümüz Müdürü başkanlığında</w:t>
      </w:r>
      <w:r w:rsidR="00D73F7B">
        <w:rPr>
          <w:spacing w:val="-14"/>
        </w:rPr>
        <w:t xml:space="preserve"> </w:t>
      </w:r>
      <w:r w:rsidR="00D73F7B">
        <w:t>ve</w:t>
      </w:r>
      <w:r w:rsidR="00D73F7B">
        <w:rPr>
          <w:spacing w:val="-13"/>
        </w:rPr>
        <w:t xml:space="preserve"> </w:t>
      </w:r>
      <w:r w:rsidR="00D73F7B">
        <w:t>Enstitümüzde</w:t>
      </w:r>
      <w:r w:rsidR="00D73F7B">
        <w:rPr>
          <w:spacing w:val="-8"/>
        </w:rPr>
        <w:t xml:space="preserve"> </w:t>
      </w:r>
      <w:r w:rsidR="00D73F7B">
        <w:t>yer</w:t>
      </w:r>
      <w:r w:rsidR="00D73F7B">
        <w:rPr>
          <w:spacing w:val="-12"/>
        </w:rPr>
        <w:t xml:space="preserve"> </w:t>
      </w:r>
      <w:r w:rsidR="00D73F7B">
        <w:t>alan</w:t>
      </w:r>
      <w:r w:rsidR="00D73F7B">
        <w:rPr>
          <w:spacing w:val="-12"/>
        </w:rPr>
        <w:t xml:space="preserve"> </w:t>
      </w:r>
      <w:r w:rsidR="00D73F7B">
        <w:t>Ana</w:t>
      </w:r>
      <w:r w:rsidR="00D73F7B">
        <w:rPr>
          <w:spacing w:val="-13"/>
        </w:rPr>
        <w:t xml:space="preserve"> </w:t>
      </w:r>
      <w:r w:rsidR="00D73F7B">
        <w:t>Bilim</w:t>
      </w:r>
      <w:r w:rsidR="00D73F7B">
        <w:rPr>
          <w:spacing w:val="-15"/>
        </w:rPr>
        <w:t xml:space="preserve"> </w:t>
      </w:r>
      <w:r w:rsidR="00D73F7B">
        <w:t>Dalı</w:t>
      </w:r>
      <w:r w:rsidR="00D73F7B">
        <w:rPr>
          <w:spacing w:val="-15"/>
        </w:rPr>
        <w:t xml:space="preserve"> </w:t>
      </w:r>
      <w:r w:rsidR="00D73F7B">
        <w:t>Başkanlarının</w:t>
      </w:r>
      <w:r w:rsidR="00D73F7B">
        <w:rPr>
          <w:spacing w:val="-12"/>
        </w:rPr>
        <w:t xml:space="preserve"> </w:t>
      </w:r>
      <w:r w:rsidR="00D73F7B">
        <w:t>katılımıyla</w:t>
      </w:r>
      <w:r w:rsidR="00D73F7B">
        <w:rPr>
          <w:spacing w:val="-13"/>
        </w:rPr>
        <w:t xml:space="preserve"> </w:t>
      </w:r>
      <w:r w:rsidR="00D73F7B">
        <w:t>Enstitü</w:t>
      </w:r>
      <w:r w:rsidR="00D73F7B">
        <w:rPr>
          <w:spacing w:val="-12"/>
        </w:rPr>
        <w:t xml:space="preserve"> </w:t>
      </w:r>
      <w:r w:rsidR="00D73F7B">
        <w:t>Kurul toplantıları</w:t>
      </w:r>
      <w:r w:rsidR="00D73F7B">
        <w:rPr>
          <w:spacing w:val="-10"/>
        </w:rPr>
        <w:t xml:space="preserve"> </w:t>
      </w:r>
      <w:r w:rsidR="00D73F7B">
        <w:t>düzenlenmektedir. Ayrıca</w:t>
      </w:r>
      <w:r w:rsidR="00D73F7B">
        <w:rPr>
          <w:spacing w:val="-3"/>
        </w:rPr>
        <w:t xml:space="preserve"> </w:t>
      </w:r>
      <w:r w:rsidR="00D73F7B">
        <w:t>Enstitü Yönetim Kurulu en</w:t>
      </w:r>
      <w:r w:rsidR="00D73F7B">
        <w:rPr>
          <w:spacing w:val="-7"/>
        </w:rPr>
        <w:t xml:space="preserve"> </w:t>
      </w:r>
      <w:r w:rsidR="00D73F7B">
        <w:t>az haftada</w:t>
      </w:r>
      <w:r w:rsidR="00D73F7B">
        <w:rPr>
          <w:spacing w:val="-2"/>
        </w:rPr>
        <w:t xml:space="preserve"> </w:t>
      </w:r>
      <w:r w:rsidR="00D73F7B">
        <w:t>2</w:t>
      </w:r>
      <w:r w:rsidR="00D73F7B">
        <w:rPr>
          <w:spacing w:val="-2"/>
        </w:rPr>
        <w:t xml:space="preserve"> </w:t>
      </w:r>
      <w:r w:rsidR="00D73F7B">
        <w:t>defa</w:t>
      </w:r>
      <w:r w:rsidR="00D73F7B">
        <w:rPr>
          <w:spacing w:val="-2"/>
        </w:rPr>
        <w:t xml:space="preserve"> </w:t>
      </w:r>
      <w:r w:rsidR="00D73F7B">
        <w:t>toplanarak, Ana Bilim Dallarındaki lisansüstü eğitim öğretim süreçleri incelenmektedir. Bu toplantılarda yapılan değerlendirmeler neticesinde, programların gözden geçirilerek güncellenmesi sağlanmaktadır. Değerlendirme sürecinde; akademik danışmanlar vasıtasıyla mezunların düzenli olarak izlenerek programların Eğitim-Öğretim amaçlarına ulaşıp ulaşmadığı, iç ve dış paydaşların önerileri, dünyadaki gelişmeler göz önünde bulundurulmaktadır.</w:t>
      </w:r>
    </w:p>
    <w:p w14:paraId="2EF6A50F" w14:textId="77777777" w:rsidR="00374ACF" w:rsidRDefault="00374ACF">
      <w:pPr>
        <w:pStyle w:val="GvdeMetni"/>
        <w:spacing w:before="136"/>
      </w:pPr>
    </w:p>
    <w:p w14:paraId="21F8EF47" w14:textId="5B59BB1B" w:rsidR="00374ACF" w:rsidRDefault="00D73F7B" w:rsidP="004567EF">
      <w:pPr>
        <w:pStyle w:val="GvdeMetni"/>
        <w:spacing w:line="360" w:lineRule="auto"/>
        <w:ind w:left="703" w:right="421"/>
        <w:jc w:val="both"/>
      </w:pPr>
      <w:r>
        <w:t>İlerleyen</w:t>
      </w:r>
      <w:r>
        <w:rPr>
          <w:spacing w:val="-15"/>
        </w:rPr>
        <w:t xml:space="preserve"> </w:t>
      </w:r>
      <w:r>
        <w:t>süreçte,</w:t>
      </w:r>
      <w:r>
        <w:rPr>
          <w:spacing w:val="-15"/>
        </w:rPr>
        <w:t xml:space="preserve"> </w:t>
      </w:r>
      <w:r>
        <w:t>bu</w:t>
      </w:r>
      <w:r>
        <w:rPr>
          <w:spacing w:val="-15"/>
        </w:rPr>
        <w:t xml:space="preserve"> </w:t>
      </w:r>
      <w:r>
        <w:t>toplantıların</w:t>
      </w:r>
      <w:r>
        <w:rPr>
          <w:spacing w:val="-15"/>
        </w:rPr>
        <w:t xml:space="preserve"> </w:t>
      </w:r>
      <w:r>
        <w:t>yanında,</w:t>
      </w:r>
      <w:r>
        <w:rPr>
          <w:spacing w:val="-15"/>
        </w:rPr>
        <w:t xml:space="preserve"> </w:t>
      </w:r>
      <w:r>
        <w:t>Birim</w:t>
      </w:r>
      <w:r>
        <w:rPr>
          <w:spacing w:val="-15"/>
        </w:rPr>
        <w:t xml:space="preserve"> </w:t>
      </w:r>
      <w:r>
        <w:t>Kalite</w:t>
      </w:r>
      <w:r>
        <w:rPr>
          <w:spacing w:val="-15"/>
        </w:rPr>
        <w:t xml:space="preserve"> </w:t>
      </w:r>
      <w:r>
        <w:t>ve</w:t>
      </w:r>
      <w:r>
        <w:rPr>
          <w:spacing w:val="-15"/>
        </w:rPr>
        <w:t xml:space="preserve"> </w:t>
      </w:r>
      <w:r>
        <w:t>Akreditasyon</w:t>
      </w:r>
      <w:r>
        <w:rPr>
          <w:spacing w:val="-15"/>
        </w:rPr>
        <w:t xml:space="preserve"> </w:t>
      </w:r>
      <w:r>
        <w:t>Komisyonu</w:t>
      </w:r>
      <w:r>
        <w:rPr>
          <w:spacing w:val="-15"/>
        </w:rPr>
        <w:t xml:space="preserve"> </w:t>
      </w:r>
      <w:r>
        <w:t>tarafından, program bazlı olarak yılda en az 1 defa olmak üzere dış paydaşların katılımıyla toplantı ve seminerler düzenlenmesi planlanmaktadır. Böylece, dış paydaşların sürece katılımı güvence altına alınacaktır.</w:t>
      </w:r>
    </w:p>
    <w:p w14:paraId="66003BBA" w14:textId="77777777" w:rsidR="00374ACF" w:rsidRDefault="00374ACF">
      <w:pPr>
        <w:pStyle w:val="GvdeMetni"/>
      </w:pPr>
    </w:p>
    <w:p w14:paraId="32002C9B" w14:textId="77777777" w:rsidR="00374ACF" w:rsidRDefault="00374ACF">
      <w:pPr>
        <w:pStyle w:val="GvdeMetni"/>
        <w:spacing w:before="209"/>
      </w:pPr>
    </w:p>
    <w:p w14:paraId="4BBC0E93" w14:textId="77777777" w:rsidR="00374ACF" w:rsidRDefault="00D73F7B">
      <w:pPr>
        <w:pStyle w:val="Balk1"/>
        <w:numPr>
          <w:ilvl w:val="1"/>
          <w:numId w:val="7"/>
        </w:numPr>
        <w:tabs>
          <w:tab w:val="left" w:pos="1158"/>
        </w:tabs>
        <w:ind w:left="1158" w:hanging="455"/>
      </w:pPr>
      <w:bookmarkStart w:id="20" w:name="B.2._ÖĞRENCİ_KABULÜ_VE_GELİŞİMİ"/>
      <w:bookmarkEnd w:id="20"/>
      <w:r>
        <w:t>ÖĞRENCİ</w:t>
      </w:r>
      <w:r>
        <w:rPr>
          <w:spacing w:val="-10"/>
        </w:rPr>
        <w:t xml:space="preserve"> </w:t>
      </w:r>
      <w:r>
        <w:t>KABULÜ</w:t>
      </w:r>
      <w:r>
        <w:rPr>
          <w:spacing w:val="-4"/>
        </w:rPr>
        <w:t xml:space="preserve"> </w:t>
      </w:r>
      <w:r>
        <w:t>VE</w:t>
      </w:r>
      <w:r>
        <w:rPr>
          <w:spacing w:val="-9"/>
        </w:rPr>
        <w:t xml:space="preserve"> </w:t>
      </w:r>
      <w:r>
        <w:rPr>
          <w:spacing w:val="-2"/>
        </w:rPr>
        <w:t>GELİŞİMİ</w:t>
      </w:r>
    </w:p>
    <w:p w14:paraId="0887F632" w14:textId="77777777" w:rsidR="00374ACF" w:rsidRDefault="00374ACF">
      <w:pPr>
        <w:pStyle w:val="GvdeMetni"/>
        <w:rPr>
          <w:b/>
        </w:rPr>
      </w:pPr>
    </w:p>
    <w:p w14:paraId="62FC9901" w14:textId="77777777" w:rsidR="00374ACF" w:rsidRDefault="00374ACF">
      <w:pPr>
        <w:pStyle w:val="GvdeMetni"/>
        <w:spacing w:before="41"/>
        <w:rPr>
          <w:b/>
        </w:rPr>
      </w:pPr>
    </w:p>
    <w:p w14:paraId="0F86A816" w14:textId="740B02AE" w:rsidR="00374ACF" w:rsidRDefault="00570A5D">
      <w:pPr>
        <w:pStyle w:val="GvdeMetni"/>
        <w:spacing w:before="1" w:line="360" w:lineRule="auto"/>
        <w:ind w:left="703" w:right="281"/>
        <w:jc w:val="both"/>
      </w:pPr>
      <w:r>
        <w:t>Lisansüstü Eğitim Enstitüsü</w:t>
      </w:r>
      <w:r w:rsidR="00D73F7B">
        <w:t xml:space="preserve"> programlarının eğitim-öğretim</w:t>
      </w:r>
      <w:r w:rsidR="00D73F7B">
        <w:rPr>
          <w:spacing w:val="-3"/>
        </w:rPr>
        <w:t xml:space="preserve"> </w:t>
      </w:r>
      <w:r w:rsidR="00D73F7B">
        <w:t xml:space="preserve">amaçlarına ve öğrenme kazanımlarına ulaşımı, mezunlarımızın işe yerleşme oranları temel alınarak izlenmekte ve değerlendirilmektedir. Program amaçlarının ve öğrenme çıktılarının izlenmesi planlandığı şekilde gerçekleşmekte, bu süreç paydaşlarla birlikte düzenli olarak değerlendirilerek </w:t>
      </w:r>
      <w:r w:rsidR="00D73F7B">
        <w:rPr>
          <w:spacing w:val="-2"/>
        </w:rPr>
        <w:t>geliştirilmektedir.</w:t>
      </w:r>
    </w:p>
    <w:p w14:paraId="3BEB1CF9" w14:textId="77777777" w:rsidR="00374ACF" w:rsidRDefault="00374ACF">
      <w:pPr>
        <w:pStyle w:val="GvdeMetni"/>
        <w:spacing w:before="6"/>
      </w:pPr>
    </w:p>
    <w:p w14:paraId="45C35326" w14:textId="77777777" w:rsidR="00374ACF" w:rsidRDefault="00D73F7B">
      <w:pPr>
        <w:pStyle w:val="GvdeMetni"/>
        <w:spacing w:line="360" w:lineRule="auto"/>
        <w:ind w:left="703" w:right="264"/>
        <w:jc w:val="both"/>
      </w:pPr>
      <w:r>
        <w:t>Eğitim ve öğretim süreçleriyle ilgili istatistiki göstergeler (her yarıyıl açılan dersler, öğrenci sayıları, başarı durumları, geri bildirim sonuçları, ders çeşitliliği, laboratuvar uygulamaları, lisans/lisansüstü</w:t>
      </w:r>
      <w:r>
        <w:rPr>
          <w:spacing w:val="-13"/>
        </w:rPr>
        <w:t xml:space="preserve"> </w:t>
      </w:r>
      <w:r>
        <w:t>dengeleri,</w:t>
      </w:r>
      <w:r>
        <w:rPr>
          <w:spacing w:val="-6"/>
        </w:rPr>
        <w:t xml:space="preserve"> </w:t>
      </w:r>
      <w:r>
        <w:t>ilişik</w:t>
      </w:r>
      <w:r>
        <w:rPr>
          <w:spacing w:val="-13"/>
        </w:rPr>
        <w:t xml:space="preserve"> </w:t>
      </w:r>
      <w:r>
        <w:t>kesme</w:t>
      </w:r>
      <w:r>
        <w:rPr>
          <w:spacing w:val="-14"/>
        </w:rPr>
        <w:t xml:space="preserve"> </w:t>
      </w:r>
      <w:r>
        <w:t>sayı</w:t>
      </w:r>
      <w:r>
        <w:rPr>
          <w:spacing w:val="-15"/>
        </w:rPr>
        <w:t xml:space="preserve"> </w:t>
      </w:r>
      <w:r>
        <w:t>ve</w:t>
      </w:r>
      <w:r>
        <w:rPr>
          <w:spacing w:val="-10"/>
        </w:rPr>
        <w:t xml:space="preserve"> </w:t>
      </w:r>
      <w:r>
        <w:t>nedenleri</w:t>
      </w:r>
      <w:r>
        <w:rPr>
          <w:spacing w:val="-15"/>
        </w:rPr>
        <w:t xml:space="preserve"> </w:t>
      </w:r>
      <w:r>
        <w:t>gibi)</w:t>
      </w:r>
      <w:r>
        <w:rPr>
          <w:spacing w:val="-11"/>
        </w:rPr>
        <w:t xml:space="preserve"> </w:t>
      </w:r>
      <w:r>
        <w:t>periyodik</w:t>
      </w:r>
      <w:r>
        <w:rPr>
          <w:spacing w:val="-7"/>
        </w:rPr>
        <w:t xml:space="preserve"> </w:t>
      </w:r>
      <w:r>
        <w:t>ve</w:t>
      </w:r>
      <w:r>
        <w:rPr>
          <w:spacing w:val="-10"/>
        </w:rPr>
        <w:t xml:space="preserve"> </w:t>
      </w:r>
      <w:r>
        <w:t>sistematik</w:t>
      </w:r>
      <w:r>
        <w:rPr>
          <w:spacing w:val="-7"/>
        </w:rPr>
        <w:t xml:space="preserve"> </w:t>
      </w:r>
      <w:r>
        <w:t>bir</w:t>
      </w:r>
      <w:r>
        <w:rPr>
          <w:spacing w:val="-12"/>
        </w:rPr>
        <w:t xml:space="preserve"> </w:t>
      </w:r>
      <w:r>
        <w:t>şekilde izlenmekte,</w:t>
      </w:r>
      <w:r>
        <w:rPr>
          <w:spacing w:val="-9"/>
        </w:rPr>
        <w:t xml:space="preserve"> </w:t>
      </w:r>
      <w:r>
        <w:t>tartışılmakta</w:t>
      </w:r>
      <w:r>
        <w:rPr>
          <w:spacing w:val="-7"/>
        </w:rPr>
        <w:t xml:space="preserve"> </w:t>
      </w:r>
      <w:r>
        <w:t>ve</w:t>
      </w:r>
      <w:r>
        <w:rPr>
          <w:spacing w:val="-13"/>
        </w:rPr>
        <w:t xml:space="preserve"> </w:t>
      </w:r>
      <w:r>
        <w:t>karşılaştırılmaktadır.</w:t>
      </w:r>
      <w:r>
        <w:rPr>
          <w:spacing w:val="-3"/>
        </w:rPr>
        <w:t xml:space="preserve"> </w:t>
      </w:r>
      <w:r>
        <w:t>Bu</w:t>
      </w:r>
      <w:r>
        <w:rPr>
          <w:spacing w:val="-8"/>
        </w:rPr>
        <w:t xml:space="preserve"> </w:t>
      </w:r>
      <w:r>
        <w:t>değerlendirmeler,</w:t>
      </w:r>
      <w:r>
        <w:rPr>
          <w:spacing w:val="-3"/>
        </w:rPr>
        <w:t xml:space="preserve"> </w:t>
      </w:r>
      <w:r>
        <w:t>kaliteli</w:t>
      </w:r>
      <w:r>
        <w:rPr>
          <w:spacing w:val="-15"/>
        </w:rPr>
        <w:t xml:space="preserve"> </w:t>
      </w:r>
      <w:r>
        <w:t>eğitim</w:t>
      </w:r>
      <w:r>
        <w:rPr>
          <w:spacing w:val="-6"/>
        </w:rPr>
        <w:t xml:space="preserve"> </w:t>
      </w:r>
      <w:r>
        <w:t>yönündeki sürekli gelişimi sağlamak amacıyla kullanılmaktadır.</w:t>
      </w:r>
    </w:p>
    <w:p w14:paraId="7159B8B6" w14:textId="77777777" w:rsidR="00374ACF" w:rsidRDefault="00374ACF">
      <w:pPr>
        <w:pStyle w:val="GvdeMetni"/>
        <w:spacing w:line="360" w:lineRule="auto"/>
        <w:jc w:val="both"/>
        <w:sectPr w:rsidR="00374ACF">
          <w:pgSz w:w="11930" w:h="16870"/>
          <w:pgMar w:top="1240" w:right="992" w:bottom="280" w:left="708" w:header="708" w:footer="708" w:gutter="0"/>
          <w:cols w:space="708"/>
        </w:sectPr>
      </w:pPr>
    </w:p>
    <w:p w14:paraId="1A100B24" w14:textId="77777777" w:rsidR="00374ACF" w:rsidRDefault="00D73F7B">
      <w:pPr>
        <w:pStyle w:val="GvdeMetni"/>
        <w:spacing w:before="75" w:line="360" w:lineRule="auto"/>
        <w:ind w:left="703" w:right="278"/>
        <w:jc w:val="both"/>
      </w:pPr>
      <w:r>
        <w:t>Bununla birlikte, süreçte yeni programların açılması için ana bilim dalları kurul kararları ve Enstitü</w:t>
      </w:r>
      <w:r>
        <w:rPr>
          <w:spacing w:val="-15"/>
        </w:rPr>
        <w:t xml:space="preserve"> </w:t>
      </w:r>
      <w:r>
        <w:t>kurul</w:t>
      </w:r>
      <w:r>
        <w:rPr>
          <w:spacing w:val="-15"/>
        </w:rPr>
        <w:t xml:space="preserve"> </w:t>
      </w:r>
      <w:r>
        <w:t>kararları</w:t>
      </w:r>
      <w:r>
        <w:rPr>
          <w:spacing w:val="-15"/>
        </w:rPr>
        <w:t xml:space="preserve"> </w:t>
      </w:r>
      <w:r>
        <w:t>esas</w:t>
      </w:r>
      <w:r>
        <w:rPr>
          <w:spacing w:val="-15"/>
        </w:rPr>
        <w:t xml:space="preserve"> </w:t>
      </w:r>
      <w:r>
        <w:t>alınmakta,</w:t>
      </w:r>
      <w:r>
        <w:rPr>
          <w:spacing w:val="-9"/>
        </w:rPr>
        <w:t xml:space="preserve"> </w:t>
      </w:r>
      <w:r>
        <w:t>bu</w:t>
      </w:r>
      <w:r>
        <w:rPr>
          <w:spacing w:val="-11"/>
        </w:rPr>
        <w:t xml:space="preserve"> </w:t>
      </w:r>
      <w:r>
        <w:t>kararlar</w:t>
      </w:r>
      <w:r>
        <w:rPr>
          <w:spacing w:val="-8"/>
        </w:rPr>
        <w:t xml:space="preserve"> </w:t>
      </w:r>
      <w:r>
        <w:t>alınırken</w:t>
      </w:r>
      <w:r>
        <w:rPr>
          <w:spacing w:val="-10"/>
        </w:rPr>
        <w:t xml:space="preserve"> </w:t>
      </w:r>
      <w:r>
        <w:t>iç</w:t>
      </w:r>
      <w:r>
        <w:rPr>
          <w:spacing w:val="-12"/>
        </w:rPr>
        <w:t xml:space="preserve"> </w:t>
      </w:r>
      <w:r>
        <w:t>ve</w:t>
      </w:r>
      <w:r>
        <w:rPr>
          <w:spacing w:val="-12"/>
        </w:rPr>
        <w:t xml:space="preserve"> </w:t>
      </w:r>
      <w:r>
        <w:t>dış</w:t>
      </w:r>
      <w:r>
        <w:rPr>
          <w:spacing w:val="-12"/>
        </w:rPr>
        <w:t xml:space="preserve"> </w:t>
      </w:r>
      <w:r>
        <w:t>paydaşların</w:t>
      </w:r>
      <w:r>
        <w:rPr>
          <w:spacing w:val="-15"/>
        </w:rPr>
        <w:t xml:space="preserve"> </w:t>
      </w:r>
      <w:r>
        <w:t>görüşleri</w:t>
      </w:r>
      <w:r>
        <w:rPr>
          <w:spacing w:val="-15"/>
        </w:rPr>
        <w:t xml:space="preserve"> </w:t>
      </w:r>
      <w:r>
        <w:t>dikkate alınmaktadır.</w:t>
      </w:r>
      <w:r>
        <w:rPr>
          <w:spacing w:val="-15"/>
        </w:rPr>
        <w:t xml:space="preserve"> </w:t>
      </w:r>
      <w:r>
        <w:t>Aynı</w:t>
      </w:r>
      <w:r>
        <w:rPr>
          <w:spacing w:val="-15"/>
        </w:rPr>
        <w:t xml:space="preserve"> </w:t>
      </w:r>
      <w:r>
        <w:t>şekilde</w:t>
      </w:r>
      <w:r>
        <w:rPr>
          <w:spacing w:val="-13"/>
        </w:rPr>
        <w:t xml:space="preserve"> </w:t>
      </w:r>
      <w:r>
        <w:t>ders</w:t>
      </w:r>
      <w:r>
        <w:rPr>
          <w:spacing w:val="-14"/>
        </w:rPr>
        <w:t xml:space="preserve"> </w:t>
      </w:r>
      <w:r>
        <w:t>açma</w:t>
      </w:r>
      <w:r>
        <w:rPr>
          <w:spacing w:val="-9"/>
        </w:rPr>
        <w:t xml:space="preserve"> </w:t>
      </w:r>
      <w:r>
        <w:t>ve</w:t>
      </w:r>
      <w:r>
        <w:rPr>
          <w:spacing w:val="-14"/>
        </w:rPr>
        <w:t xml:space="preserve"> </w:t>
      </w:r>
      <w:r>
        <w:t>kapatma</w:t>
      </w:r>
      <w:r>
        <w:rPr>
          <w:spacing w:val="-13"/>
        </w:rPr>
        <w:t xml:space="preserve"> </w:t>
      </w:r>
      <w:r>
        <w:t>süreçleri</w:t>
      </w:r>
      <w:r>
        <w:rPr>
          <w:spacing w:val="-15"/>
        </w:rPr>
        <w:t xml:space="preserve"> </w:t>
      </w:r>
      <w:r>
        <w:t>de</w:t>
      </w:r>
      <w:r>
        <w:rPr>
          <w:spacing w:val="-14"/>
        </w:rPr>
        <w:t xml:space="preserve"> </w:t>
      </w:r>
      <w:r>
        <w:t>sistematik</w:t>
      </w:r>
      <w:r>
        <w:rPr>
          <w:spacing w:val="-11"/>
        </w:rPr>
        <w:t xml:space="preserve"> </w:t>
      </w:r>
      <w:r>
        <w:t>bir</w:t>
      </w:r>
      <w:r>
        <w:rPr>
          <w:spacing w:val="-11"/>
        </w:rPr>
        <w:t xml:space="preserve"> </w:t>
      </w:r>
      <w:r>
        <w:t>şekilde</w:t>
      </w:r>
      <w:r>
        <w:rPr>
          <w:spacing w:val="-13"/>
        </w:rPr>
        <w:t xml:space="preserve"> </w:t>
      </w:r>
      <w:r>
        <w:t>planlanmakta ve yürütülmektedir.</w:t>
      </w:r>
    </w:p>
    <w:p w14:paraId="748822A4" w14:textId="77777777" w:rsidR="00374ACF" w:rsidRDefault="00374ACF">
      <w:pPr>
        <w:pStyle w:val="GvdeMetni"/>
        <w:spacing w:before="13"/>
      </w:pPr>
    </w:p>
    <w:p w14:paraId="25A5E11F" w14:textId="77777777" w:rsidR="00374ACF" w:rsidRDefault="00D73F7B">
      <w:pPr>
        <w:pStyle w:val="GvdeMetni"/>
        <w:spacing w:line="360" w:lineRule="auto"/>
        <w:ind w:left="703" w:right="287"/>
        <w:jc w:val="both"/>
      </w:pPr>
      <w:r>
        <w:t>Ayrıca program akreditasyonu planlanmakta, teşvik edilmekte ve uygulanmaktadır. Akreditasyon stratejileri belirlenmiş, bu stratejilerin sonuçları düzenli olarak tartışılmakta ve akreditasyonun</w:t>
      </w:r>
      <w:r>
        <w:rPr>
          <w:spacing w:val="-15"/>
        </w:rPr>
        <w:t xml:space="preserve"> </w:t>
      </w:r>
      <w:r>
        <w:t>getirdiği</w:t>
      </w:r>
      <w:r>
        <w:rPr>
          <w:spacing w:val="-15"/>
        </w:rPr>
        <w:t xml:space="preserve"> </w:t>
      </w:r>
      <w:r>
        <w:t>kazanımlar</w:t>
      </w:r>
      <w:r>
        <w:rPr>
          <w:spacing w:val="-6"/>
        </w:rPr>
        <w:t xml:space="preserve"> </w:t>
      </w:r>
      <w:r>
        <w:t>ile</w:t>
      </w:r>
      <w:r>
        <w:rPr>
          <w:spacing w:val="-11"/>
        </w:rPr>
        <w:t xml:space="preserve"> </w:t>
      </w:r>
      <w:r>
        <w:t>iç</w:t>
      </w:r>
      <w:r>
        <w:rPr>
          <w:spacing w:val="-15"/>
        </w:rPr>
        <w:t xml:space="preserve"> </w:t>
      </w:r>
      <w:r>
        <w:t>kalite</w:t>
      </w:r>
      <w:r>
        <w:rPr>
          <w:spacing w:val="-14"/>
        </w:rPr>
        <w:t xml:space="preserve"> </w:t>
      </w:r>
      <w:r>
        <w:t>güvence</w:t>
      </w:r>
      <w:r>
        <w:rPr>
          <w:spacing w:val="-14"/>
        </w:rPr>
        <w:t xml:space="preserve"> </w:t>
      </w:r>
      <w:r>
        <w:t>sistemine</w:t>
      </w:r>
      <w:r>
        <w:rPr>
          <w:spacing w:val="-15"/>
        </w:rPr>
        <w:t xml:space="preserve"> </w:t>
      </w:r>
      <w:r>
        <w:t>katkısı</w:t>
      </w:r>
      <w:r>
        <w:rPr>
          <w:spacing w:val="-16"/>
        </w:rPr>
        <w:t xml:space="preserve"> </w:t>
      </w:r>
      <w:r>
        <w:t>değerlendirilmektedir.</w:t>
      </w:r>
    </w:p>
    <w:p w14:paraId="67BA1955" w14:textId="77777777" w:rsidR="00374ACF" w:rsidRDefault="00374ACF">
      <w:pPr>
        <w:pStyle w:val="GvdeMetni"/>
      </w:pPr>
    </w:p>
    <w:p w14:paraId="696ABF1F" w14:textId="77777777" w:rsidR="00374ACF" w:rsidRDefault="00374ACF">
      <w:pPr>
        <w:pStyle w:val="GvdeMetni"/>
        <w:spacing w:before="136"/>
      </w:pPr>
    </w:p>
    <w:p w14:paraId="3F330205" w14:textId="77777777" w:rsidR="00374ACF" w:rsidRDefault="00D73F7B">
      <w:pPr>
        <w:pStyle w:val="GvdeMetni"/>
        <w:spacing w:line="362" w:lineRule="auto"/>
        <w:ind w:left="703" w:right="424"/>
        <w:jc w:val="both"/>
      </w:pPr>
      <w:r>
        <w:t>Öğrencilerin kabulünden mezuniyetine kadar bütün iş ve işlemlerde Kastamonu Üniversitesi Lisansüstü Eğitim ve Öğretim Yönetmeliği maddeleri ile açık kriterler belirlenmiş diploma, derece diğer yeterlilikler tanımlanmış yayımlanmış kurallar çerçevesinde uygulanmaktadır.</w:t>
      </w:r>
    </w:p>
    <w:p w14:paraId="22E15A07" w14:textId="77777777" w:rsidR="00374ACF" w:rsidRDefault="00374ACF">
      <w:pPr>
        <w:pStyle w:val="GvdeMetni"/>
        <w:spacing w:before="130"/>
      </w:pPr>
    </w:p>
    <w:p w14:paraId="3A477AB6" w14:textId="0DE17F21" w:rsidR="00374ACF" w:rsidRDefault="00570A5D">
      <w:pPr>
        <w:pStyle w:val="GvdeMetni"/>
        <w:spacing w:before="1" w:line="362" w:lineRule="auto"/>
        <w:ind w:left="703" w:right="427"/>
        <w:jc w:val="both"/>
      </w:pPr>
      <w:r>
        <w:t>Lisansüstü Eğitim Enstitüsü</w:t>
      </w:r>
      <w:r w:rsidR="00D73F7B">
        <w:t xml:space="preserve"> programları, açık, adil ve standart tanımlı kriterlere göre öğrenci kabul edilmektedir. </w:t>
      </w:r>
      <w:r>
        <w:t>Lisansüstü Eğitim Enstitüsü</w:t>
      </w:r>
      <w:r w:rsidR="00D73F7B">
        <w:t xml:space="preserve"> programlarına gelen öğrencilerin muafiyet ve intibak gibi işlemleri ilgili yönetmeliklere göre değerlendirilmektedirler.</w:t>
      </w:r>
    </w:p>
    <w:p w14:paraId="633B6C7C" w14:textId="77777777" w:rsidR="00374ACF" w:rsidRDefault="00374ACF">
      <w:pPr>
        <w:pStyle w:val="GvdeMetni"/>
        <w:spacing w:before="158"/>
      </w:pPr>
    </w:p>
    <w:p w14:paraId="730590BA" w14:textId="77777777" w:rsidR="004567EF" w:rsidRPr="00050208" w:rsidRDefault="00D73F7B">
      <w:pPr>
        <w:pStyle w:val="GvdeMetni"/>
        <w:spacing w:before="1"/>
        <w:ind w:left="703"/>
        <w:jc w:val="both"/>
        <w:rPr>
          <w:spacing w:val="-15"/>
        </w:rPr>
      </w:pPr>
      <w:r w:rsidRPr="00050208">
        <w:t>Kanıt:</w:t>
      </w:r>
      <w:r w:rsidRPr="00050208">
        <w:rPr>
          <w:spacing w:val="-15"/>
        </w:rPr>
        <w:t xml:space="preserve"> </w:t>
      </w:r>
    </w:p>
    <w:p w14:paraId="65164D50" w14:textId="77777777" w:rsidR="004567EF" w:rsidRPr="00050208" w:rsidRDefault="004567EF">
      <w:pPr>
        <w:pStyle w:val="GvdeMetni"/>
        <w:spacing w:before="1"/>
        <w:ind w:left="703"/>
        <w:jc w:val="both"/>
        <w:rPr>
          <w:spacing w:val="-15"/>
        </w:rPr>
      </w:pPr>
    </w:p>
    <w:p w14:paraId="79BDBF1D" w14:textId="04C9B4BE" w:rsidR="00374ACF" w:rsidRPr="00050208" w:rsidRDefault="00D73F7B">
      <w:pPr>
        <w:pStyle w:val="GvdeMetni"/>
        <w:spacing w:before="1"/>
        <w:ind w:left="703"/>
        <w:jc w:val="both"/>
      </w:pPr>
      <w:r w:rsidRPr="00050208">
        <w:t>1.</w:t>
      </w:r>
      <w:r w:rsidRPr="00050208">
        <w:rPr>
          <w:spacing w:val="-14"/>
        </w:rPr>
        <w:t xml:space="preserve"> </w:t>
      </w:r>
      <w:r w:rsidR="00FB5D7A">
        <w:rPr>
          <w:spacing w:val="-14"/>
        </w:rPr>
        <w:t xml:space="preserve"> </w:t>
      </w:r>
      <w:r w:rsidRPr="00050208">
        <w:rPr>
          <w:spacing w:val="-2"/>
        </w:rPr>
        <w:t>Yönetmelik</w:t>
      </w:r>
      <w:r w:rsidR="0038545C">
        <w:rPr>
          <w:spacing w:val="-2"/>
        </w:rPr>
        <w:t xml:space="preserve"> B.1./4</w:t>
      </w:r>
    </w:p>
    <w:p w14:paraId="67742C85" w14:textId="737C07F3" w:rsidR="00374ACF" w:rsidRPr="00050208" w:rsidRDefault="00D73F7B" w:rsidP="00D07FAC">
      <w:pPr>
        <w:pStyle w:val="GvdeMetni"/>
        <w:spacing w:before="1" w:line="360" w:lineRule="auto"/>
        <w:ind w:left="703"/>
      </w:pPr>
      <w:r w:rsidRPr="00050208">
        <w:t>2</w:t>
      </w:r>
      <w:r w:rsidR="00FB5D7A">
        <w:t xml:space="preserve">. </w:t>
      </w:r>
      <w:r w:rsidRPr="00050208">
        <w:t xml:space="preserve"> </w:t>
      </w:r>
      <w:proofErr w:type="gramStart"/>
      <w:r w:rsidRPr="00050208">
        <w:t xml:space="preserve">Yönerge: </w:t>
      </w:r>
      <w:r w:rsidR="0038545C">
        <w:t xml:space="preserve"> B.1</w:t>
      </w:r>
      <w:proofErr w:type="gramEnd"/>
      <w:r w:rsidR="0038545C">
        <w:t>/</w:t>
      </w:r>
      <w:proofErr w:type="gramStart"/>
      <w:r w:rsidR="004D32D4">
        <w:t>1 ;</w:t>
      </w:r>
      <w:proofErr w:type="gramEnd"/>
      <w:r w:rsidR="004D32D4">
        <w:t xml:space="preserve"> B.1/2, B1/3</w:t>
      </w:r>
    </w:p>
    <w:p w14:paraId="6EDCD7C9" w14:textId="77777777" w:rsidR="00374ACF" w:rsidRPr="00050208" w:rsidRDefault="00374ACF">
      <w:pPr>
        <w:pStyle w:val="GvdeMetni"/>
      </w:pPr>
    </w:p>
    <w:p w14:paraId="294F2252" w14:textId="77777777" w:rsidR="00374ACF" w:rsidRPr="00050208" w:rsidRDefault="00374ACF">
      <w:pPr>
        <w:pStyle w:val="GvdeMetni"/>
        <w:spacing w:before="22"/>
      </w:pPr>
    </w:p>
    <w:p w14:paraId="5BE477A2" w14:textId="77777777" w:rsidR="00374ACF" w:rsidRPr="00050208" w:rsidRDefault="00D73F7B">
      <w:pPr>
        <w:pStyle w:val="GvdeMetni"/>
        <w:ind w:left="703"/>
      </w:pPr>
      <w:r w:rsidRPr="00050208">
        <w:t>Yüksek</w:t>
      </w:r>
      <w:r w:rsidRPr="00050208">
        <w:rPr>
          <w:spacing w:val="-12"/>
        </w:rPr>
        <w:t xml:space="preserve"> </w:t>
      </w:r>
      <w:r w:rsidRPr="00050208">
        <w:t>Lisans</w:t>
      </w:r>
      <w:r w:rsidRPr="00050208">
        <w:rPr>
          <w:spacing w:val="-7"/>
        </w:rPr>
        <w:t xml:space="preserve"> </w:t>
      </w:r>
      <w:r w:rsidRPr="00050208">
        <w:t>öğrenci</w:t>
      </w:r>
      <w:r w:rsidRPr="00050208">
        <w:rPr>
          <w:spacing w:val="-8"/>
        </w:rPr>
        <w:t xml:space="preserve"> </w:t>
      </w:r>
      <w:r w:rsidRPr="00050208">
        <w:t>kabulündeki</w:t>
      </w:r>
      <w:r w:rsidRPr="00050208">
        <w:rPr>
          <w:spacing w:val="-12"/>
        </w:rPr>
        <w:t xml:space="preserve"> </w:t>
      </w:r>
      <w:r w:rsidRPr="00050208">
        <w:t>kriterler</w:t>
      </w:r>
      <w:r w:rsidRPr="00050208">
        <w:rPr>
          <w:spacing w:val="-2"/>
        </w:rPr>
        <w:t xml:space="preserve"> </w:t>
      </w:r>
      <w:r w:rsidRPr="00050208">
        <w:t>aşağıda</w:t>
      </w:r>
      <w:r w:rsidRPr="00050208">
        <w:rPr>
          <w:spacing w:val="-5"/>
        </w:rPr>
        <w:t xml:space="preserve"> </w:t>
      </w:r>
      <w:r w:rsidRPr="00050208">
        <w:rPr>
          <w:spacing w:val="-2"/>
        </w:rPr>
        <w:t>belirtilmiştir.</w:t>
      </w:r>
    </w:p>
    <w:p w14:paraId="66CE6581" w14:textId="77777777" w:rsidR="00374ACF" w:rsidRPr="00050208" w:rsidRDefault="00374ACF">
      <w:pPr>
        <w:pStyle w:val="GvdeMetni"/>
      </w:pPr>
    </w:p>
    <w:p w14:paraId="1718F609" w14:textId="77777777" w:rsidR="00374ACF" w:rsidRPr="00050208" w:rsidRDefault="00374ACF">
      <w:pPr>
        <w:pStyle w:val="GvdeMetni"/>
        <w:spacing w:before="41"/>
      </w:pPr>
    </w:p>
    <w:p w14:paraId="33A36786" w14:textId="77777777" w:rsidR="00374ACF" w:rsidRPr="00050208" w:rsidRDefault="00D73F7B">
      <w:pPr>
        <w:pStyle w:val="ListeParagraf"/>
        <w:numPr>
          <w:ilvl w:val="0"/>
          <w:numId w:val="3"/>
        </w:numPr>
        <w:tabs>
          <w:tab w:val="left" w:pos="703"/>
        </w:tabs>
        <w:spacing w:line="362" w:lineRule="auto"/>
        <w:ind w:right="435"/>
        <w:jc w:val="both"/>
        <w:rPr>
          <w:sz w:val="24"/>
        </w:rPr>
      </w:pPr>
      <w:r w:rsidRPr="00050208">
        <w:rPr>
          <w:sz w:val="24"/>
        </w:rPr>
        <w:t>Adayların, ilgili EABD/EASD ve Konservatuvarlar tarafından uygun görülen ve EYK tarafından kabul edilen bir lisans diplomasına sahip olması gerekir.</w:t>
      </w:r>
    </w:p>
    <w:p w14:paraId="1EC7589F" w14:textId="77777777" w:rsidR="00374ACF" w:rsidRPr="00050208" w:rsidRDefault="00D73F7B">
      <w:pPr>
        <w:pStyle w:val="ListeParagraf"/>
        <w:numPr>
          <w:ilvl w:val="0"/>
          <w:numId w:val="3"/>
        </w:numPr>
        <w:tabs>
          <w:tab w:val="left" w:pos="703"/>
        </w:tabs>
        <w:spacing w:line="360" w:lineRule="auto"/>
        <w:ind w:right="413"/>
        <w:jc w:val="both"/>
        <w:rPr>
          <w:sz w:val="24"/>
        </w:rPr>
      </w:pPr>
      <w:proofErr w:type="spellStart"/>
      <w:r w:rsidRPr="00050208">
        <w:rPr>
          <w:sz w:val="24"/>
        </w:rPr>
        <w:t>ALES’ten</w:t>
      </w:r>
      <w:proofErr w:type="spellEnd"/>
      <w:r w:rsidRPr="00050208">
        <w:rPr>
          <w:sz w:val="24"/>
        </w:rPr>
        <w:t>, başvurduğu programın ilan edilen puan türünden en az 55 (elli beş) puandan az olmamak</w:t>
      </w:r>
      <w:r w:rsidRPr="00050208">
        <w:rPr>
          <w:spacing w:val="-12"/>
          <w:sz w:val="24"/>
        </w:rPr>
        <w:t xml:space="preserve"> </w:t>
      </w:r>
      <w:r w:rsidRPr="00050208">
        <w:rPr>
          <w:sz w:val="24"/>
        </w:rPr>
        <w:t>şartıyla</w:t>
      </w:r>
      <w:r w:rsidRPr="00050208">
        <w:rPr>
          <w:spacing w:val="-12"/>
          <w:sz w:val="24"/>
        </w:rPr>
        <w:t xml:space="preserve"> </w:t>
      </w:r>
      <w:r w:rsidRPr="00050208">
        <w:rPr>
          <w:sz w:val="24"/>
        </w:rPr>
        <w:t>EABD/EASD</w:t>
      </w:r>
      <w:r w:rsidRPr="00050208">
        <w:rPr>
          <w:spacing w:val="-11"/>
          <w:sz w:val="24"/>
        </w:rPr>
        <w:t xml:space="preserve"> </w:t>
      </w:r>
      <w:r w:rsidRPr="00050208">
        <w:rPr>
          <w:sz w:val="24"/>
        </w:rPr>
        <w:t>tarafından</w:t>
      </w:r>
      <w:r w:rsidRPr="00050208">
        <w:rPr>
          <w:spacing w:val="-15"/>
          <w:sz w:val="24"/>
        </w:rPr>
        <w:t xml:space="preserve"> </w:t>
      </w:r>
      <w:r w:rsidRPr="00050208">
        <w:rPr>
          <w:sz w:val="24"/>
        </w:rPr>
        <w:t>uygun</w:t>
      </w:r>
      <w:r w:rsidRPr="00050208">
        <w:rPr>
          <w:spacing w:val="-11"/>
          <w:sz w:val="24"/>
        </w:rPr>
        <w:t xml:space="preserve"> </w:t>
      </w:r>
      <w:r w:rsidRPr="00050208">
        <w:rPr>
          <w:sz w:val="24"/>
        </w:rPr>
        <w:t>görülen</w:t>
      </w:r>
      <w:r w:rsidRPr="00050208">
        <w:rPr>
          <w:spacing w:val="-15"/>
          <w:sz w:val="24"/>
        </w:rPr>
        <w:t xml:space="preserve"> </w:t>
      </w:r>
      <w:r w:rsidRPr="00050208">
        <w:rPr>
          <w:sz w:val="24"/>
        </w:rPr>
        <w:t>ve</w:t>
      </w:r>
      <w:r w:rsidRPr="00050208">
        <w:rPr>
          <w:spacing w:val="-13"/>
          <w:sz w:val="24"/>
        </w:rPr>
        <w:t xml:space="preserve"> </w:t>
      </w:r>
      <w:r w:rsidRPr="00050208">
        <w:rPr>
          <w:sz w:val="24"/>
        </w:rPr>
        <w:t>EYK</w:t>
      </w:r>
      <w:r w:rsidRPr="00050208">
        <w:rPr>
          <w:spacing w:val="-15"/>
          <w:sz w:val="24"/>
        </w:rPr>
        <w:t xml:space="preserve"> </w:t>
      </w:r>
      <w:r w:rsidRPr="00050208">
        <w:rPr>
          <w:sz w:val="24"/>
        </w:rPr>
        <w:t>kararı</w:t>
      </w:r>
      <w:r w:rsidRPr="00050208">
        <w:rPr>
          <w:spacing w:val="-15"/>
          <w:sz w:val="24"/>
        </w:rPr>
        <w:t xml:space="preserve"> </w:t>
      </w:r>
      <w:r w:rsidRPr="00050208">
        <w:rPr>
          <w:sz w:val="24"/>
        </w:rPr>
        <w:t>ile</w:t>
      </w:r>
      <w:r w:rsidRPr="00050208">
        <w:rPr>
          <w:spacing w:val="-9"/>
          <w:sz w:val="24"/>
        </w:rPr>
        <w:t xml:space="preserve"> </w:t>
      </w:r>
      <w:r w:rsidRPr="00050208">
        <w:rPr>
          <w:sz w:val="24"/>
        </w:rPr>
        <w:t>belirlenecek</w:t>
      </w:r>
      <w:r w:rsidRPr="00050208">
        <w:rPr>
          <w:spacing w:val="-6"/>
          <w:sz w:val="24"/>
        </w:rPr>
        <w:t xml:space="preserve"> </w:t>
      </w:r>
      <w:r w:rsidRPr="00050208">
        <w:rPr>
          <w:sz w:val="24"/>
        </w:rPr>
        <w:t>ALES puanına</w:t>
      </w:r>
      <w:r w:rsidRPr="00050208">
        <w:rPr>
          <w:spacing w:val="-15"/>
          <w:sz w:val="24"/>
        </w:rPr>
        <w:t xml:space="preserve"> </w:t>
      </w:r>
      <w:r w:rsidRPr="00050208">
        <w:rPr>
          <w:sz w:val="24"/>
        </w:rPr>
        <w:t>sahip</w:t>
      </w:r>
      <w:r w:rsidRPr="00050208">
        <w:rPr>
          <w:spacing w:val="-15"/>
          <w:sz w:val="24"/>
        </w:rPr>
        <w:t xml:space="preserve"> </w:t>
      </w:r>
      <w:r w:rsidRPr="00050208">
        <w:rPr>
          <w:sz w:val="24"/>
        </w:rPr>
        <w:t>olmaları</w:t>
      </w:r>
      <w:r w:rsidRPr="00050208">
        <w:rPr>
          <w:spacing w:val="-15"/>
          <w:sz w:val="24"/>
        </w:rPr>
        <w:t xml:space="preserve"> </w:t>
      </w:r>
      <w:r w:rsidRPr="00050208">
        <w:rPr>
          <w:sz w:val="24"/>
        </w:rPr>
        <w:t>gerekir.</w:t>
      </w:r>
      <w:r w:rsidRPr="00050208">
        <w:rPr>
          <w:spacing w:val="-11"/>
          <w:sz w:val="24"/>
        </w:rPr>
        <w:t xml:space="preserve"> </w:t>
      </w:r>
      <w:r w:rsidRPr="00050208">
        <w:rPr>
          <w:sz w:val="24"/>
        </w:rPr>
        <w:t>Ancak;</w:t>
      </w:r>
      <w:r w:rsidRPr="00050208">
        <w:rPr>
          <w:spacing w:val="-15"/>
          <w:sz w:val="24"/>
        </w:rPr>
        <w:t xml:space="preserve"> </w:t>
      </w:r>
      <w:r w:rsidRPr="00050208">
        <w:rPr>
          <w:sz w:val="24"/>
        </w:rPr>
        <w:t>doktora/sanatta</w:t>
      </w:r>
      <w:r w:rsidRPr="00050208">
        <w:rPr>
          <w:spacing w:val="-12"/>
          <w:sz w:val="24"/>
        </w:rPr>
        <w:t xml:space="preserve"> </w:t>
      </w:r>
      <w:r w:rsidRPr="00050208">
        <w:rPr>
          <w:sz w:val="24"/>
        </w:rPr>
        <w:t>yeterlik/tıpta</w:t>
      </w:r>
      <w:r w:rsidRPr="00050208">
        <w:rPr>
          <w:spacing w:val="-12"/>
          <w:sz w:val="24"/>
        </w:rPr>
        <w:t xml:space="preserve"> </w:t>
      </w:r>
      <w:r w:rsidRPr="00050208">
        <w:rPr>
          <w:sz w:val="24"/>
        </w:rPr>
        <w:t>uzmanlık/diş</w:t>
      </w:r>
      <w:r w:rsidRPr="00050208">
        <w:rPr>
          <w:spacing w:val="-10"/>
          <w:sz w:val="24"/>
        </w:rPr>
        <w:t xml:space="preserve"> </w:t>
      </w:r>
      <w:r w:rsidRPr="00050208">
        <w:rPr>
          <w:sz w:val="24"/>
        </w:rPr>
        <w:t>hekimliğinde uzmanlık/veteriner hekimliğinde uzmanlık/eczacılıkta uzmanlık mezunlarının yüksek lisans programlarına</w:t>
      </w:r>
      <w:r w:rsidRPr="00050208">
        <w:rPr>
          <w:spacing w:val="-7"/>
          <w:sz w:val="24"/>
        </w:rPr>
        <w:t xml:space="preserve"> </w:t>
      </w:r>
      <w:r w:rsidRPr="00050208">
        <w:rPr>
          <w:sz w:val="24"/>
        </w:rPr>
        <w:t>başvurularında</w:t>
      </w:r>
      <w:r w:rsidRPr="00050208">
        <w:rPr>
          <w:spacing w:val="-10"/>
          <w:sz w:val="24"/>
        </w:rPr>
        <w:t xml:space="preserve"> </w:t>
      </w:r>
      <w:r w:rsidRPr="00050208">
        <w:rPr>
          <w:sz w:val="24"/>
        </w:rPr>
        <w:t>ALES</w:t>
      </w:r>
      <w:r w:rsidRPr="00050208">
        <w:rPr>
          <w:spacing w:val="-9"/>
          <w:sz w:val="24"/>
        </w:rPr>
        <w:t xml:space="preserve"> </w:t>
      </w:r>
      <w:r w:rsidRPr="00050208">
        <w:rPr>
          <w:sz w:val="24"/>
        </w:rPr>
        <w:t>şartı</w:t>
      </w:r>
      <w:r w:rsidRPr="00050208">
        <w:rPr>
          <w:spacing w:val="-16"/>
          <w:sz w:val="24"/>
        </w:rPr>
        <w:t xml:space="preserve"> </w:t>
      </w:r>
      <w:r w:rsidRPr="00050208">
        <w:rPr>
          <w:sz w:val="24"/>
        </w:rPr>
        <w:t>aranmaz ve</w:t>
      </w:r>
      <w:r w:rsidRPr="00050208">
        <w:rPr>
          <w:spacing w:val="-12"/>
          <w:sz w:val="24"/>
        </w:rPr>
        <w:t xml:space="preserve"> </w:t>
      </w:r>
      <w:r w:rsidRPr="00050208">
        <w:rPr>
          <w:sz w:val="24"/>
        </w:rPr>
        <w:t>bu</w:t>
      </w:r>
      <w:r w:rsidRPr="00050208">
        <w:rPr>
          <w:spacing w:val="-10"/>
          <w:sz w:val="24"/>
        </w:rPr>
        <w:t xml:space="preserve"> </w:t>
      </w:r>
      <w:r w:rsidRPr="00050208">
        <w:rPr>
          <w:sz w:val="24"/>
        </w:rPr>
        <w:t>adayların</w:t>
      </w:r>
      <w:r w:rsidRPr="00050208">
        <w:rPr>
          <w:spacing w:val="-15"/>
          <w:sz w:val="24"/>
        </w:rPr>
        <w:t xml:space="preserve"> </w:t>
      </w:r>
      <w:r w:rsidRPr="00050208">
        <w:rPr>
          <w:sz w:val="24"/>
        </w:rPr>
        <w:t>değerlendirme</w:t>
      </w:r>
      <w:r w:rsidRPr="00050208">
        <w:rPr>
          <w:spacing w:val="-5"/>
          <w:sz w:val="24"/>
        </w:rPr>
        <w:t xml:space="preserve"> </w:t>
      </w:r>
      <w:r w:rsidRPr="00050208">
        <w:rPr>
          <w:sz w:val="24"/>
        </w:rPr>
        <w:t>işlemler</w:t>
      </w:r>
      <w:r w:rsidRPr="00050208">
        <w:rPr>
          <w:spacing w:val="-9"/>
          <w:sz w:val="24"/>
        </w:rPr>
        <w:t xml:space="preserve"> </w:t>
      </w:r>
      <w:r w:rsidRPr="00050208">
        <w:rPr>
          <w:sz w:val="24"/>
        </w:rPr>
        <w:t>için;</w:t>
      </w:r>
    </w:p>
    <w:p w14:paraId="609F968A" w14:textId="77777777" w:rsidR="00374ACF" w:rsidRPr="00050208" w:rsidRDefault="00374ACF">
      <w:pPr>
        <w:pStyle w:val="ListeParagraf"/>
        <w:spacing w:line="360" w:lineRule="auto"/>
        <w:jc w:val="both"/>
        <w:rPr>
          <w:sz w:val="24"/>
        </w:rPr>
        <w:sectPr w:rsidR="00374ACF" w:rsidRPr="00050208">
          <w:pgSz w:w="11930" w:h="16870"/>
          <w:pgMar w:top="1220" w:right="992" w:bottom="280" w:left="708" w:header="708" w:footer="708" w:gutter="0"/>
          <w:cols w:space="708"/>
        </w:sectPr>
      </w:pPr>
    </w:p>
    <w:p w14:paraId="655F109C" w14:textId="77777777" w:rsidR="00374ACF" w:rsidRPr="00050208" w:rsidRDefault="00D73F7B">
      <w:pPr>
        <w:pStyle w:val="ListeParagraf"/>
        <w:numPr>
          <w:ilvl w:val="0"/>
          <w:numId w:val="3"/>
        </w:numPr>
        <w:tabs>
          <w:tab w:val="left" w:pos="703"/>
        </w:tabs>
        <w:spacing w:before="60" w:line="360" w:lineRule="auto"/>
        <w:ind w:right="424"/>
        <w:jc w:val="both"/>
        <w:rPr>
          <w:sz w:val="24"/>
        </w:rPr>
      </w:pPr>
      <w:r w:rsidRPr="00050208">
        <w:rPr>
          <w:sz w:val="24"/>
        </w:rPr>
        <w:t>Adayların</w:t>
      </w:r>
      <w:r w:rsidRPr="00050208">
        <w:rPr>
          <w:spacing w:val="40"/>
          <w:sz w:val="24"/>
        </w:rPr>
        <w:t xml:space="preserve"> </w:t>
      </w:r>
      <w:r w:rsidRPr="00050208">
        <w:rPr>
          <w:sz w:val="24"/>
        </w:rPr>
        <w:t>mezun olduğu lisansüstü programa girişteki</w:t>
      </w:r>
      <w:r w:rsidRPr="00050208">
        <w:rPr>
          <w:spacing w:val="-1"/>
          <w:sz w:val="24"/>
        </w:rPr>
        <w:t xml:space="preserve"> </w:t>
      </w:r>
      <w:r w:rsidRPr="00050208">
        <w:rPr>
          <w:sz w:val="24"/>
        </w:rPr>
        <w:t>puan türü veya uzmanlık alanı</w:t>
      </w:r>
      <w:r w:rsidRPr="00050208">
        <w:rPr>
          <w:spacing w:val="-1"/>
          <w:sz w:val="24"/>
        </w:rPr>
        <w:t xml:space="preserve"> </w:t>
      </w:r>
      <w:r w:rsidRPr="00050208">
        <w:rPr>
          <w:sz w:val="24"/>
        </w:rPr>
        <w:t>dikkate alınmaksızın, 55 (</w:t>
      </w:r>
      <w:proofErr w:type="spellStart"/>
      <w:r w:rsidRPr="00050208">
        <w:rPr>
          <w:sz w:val="24"/>
        </w:rPr>
        <w:t>ellibeş</w:t>
      </w:r>
      <w:proofErr w:type="spellEnd"/>
      <w:r w:rsidRPr="00050208">
        <w:rPr>
          <w:sz w:val="24"/>
        </w:rPr>
        <w:t>)’ten düşük 75 (</w:t>
      </w:r>
      <w:proofErr w:type="spellStart"/>
      <w:r w:rsidRPr="00050208">
        <w:rPr>
          <w:sz w:val="24"/>
        </w:rPr>
        <w:t>yetmişbeş</w:t>
      </w:r>
      <w:proofErr w:type="spellEnd"/>
      <w:r w:rsidRPr="00050208">
        <w:rPr>
          <w:sz w:val="24"/>
        </w:rPr>
        <w:t>)’ten fazla olmamak üzere bir puan EABD/EASD tarafından belirlenir ve ilgili programın şartlarında ilan edilir.</w:t>
      </w:r>
    </w:p>
    <w:p w14:paraId="0B0D20C5" w14:textId="77777777" w:rsidR="00374ACF" w:rsidRPr="00050208" w:rsidRDefault="00374ACF">
      <w:pPr>
        <w:pStyle w:val="GvdeMetni"/>
        <w:spacing w:before="229"/>
      </w:pPr>
    </w:p>
    <w:p w14:paraId="11AECEDB" w14:textId="77777777" w:rsidR="00374ACF" w:rsidRPr="00050208" w:rsidRDefault="00D73F7B">
      <w:pPr>
        <w:ind w:left="137"/>
        <w:jc w:val="both"/>
      </w:pPr>
      <w:r w:rsidRPr="00050208">
        <w:t>Doktora</w:t>
      </w:r>
      <w:r w:rsidRPr="00050208">
        <w:rPr>
          <w:spacing w:val="-9"/>
        </w:rPr>
        <w:t xml:space="preserve"> </w:t>
      </w:r>
      <w:r w:rsidRPr="00050208">
        <w:t>öğrenci</w:t>
      </w:r>
      <w:r w:rsidRPr="00050208">
        <w:rPr>
          <w:spacing w:val="-6"/>
        </w:rPr>
        <w:t xml:space="preserve"> </w:t>
      </w:r>
      <w:r w:rsidRPr="00050208">
        <w:t>kabulüne</w:t>
      </w:r>
      <w:r w:rsidRPr="00050208">
        <w:rPr>
          <w:spacing w:val="-13"/>
        </w:rPr>
        <w:t xml:space="preserve"> </w:t>
      </w:r>
      <w:r w:rsidRPr="00050208">
        <w:t>ilişkin</w:t>
      </w:r>
      <w:r w:rsidRPr="00050208">
        <w:rPr>
          <w:spacing w:val="-12"/>
        </w:rPr>
        <w:t xml:space="preserve"> </w:t>
      </w:r>
      <w:r w:rsidRPr="00050208">
        <w:t>kriterler</w:t>
      </w:r>
      <w:r w:rsidRPr="00050208">
        <w:rPr>
          <w:spacing w:val="-8"/>
        </w:rPr>
        <w:t xml:space="preserve"> </w:t>
      </w:r>
      <w:r w:rsidRPr="00050208">
        <w:t>ise</w:t>
      </w:r>
      <w:r w:rsidRPr="00050208">
        <w:rPr>
          <w:spacing w:val="-13"/>
        </w:rPr>
        <w:t xml:space="preserve"> </w:t>
      </w:r>
      <w:r w:rsidRPr="00050208">
        <w:t>şu</w:t>
      </w:r>
      <w:r w:rsidRPr="00050208">
        <w:rPr>
          <w:spacing w:val="-7"/>
        </w:rPr>
        <w:t xml:space="preserve"> </w:t>
      </w:r>
      <w:r w:rsidRPr="00050208">
        <w:rPr>
          <w:spacing w:val="-2"/>
        </w:rPr>
        <w:t>şekildedir;</w:t>
      </w:r>
    </w:p>
    <w:p w14:paraId="7A425E41" w14:textId="77777777" w:rsidR="00374ACF" w:rsidRPr="00050208" w:rsidRDefault="00D73F7B">
      <w:pPr>
        <w:pStyle w:val="ListeParagraf"/>
        <w:numPr>
          <w:ilvl w:val="0"/>
          <w:numId w:val="3"/>
        </w:numPr>
        <w:tabs>
          <w:tab w:val="left" w:pos="703"/>
        </w:tabs>
        <w:spacing w:before="166" w:line="360" w:lineRule="auto"/>
        <w:ind w:right="449"/>
        <w:jc w:val="both"/>
        <w:rPr>
          <w:sz w:val="24"/>
        </w:rPr>
      </w:pPr>
      <w:r w:rsidRPr="00050208">
        <w:rPr>
          <w:sz w:val="24"/>
        </w:rPr>
        <w:t>İlgili EABD/EASD tarafından uygun görülen ve EYK</w:t>
      </w:r>
      <w:r w:rsidRPr="00050208">
        <w:rPr>
          <w:spacing w:val="-1"/>
          <w:sz w:val="24"/>
        </w:rPr>
        <w:t xml:space="preserve"> </w:t>
      </w:r>
      <w:r w:rsidRPr="00050208">
        <w:rPr>
          <w:sz w:val="24"/>
        </w:rPr>
        <w:t>tarafından kabul edilen bir tezli yüksek lisans diplomasına sahip olması gerekir.</w:t>
      </w:r>
    </w:p>
    <w:p w14:paraId="5F26D461" w14:textId="77777777" w:rsidR="00374ACF" w:rsidRPr="00050208" w:rsidRDefault="00D73F7B">
      <w:pPr>
        <w:pStyle w:val="ListeParagraf"/>
        <w:numPr>
          <w:ilvl w:val="0"/>
          <w:numId w:val="3"/>
        </w:numPr>
        <w:tabs>
          <w:tab w:val="left" w:pos="703"/>
        </w:tabs>
        <w:spacing w:before="2" w:line="360" w:lineRule="auto"/>
        <w:ind w:right="415"/>
        <w:jc w:val="both"/>
        <w:rPr>
          <w:sz w:val="24"/>
        </w:rPr>
      </w:pPr>
      <w:r w:rsidRPr="00050208">
        <w:rPr>
          <w:sz w:val="24"/>
        </w:rPr>
        <w:t>ALES ’ten başvurduğu programın puan türünde 55 (</w:t>
      </w:r>
      <w:proofErr w:type="spellStart"/>
      <w:r w:rsidRPr="00050208">
        <w:rPr>
          <w:sz w:val="24"/>
        </w:rPr>
        <w:t>ellibeş</w:t>
      </w:r>
      <w:proofErr w:type="spellEnd"/>
      <w:r w:rsidRPr="00050208">
        <w:rPr>
          <w:sz w:val="24"/>
        </w:rPr>
        <w:t>) puandan az olmamak şartıyla EABD/EASD tarafından uygun görülen ve EYK kararı ile belirlenecek ALES puanına sahip olmaları gerekir. Ancak; doktora/sanatta yeterlik/tıpta uzmanlık/diş hekimliğinde uzmanlık/veteriner hekimliğinde uzmanlık/eczacılıkta uzmanlık mezunlarının doktora programlarına</w:t>
      </w:r>
      <w:r w:rsidRPr="00050208">
        <w:rPr>
          <w:spacing w:val="-8"/>
          <w:sz w:val="24"/>
        </w:rPr>
        <w:t xml:space="preserve"> </w:t>
      </w:r>
      <w:r w:rsidRPr="00050208">
        <w:rPr>
          <w:sz w:val="24"/>
        </w:rPr>
        <w:t>başvurularında</w:t>
      </w:r>
      <w:r w:rsidRPr="00050208">
        <w:rPr>
          <w:spacing w:val="-10"/>
          <w:sz w:val="24"/>
        </w:rPr>
        <w:t xml:space="preserve"> </w:t>
      </w:r>
      <w:r w:rsidRPr="00050208">
        <w:rPr>
          <w:sz w:val="24"/>
        </w:rPr>
        <w:t>ALES</w:t>
      </w:r>
      <w:r w:rsidRPr="00050208">
        <w:rPr>
          <w:spacing w:val="-9"/>
          <w:sz w:val="24"/>
        </w:rPr>
        <w:t xml:space="preserve"> </w:t>
      </w:r>
      <w:r w:rsidRPr="00050208">
        <w:rPr>
          <w:sz w:val="24"/>
        </w:rPr>
        <w:t>şartı</w:t>
      </w:r>
      <w:r w:rsidRPr="00050208">
        <w:rPr>
          <w:spacing w:val="-16"/>
          <w:sz w:val="24"/>
        </w:rPr>
        <w:t xml:space="preserve"> </w:t>
      </w:r>
      <w:r w:rsidRPr="00050208">
        <w:rPr>
          <w:sz w:val="24"/>
        </w:rPr>
        <w:t>aranmaz ve</w:t>
      </w:r>
      <w:r w:rsidRPr="00050208">
        <w:rPr>
          <w:spacing w:val="-12"/>
          <w:sz w:val="24"/>
        </w:rPr>
        <w:t xml:space="preserve"> </w:t>
      </w:r>
      <w:r w:rsidRPr="00050208">
        <w:rPr>
          <w:sz w:val="24"/>
        </w:rPr>
        <w:t>bu</w:t>
      </w:r>
      <w:r w:rsidRPr="00050208">
        <w:rPr>
          <w:spacing w:val="-10"/>
          <w:sz w:val="24"/>
        </w:rPr>
        <w:t xml:space="preserve"> </w:t>
      </w:r>
      <w:r w:rsidRPr="00050208">
        <w:rPr>
          <w:sz w:val="24"/>
        </w:rPr>
        <w:t>adayların</w:t>
      </w:r>
      <w:r w:rsidRPr="00050208">
        <w:rPr>
          <w:spacing w:val="-15"/>
          <w:sz w:val="24"/>
        </w:rPr>
        <w:t xml:space="preserve"> </w:t>
      </w:r>
      <w:r w:rsidRPr="00050208">
        <w:rPr>
          <w:sz w:val="24"/>
        </w:rPr>
        <w:t>değerlendirme</w:t>
      </w:r>
      <w:r w:rsidRPr="00050208">
        <w:rPr>
          <w:spacing w:val="-6"/>
          <w:sz w:val="24"/>
        </w:rPr>
        <w:t xml:space="preserve"> </w:t>
      </w:r>
      <w:r w:rsidRPr="00050208">
        <w:rPr>
          <w:sz w:val="24"/>
        </w:rPr>
        <w:t>işlemler</w:t>
      </w:r>
      <w:r w:rsidRPr="00050208">
        <w:rPr>
          <w:spacing w:val="-5"/>
          <w:sz w:val="24"/>
        </w:rPr>
        <w:t xml:space="preserve"> </w:t>
      </w:r>
      <w:r w:rsidRPr="00050208">
        <w:rPr>
          <w:sz w:val="24"/>
        </w:rPr>
        <w:t>için;</w:t>
      </w:r>
    </w:p>
    <w:p w14:paraId="6FAE7550" w14:textId="77777777" w:rsidR="00374ACF" w:rsidRPr="00050208" w:rsidRDefault="00374ACF">
      <w:pPr>
        <w:pStyle w:val="GvdeMetni"/>
        <w:spacing w:before="137"/>
      </w:pPr>
    </w:p>
    <w:p w14:paraId="12D7635E" w14:textId="77777777" w:rsidR="00374ACF" w:rsidRPr="00050208" w:rsidRDefault="00D73F7B">
      <w:pPr>
        <w:pStyle w:val="ListeParagraf"/>
        <w:numPr>
          <w:ilvl w:val="0"/>
          <w:numId w:val="3"/>
        </w:numPr>
        <w:tabs>
          <w:tab w:val="left" w:pos="703"/>
          <w:tab w:val="left" w:pos="817"/>
        </w:tabs>
        <w:spacing w:line="362" w:lineRule="auto"/>
        <w:ind w:right="417"/>
        <w:jc w:val="both"/>
        <w:rPr>
          <w:sz w:val="24"/>
        </w:rPr>
      </w:pPr>
      <w:r w:rsidRPr="00050208">
        <w:rPr>
          <w:sz w:val="24"/>
        </w:rPr>
        <w:tab/>
        <w:t>Adayların mezun</w:t>
      </w:r>
      <w:r w:rsidRPr="00050208">
        <w:rPr>
          <w:spacing w:val="-1"/>
          <w:sz w:val="24"/>
        </w:rPr>
        <w:t xml:space="preserve"> </w:t>
      </w:r>
      <w:r w:rsidRPr="00050208">
        <w:rPr>
          <w:sz w:val="24"/>
        </w:rPr>
        <w:t>olduğu lisansüstü programa girişteki</w:t>
      </w:r>
      <w:r w:rsidRPr="00050208">
        <w:rPr>
          <w:spacing w:val="-5"/>
          <w:sz w:val="24"/>
        </w:rPr>
        <w:t xml:space="preserve"> </w:t>
      </w:r>
      <w:r w:rsidRPr="00050208">
        <w:rPr>
          <w:sz w:val="24"/>
        </w:rPr>
        <w:t>puan</w:t>
      </w:r>
      <w:r w:rsidRPr="00050208">
        <w:rPr>
          <w:spacing w:val="-2"/>
          <w:sz w:val="24"/>
        </w:rPr>
        <w:t xml:space="preserve"> </w:t>
      </w:r>
      <w:r w:rsidRPr="00050208">
        <w:rPr>
          <w:sz w:val="24"/>
        </w:rPr>
        <w:t>türü</w:t>
      </w:r>
      <w:r w:rsidRPr="00050208">
        <w:rPr>
          <w:spacing w:val="-2"/>
          <w:sz w:val="24"/>
        </w:rPr>
        <w:t xml:space="preserve"> </w:t>
      </w:r>
      <w:r w:rsidRPr="00050208">
        <w:rPr>
          <w:sz w:val="24"/>
        </w:rPr>
        <w:t>veya</w:t>
      </w:r>
      <w:r w:rsidRPr="00050208">
        <w:rPr>
          <w:spacing w:val="-2"/>
          <w:sz w:val="24"/>
        </w:rPr>
        <w:t xml:space="preserve"> </w:t>
      </w:r>
      <w:r w:rsidRPr="00050208">
        <w:rPr>
          <w:sz w:val="24"/>
        </w:rPr>
        <w:t>uzmanlık alanı</w:t>
      </w:r>
      <w:r w:rsidRPr="00050208">
        <w:rPr>
          <w:spacing w:val="-6"/>
          <w:sz w:val="24"/>
        </w:rPr>
        <w:t xml:space="preserve"> </w:t>
      </w:r>
      <w:r w:rsidRPr="00050208">
        <w:rPr>
          <w:sz w:val="24"/>
        </w:rPr>
        <w:t>dikkate alınmaksızın, 55 (</w:t>
      </w:r>
      <w:proofErr w:type="spellStart"/>
      <w:r w:rsidRPr="00050208">
        <w:rPr>
          <w:sz w:val="24"/>
        </w:rPr>
        <w:t>ellibeş</w:t>
      </w:r>
      <w:proofErr w:type="spellEnd"/>
      <w:r w:rsidRPr="00050208">
        <w:rPr>
          <w:sz w:val="24"/>
        </w:rPr>
        <w:t>)’ten düşük 75 (</w:t>
      </w:r>
      <w:proofErr w:type="spellStart"/>
      <w:r w:rsidRPr="00050208">
        <w:rPr>
          <w:sz w:val="24"/>
        </w:rPr>
        <w:t>yetmişbeş</w:t>
      </w:r>
      <w:proofErr w:type="spellEnd"/>
      <w:r w:rsidRPr="00050208">
        <w:rPr>
          <w:sz w:val="24"/>
        </w:rPr>
        <w:t>)’ten fazla olmamak üzere bir puan EABD/EASD tarafından belirlenir ve ilgili programın şartlarında ilan edilir.</w:t>
      </w:r>
    </w:p>
    <w:p w14:paraId="6C0BD6CD" w14:textId="77777777" w:rsidR="00374ACF" w:rsidRPr="00050208" w:rsidRDefault="00D73F7B">
      <w:pPr>
        <w:pStyle w:val="ListeParagraf"/>
        <w:numPr>
          <w:ilvl w:val="0"/>
          <w:numId w:val="3"/>
        </w:numPr>
        <w:tabs>
          <w:tab w:val="left" w:pos="703"/>
        </w:tabs>
        <w:spacing w:line="360" w:lineRule="auto"/>
        <w:ind w:right="404"/>
        <w:jc w:val="both"/>
        <w:rPr>
          <w:sz w:val="24"/>
        </w:rPr>
      </w:pPr>
      <w:r w:rsidRPr="00050208">
        <w:rPr>
          <w:sz w:val="24"/>
        </w:rPr>
        <w:t>Bu</w:t>
      </w:r>
      <w:r w:rsidRPr="00050208">
        <w:rPr>
          <w:spacing w:val="40"/>
          <w:sz w:val="24"/>
        </w:rPr>
        <w:t xml:space="preserve"> </w:t>
      </w:r>
      <w:r w:rsidRPr="00050208">
        <w:rPr>
          <w:sz w:val="24"/>
        </w:rPr>
        <w:t>adaylar daha önceden aldığı puan türü veya doktora/sanatta yeterlik/uzmanlık alanından, farklı</w:t>
      </w:r>
      <w:r w:rsidRPr="00050208">
        <w:rPr>
          <w:spacing w:val="-3"/>
          <w:sz w:val="24"/>
        </w:rPr>
        <w:t xml:space="preserve"> </w:t>
      </w:r>
      <w:r w:rsidRPr="00050208">
        <w:rPr>
          <w:sz w:val="24"/>
        </w:rPr>
        <w:t>bir</w:t>
      </w:r>
      <w:r w:rsidRPr="00050208">
        <w:rPr>
          <w:spacing w:val="-2"/>
          <w:sz w:val="24"/>
        </w:rPr>
        <w:t xml:space="preserve"> </w:t>
      </w:r>
      <w:r w:rsidRPr="00050208">
        <w:rPr>
          <w:sz w:val="24"/>
        </w:rPr>
        <w:t>alanda</w:t>
      </w:r>
      <w:r w:rsidRPr="00050208">
        <w:rPr>
          <w:spacing w:val="-8"/>
          <w:sz w:val="24"/>
        </w:rPr>
        <w:t xml:space="preserve"> </w:t>
      </w:r>
      <w:r w:rsidRPr="00050208">
        <w:rPr>
          <w:sz w:val="24"/>
        </w:rPr>
        <w:t>başvuru yapabilir. 3)</w:t>
      </w:r>
      <w:r w:rsidRPr="00050208">
        <w:rPr>
          <w:spacing w:val="-3"/>
          <w:sz w:val="24"/>
        </w:rPr>
        <w:t xml:space="preserve"> </w:t>
      </w:r>
      <w:r w:rsidRPr="00050208">
        <w:rPr>
          <w:sz w:val="24"/>
        </w:rPr>
        <w:t>İlan</w:t>
      </w:r>
      <w:r w:rsidRPr="00050208">
        <w:rPr>
          <w:spacing w:val="-3"/>
          <w:sz w:val="24"/>
        </w:rPr>
        <w:t xml:space="preserve"> </w:t>
      </w:r>
      <w:r w:rsidRPr="00050208">
        <w:rPr>
          <w:sz w:val="24"/>
        </w:rPr>
        <w:t>edilen</w:t>
      </w:r>
      <w:r w:rsidRPr="00050208">
        <w:rPr>
          <w:spacing w:val="-3"/>
          <w:sz w:val="24"/>
        </w:rPr>
        <w:t xml:space="preserve"> </w:t>
      </w:r>
      <w:r w:rsidRPr="00050208">
        <w:rPr>
          <w:sz w:val="24"/>
        </w:rPr>
        <w:t>puan,</w:t>
      </w:r>
      <w:r w:rsidRPr="00050208">
        <w:rPr>
          <w:spacing w:val="-1"/>
          <w:sz w:val="24"/>
        </w:rPr>
        <w:t xml:space="preserve"> </w:t>
      </w:r>
      <w:r w:rsidRPr="00050208">
        <w:rPr>
          <w:sz w:val="24"/>
        </w:rPr>
        <w:t>puan</w:t>
      </w:r>
      <w:r w:rsidRPr="00050208">
        <w:rPr>
          <w:spacing w:val="-8"/>
          <w:sz w:val="24"/>
        </w:rPr>
        <w:t xml:space="preserve"> </w:t>
      </w:r>
      <w:r w:rsidRPr="00050208">
        <w:rPr>
          <w:sz w:val="24"/>
        </w:rPr>
        <w:t>türüne</w:t>
      </w:r>
      <w:r w:rsidRPr="00050208">
        <w:rPr>
          <w:spacing w:val="-4"/>
          <w:sz w:val="24"/>
        </w:rPr>
        <w:t xml:space="preserve"> </w:t>
      </w:r>
      <w:r w:rsidRPr="00050208">
        <w:rPr>
          <w:sz w:val="24"/>
        </w:rPr>
        <w:t>bakılmaksızın</w:t>
      </w:r>
      <w:r w:rsidRPr="00050208">
        <w:rPr>
          <w:spacing w:val="-3"/>
          <w:sz w:val="24"/>
        </w:rPr>
        <w:t xml:space="preserve"> </w:t>
      </w:r>
      <w:r w:rsidRPr="00050208">
        <w:rPr>
          <w:sz w:val="24"/>
        </w:rPr>
        <w:t>ALES puanı olarak hesaplamalara dâhil edilir. (c) Yükseköğretim Kurulu tarafından kabul edilen merkezî yabancı</w:t>
      </w:r>
      <w:r w:rsidRPr="00050208">
        <w:rPr>
          <w:spacing w:val="-7"/>
          <w:sz w:val="24"/>
        </w:rPr>
        <w:t xml:space="preserve"> </w:t>
      </w:r>
      <w:r w:rsidRPr="00050208">
        <w:rPr>
          <w:sz w:val="24"/>
        </w:rPr>
        <w:t>dil sınavları</w:t>
      </w:r>
      <w:r w:rsidRPr="00050208">
        <w:rPr>
          <w:spacing w:val="-2"/>
          <w:sz w:val="24"/>
        </w:rPr>
        <w:t xml:space="preserve"> </w:t>
      </w:r>
      <w:r w:rsidRPr="00050208">
        <w:rPr>
          <w:sz w:val="24"/>
        </w:rPr>
        <w:t>ile eşdeğerliği</w:t>
      </w:r>
      <w:r w:rsidRPr="00050208">
        <w:rPr>
          <w:spacing w:val="-7"/>
          <w:sz w:val="24"/>
        </w:rPr>
        <w:t xml:space="preserve"> </w:t>
      </w:r>
      <w:r w:rsidRPr="00050208">
        <w:rPr>
          <w:sz w:val="24"/>
        </w:rPr>
        <w:t>kabul</w:t>
      </w:r>
      <w:r w:rsidRPr="00050208">
        <w:rPr>
          <w:spacing w:val="-2"/>
          <w:sz w:val="24"/>
        </w:rPr>
        <w:t xml:space="preserve"> </w:t>
      </w:r>
      <w:r w:rsidRPr="00050208">
        <w:rPr>
          <w:sz w:val="24"/>
        </w:rPr>
        <w:t>edilen</w:t>
      </w:r>
      <w:r w:rsidRPr="00050208">
        <w:rPr>
          <w:spacing w:val="-3"/>
          <w:sz w:val="24"/>
        </w:rPr>
        <w:t xml:space="preserve"> </w:t>
      </w:r>
      <w:r w:rsidRPr="00050208">
        <w:rPr>
          <w:sz w:val="24"/>
        </w:rPr>
        <w:t>uluslararası yabancı dil sınavlarından en</w:t>
      </w:r>
      <w:r w:rsidRPr="00050208">
        <w:rPr>
          <w:spacing w:val="-4"/>
          <w:sz w:val="24"/>
        </w:rPr>
        <w:t xml:space="preserve"> </w:t>
      </w:r>
      <w:r w:rsidRPr="00050208">
        <w:rPr>
          <w:sz w:val="24"/>
        </w:rPr>
        <w:t>az 55 (elli beş) puan veya ÖSYM tarafından eşdeğerliği kabul edilen uluslararası yabancı dil sınavlarından bu puan muadili bir puan alınması gerekir.</w:t>
      </w:r>
    </w:p>
    <w:p w14:paraId="1D3C6585" w14:textId="77777777" w:rsidR="00374ACF" w:rsidRPr="00050208" w:rsidRDefault="00374ACF">
      <w:pPr>
        <w:pStyle w:val="GvdeMetni"/>
        <w:spacing w:before="33"/>
      </w:pPr>
    </w:p>
    <w:p w14:paraId="310F5A49" w14:textId="77777777" w:rsidR="00374ACF" w:rsidRPr="00050208" w:rsidRDefault="00D73F7B">
      <w:pPr>
        <w:pStyle w:val="GvdeMetni"/>
        <w:ind w:left="703"/>
        <w:jc w:val="both"/>
      </w:pPr>
      <w:r w:rsidRPr="00050208">
        <w:t>Sanatta</w:t>
      </w:r>
      <w:r w:rsidRPr="00050208">
        <w:rPr>
          <w:spacing w:val="-17"/>
        </w:rPr>
        <w:t xml:space="preserve"> </w:t>
      </w:r>
      <w:r w:rsidRPr="00050208">
        <w:t>Yeterlilik</w:t>
      </w:r>
      <w:r w:rsidRPr="00050208">
        <w:rPr>
          <w:spacing w:val="-5"/>
        </w:rPr>
        <w:t xml:space="preserve"> </w:t>
      </w:r>
      <w:r w:rsidRPr="00050208">
        <w:t>Programına</w:t>
      </w:r>
      <w:r w:rsidRPr="00050208">
        <w:rPr>
          <w:spacing w:val="-6"/>
        </w:rPr>
        <w:t xml:space="preserve"> </w:t>
      </w:r>
      <w:r w:rsidRPr="00050208">
        <w:t>öğrenci</w:t>
      </w:r>
      <w:r w:rsidRPr="00050208">
        <w:rPr>
          <w:spacing w:val="-14"/>
        </w:rPr>
        <w:t xml:space="preserve"> </w:t>
      </w:r>
      <w:r w:rsidRPr="00050208">
        <w:t>kabulü</w:t>
      </w:r>
      <w:r w:rsidRPr="00050208">
        <w:rPr>
          <w:spacing w:val="-6"/>
        </w:rPr>
        <w:t xml:space="preserve"> </w:t>
      </w:r>
      <w:r w:rsidRPr="00050208">
        <w:t>şartları</w:t>
      </w:r>
      <w:r w:rsidRPr="00050208">
        <w:rPr>
          <w:spacing w:val="-4"/>
        </w:rPr>
        <w:t xml:space="preserve"> </w:t>
      </w:r>
      <w:r w:rsidRPr="00050208">
        <w:t>ise</w:t>
      </w:r>
      <w:r w:rsidRPr="00050208">
        <w:rPr>
          <w:spacing w:val="-6"/>
        </w:rPr>
        <w:t xml:space="preserve"> </w:t>
      </w:r>
      <w:r w:rsidRPr="00050208">
        <w:t>şu</w:t>
      </w:r>
      <w:r w:rsidRPr="00050208">
        <w:rPr>
          <w:spacing w:val="-6"/>
        </w:rPr>
        <w:t xml:space="preserve"> </w:t>
      </w:r>
      <w:r w:rsidRPr="00050208">
        <w:rPr>
          <w:spacing w:val="-2"/>
        </w:rPr>
        <w:t>şekildedir;</w:t>
      </w:r>
    </w:p>
    <w:p w14:paraId="35077A7D" w14:textId="77777777" w:rsidR="00374ACF" w:rsidRPr="00050208" w:rsidRDefault="00D73F7B">
      <w:pPr>
        <w:pStyle w:val="ListeParagraf"/>
        <w:numPr>
          <w:ilvl w:val="0"/>
          <w:numId w:val="3"/>
        </w:numPr>
        <w:tabs>
          <w:tab w:val="left" w:pos="703"/>
        </w:tabs>
        <w:spacing w:before="161" w:line="360" w:lineRule="auto"/>
        <w:ind w:right="418"/>
        <w:jc w:val="both"/>
        <w:rPr>
          <w:sz w:val="24"/>
        </w:rPr>
      </w:pPr>
      <w:r w:rsidRPr="00050208">
        <w:rPr>
          <w:sz w:val="24"/>
        </w:rPr>
        <w:t>Sanatta</w:t>
      </w:r>
      <w:r w:rsidRPr="00050208">
        <w:rPr>
          <w:spacing w:val="-15"/>
          <w:sz w:val="24"/>
        </w:rPr>
        <w:t xml:space="preserve"> </w:t>
      </w:r>
      <w:r w:rsidRPr="00050208">
        <w:rPr>
          <w:sz w:val="24"/>
        </w:rPr>
        <w:t>yeterlik</w:t>
      </w:r>
      <w:r w:rsidRPr="00050208">
        <w:rPr>
          <w:spacing w:val="-15"/>
          <w:sz w:val="24"/>
        </w:rPr>
        <w:t xml:space="preserve"> </w:t>
      </w:r>
      <w:r w:rsidRPr="00050208">
        <w:rPr>
          <w:sz w:val="24"/>
        </w:rPr>
        <w:t>çalışmasına</w:t>
      </w:r>
      <w:r w:rsidRPr="00050208">
        <w:rPr>
          <w:spacing w:val="-15"/>
          <w:sz w:val="24"/>
        </w:rPr>
        <w:t xml:space="preserve"> </w:t>
      </w:r>
      <w:r w:rsidRPr="00050208">
        <w:rPr>
          <w:sz w:val="24"/>
        </w:rPr>
        <w:t>başvurabilmek</w:t>
      </w:r>
      <w:r w:rsidRPr="00050208">
        <w:rPr>
          <w:spacing w:val="-15"/>
          <w:sz w:val="24"/>
        </w:rPr>
        <w:t xml:space="preserve"> </w:t>
      </w:r>
      <w:r w:rsidRPr="00050208">
        <w:rPr>
          <w:sz w:val="24"/>
        </w:rPr>
        <w:t>için</w:t>
      </w:r>
      <w:r w:rsidRPr="00050208">
        <w:rPr>
          <w:spacing w:val="-15"/>
          <w:sz w:val="24"/>
        </w:rPr>
        <w:t xml:space="preserve"> </w:t>
      </w:r>
      <w:r w:rsidRPr="00050208">
        <w:rPr>
          <w:sz w:val="24"/>
        </w:rPr>
        <w:t>adayların</w:t>
      </w:r>
      <w:r w:rsidRPr="00050208">
        <w:rPr>
          <w:spacing w:val="-15"/>
          <w:sz w:val="24"/>
        </w:rPr>
        <w:t xml:space="preserve"> </w:t>
      </w:r>
      <w:r w:rsidRPr="00050208">
        <w:rPr>
          <w:sz w:val="24"/>
        </w:rPr>
        <w:t>lisans</w:t>
      </w:r>
      <w:r w:rsidRPr="00050208">
        <w:rPr>
          <w:spacing w:val="-15"/>
          <w:sz w:val="24"/>
        </w:rPr>
        <w:t xml:space="preserve"> </w:t>
      </w:r>
      <w:r w:rsidRPr="00050208">
        <w:rPr>
          <w:sz w:val="24"/>
        </w:rPr>
        <w:t>veya</w:t>
      </w:r>
      <w:r w:rsidRPr="00050208">
        <w:rPr>
          <w:spacing w:val="-15"/>
          <w:sz w:val="24"/>
        </w:rPr>
        <w:t xml:space="preserve"> </w:t>
      </w:r>
      <w:r w:rsidRPr="00050208">
        <w:rPr>
          <w:sz w:val="24"/>
        </w:rPr>
        <w:t>yüksek</w:t>
      </w:r>
      <w:r w:rsidRPr="00050208">
        <w:rPr>
          <w:spacing w:val="-15"/>
          <w:sz w:val="24"/>
        </w:rPr>
        <w:t xml:space="preserve"> </w:t>
      </w:r>
      <w:r w:rsidRPr="00050208">
        <w:rPr>
          <w:sz w:val="24"/>
        </w:rPr>
        <w:t>lisans</w:t>
      </w:r>
      <w:r w:rsidRPr="00050208">
        <w:rPr>
          <w:spacing w:val="-15"/>
          <w:sz w:val="24"/>
        </w:rPr>
        <w:t xml:space="preserve"> </w:t>
      </w:r>
      <w:r w:rsidRPr="00050208">
        <w:rPr>
          <w:sz w:val="24"/>
        </w:rPr>
        <w:t>diplomasına sahip olmaları, güzel sanatlar fakülteler ile konservatuvar mezunları ve diğer fakültelerin eşdeğer programlarından mezun olanların haricinde yüksek lisans derecesiyle başvuran adayların ALES sözel puan türünde en az 55 (</w:t>
      </w:r>
      <w:proofErr w:type="spellStart"/>
      <w:r w:rsidRPr="00050208">
        <w:rPr>
          <w:sz w:val="24"/>
        </w:rPr>
        <w:t>ellibeş</w:t>
      </w:r>
      <w:proofErr w:type="spellEnd"/>
      <w:r w:rsidRPr="00050208">
        <w:rPr>
          <w:sz w:val="24"/>
        </w:rPr>
        <w:t>) puandan, lisans derecesiyle başvuran adayların ise ALES sözel</w:t>
      </w:r>
      <w:r w:rsidRPr="00050208">
        <w:rPr>
          <w:spacing w:val="-7"/>
          <w:sz w:val="24"/>
        </w:rPr>
        <w:t xml:space="preserve"> </w:t>
      </w:r>
      <w:r w:rsidRPr="00050208">
        <w:rPr>
          <w:sz w:val="24"/>
        </w:rPr>
        <w:t>puan</w:t>
      </w:r>
      <w:r w:rsidRPr="00050208">
        <w:rPr>
          <w:spacing w:val="-2"/>
          <w:sz w:val="24"/>
        </w:rPr>
        <w:t xml:space="preserve"> </w:t>
      </w:r>
      <w:r w:rsidRPr="00050208">
        <w:rPr>
          <w:sz w:val="24"/>
        </w:rPr>
        <w:t>türünde en</w:t>
      </w:r>
      <w:r w:rsidRPr="00050208">
        <w:rPr>
          <w:spacing w:val="-2"/>
          <w:sz w:val="24"/>
        </w:rPr>
        <w:t xml:space="preserve"> </w:t>
      </w:r>
      <w:r w:rsidRPr="00050208">
        <w:rPr>
          <w:sz w:val="24"/>
        </w:rPr>
        <w:t>az 80</w:t>
      </w:r>
      <w:r w:rsidRPr="00050208">
        <w:rPr>
          <w:spacing w:val="-1"/>
          <w:sz w:val="24"/>
        </w:rPr>
        <w:t xml:space="preserve"> </w:t>
      </w:r>
      <w:r w:rsidRPr="00050208">
        <w:rPr>
          <w:sz w:val="24"/>
        </w:rPr>
        <w:t>(seksen) puandan</w:t>
      </w:r>
      <w:r w:rsidRPr="00050208">
        <w:rPr>
          <w:spacing w:val="-2"/>
          <w:sz w:val="24"/>
        </w:rPr>
        <w:t xml:space="preserve"> </w:t>
      </w:r>
      <w:r w:rsidRPr="00050208">
        <w:rPr>
          <w:sz w:val="24"/>
        </w:rPr>
        <w:t>az olmamak şartıyla Senato kararı ile belirlenecek ALES puanına sahip olmaları gerekir.</w:t>
      </w:r>
    </w:p>
    <w:p w14:paraId="7AF2CA53" w14:textId="77777777" w:rsidR="00374ACF" w:rsidRPr="00050208" w:rsidRDefault="00D73F7B">
      <w:pPr>
        <w:pStyle w:val="ListeParagraf"/>
        <w:numPr>
          <w:ilvl w:val="0"/>
          <w:numId w:val="3"/>
        </w:numPr>
        <w:tabs>
          <w:tab w:val="left" w:pos="703"/>
        </w:tabs>
        <w:spacing w:before="3" w:line="360" w:lineRule="auto"/>
        <w:ind w:right="423"/>
        <w:jc w:val="both"/>
        <w:rPr>
          <w:sz w:val="24"/>
        </w:rPr>
      </w:pPr>
      <w:r w:rsidRPr="00050208">
        <w:rPr>
          <w:sz w:val="24"/>
        </w:rPr>
        <w:t>Lisans derecesiyle sanatta yeterlik programına başvuranların lisans mezuniyet not ortalamalarının 4 (dört) üzerinden en az 3 (üç) veya muadili bir puan olması gerekir. Sanatta yeterlik programına başvuracak olanların sanatta yeterlik programlarına kabulünde, ALES puanı, yüksek lisans not</w:t>
      </w:r>
      <w:r w:rsidRPr="00050208">
        <w:rPr>
          <w:spacing w:val="-1"/>
          <w:sz w:val="24"/>
        </w:rPr>
        <w:t xml:space="preserve"> </w:t>
      </w:r>
      <w:r w:rsidRPr="00050208">
        <w:rPr>
          <w:sz w:val="24"/>
        </w:rPr>
        <w:t>ortalaması</w:t>
      </w:r>
      <w:r w:rsidRPr="00050208">
        <w:rPr>
          <w:spacing w:val="-1"/>
          <w:sz w:val="24"/>
        </w:rPr>
        <w:t xml:space="preserve"> </w:t>
      </w:r>
      <w:r w:rsidRPr="00050208">
        <w:rPr>
          <w:sz w:val="24"/>
        </w:rPr>
        <w:t>ile mülakat/yetenek sınavı/portfolyo nicelemesi</w:t>
      </w:r>
      <w:r w:rsidRPr="00050208">
        <w:rPr>
          <w:spacing w:val="-1"/>
          <w:sz w:val="24"/>
        </w:rPr>
        <w:t xml:space="preserve"> </w:t>
      </w:r>
      <w:r w:rsidRPr="00050208">
        <w:rPr>
          <w:sz w:val="24"/>
        </w:rPr>
        <w:t xml:space="preserve">sonucu da </w:t>
      </w:r>
      <w:r w:rsidRPr="00050208">
        <w:rPr>
          <w:spacing w:val="-2"/>
          <w:sz w:val="24"/>
        </w:rPr>
        <w:t>değerlendirilebilir.</w:t>
      </w:r>
    </w:p>
    <w:p w14:paraId="4F48C5D7" w14:textId="77777777" w:rsidR="00374ACF" w:rsidRPr="00050208" w:rsidRDefault="00374ACF">
      <w:pPr>
        <w:pStyle w:val="ListeParagraf"/>
        <w:spacing w:line="360" w:lineRule="auto"/>
        <w:jc w:val="both"/>
        <w:rPr>
          <w:sz w:val="24"/>
        </w:rPr>
        <w:sectPr w:rsidR="00374ACF" w:rsidRPr="00050208">
          <w:pgSz w:w="11930" w:h="16870"/>
          <w:pgMar w:top="1240" w:right="992" w:bottom="280" w:left="708" w:header="708" w:footer="708" w:gutter="0"/>
          <w:cols w:space="708"/>
        </w:sectPr>
      </w:pPr>
    </w:p>
    <w:p w14:paraId="35DAB454" w14:textId="77777777" w:rsidR="00374ACF" w:rsidRPr="00050208" w:rsidRDefault="00D73F7B">
      <w:pPr>
        <w:pStyle w:val="GvdeMetni"/>
        <w:spacing w:before="60" w:line="360" w:lineRule="auto"/>
        <w:ind w:left="703" w:right="424" w:firstLine="62"/>
        <w:jc w:val="both"/>
      </w:pPr>
      <w:r w:rsidRPr="00050208">
        <w:t>Bu değerlendirmeye ilişkin hususlar ile başvuru için adayların sağlaması gereken referans mektubu, neden sanatta yeterlik yapmak istediğini belirten kompozisyon, uluslararası standart sınavlar ve benzer diğer belgeler Senato tarafından belirlenir.</w:t>
      </w:r>
    </w:p>
    <w:p w14:paraId="2244D196" w14:textId="77777777" w:rsidR="00374ACF" w:rsidRPr="00050208" w:rsidRDefault="00D73F7B">
      <w:pPr>
        <w:pStyle w:val="ListeParagraf"/>
        <w:numPr>
          <w:ilvl w:val="0"/>
          <w:numId w:val="3"/>
        </w:numPr>
        <w:tabs>
          <w:tab w:val="left" w:pos="703"/>
        </w:tabs>
        <w:spacing w:before="2" w:line="362" w:lineRule="auto"/>
        <w:ind w:right="425"/>
        <w:jc w:val="both"/>
      </w:pPr>
      <w:r w:rsidRPr="00050208">
        <w:rPr>
          <w:sz w:val="24"/>
        </w:rPr>
        <w:t xml:space="preserve">Yükseköğretim Kurulu tarafından kabul edilen merkezî yabancı dil sınavları ile eşdeğerliği kabul edilen uluslararası yabancı dil sınavlarından en az 55 (elli beş) puan veya ÖSYM tarafından eşdeğerliği kabul edilen uluslararası yabancı dil sınavlarından bu puan muadili bir </w:t>
      </w:r>
      <w:r w:rsidRPr="00050208">
        <w:t>puan alınması gerekir.</w:t>
      </w:r>
    </w:p>
    <w:p w14:paraId="45291D84" w14:textId="77777777" w:rsidR="00374ACF" w:rsidRPr="00050208" w:rsidRDefault="00D73F7B">
      <w:pPr>
        <w:pStyle w:val="ListeParagraf"/>
        <w:numPr>
          <w:ilvl w:val="0"/>
          <w:numId w:val="3"/>
        </w:numPr>
        <w:tabs>
          <w:tab w:val="left" w:pos="703"/>
        </w:tabs>
        <w:spacing w:before="130" w:line="360" w:lineRule="auto"/>
        <w:ind w:right="556"/>
        <w:jc w:val="both"/>
        <w:rPr>
          <w:sz w:val="24"/>
        </w:rPr>
      </w:pPr>
      <w:proofErr w:type="spellStart"/>
      <w:r w:rsidRPr="00050208">
        <w:rPr>
          <w:sz w:val="24"/>
        </w:rPr>
        <w:t>EASD’ye</w:t>
      </w:r>
      <w:proofErr w:type="spellEnd"/>
      <w:r w:rsidRPr="00050208">
        <w:rPr>
          <w:spacing w:val="-3"/>
          <w:sz w:val="24"/>
        </w:rPr>
        <w:t xml:space="preserve"> </w:t>
      </w:r>
      <w:r w:rsidRPr="00050208">
        <w:rPr>
          <w:sz w:val="24"/>
        </w:rPr>
        <w:t>alınacak sanatta</w:t>
      </w:r>
      <w:r w:rsidRPr="00050208">
        <w:rPr>
          <w:spacing w:val="-3"/>
          <w:sz w:val="24"/>
        </w:rPr>
        <w:t xml:space="preserve"> </w:t>
      </w:r>
      <w:r w:rsidRPr="00050208">
        <w:rPr>
          <w:sz w:val="24"/>
        </w:rPr>
        <w:t>yeterlik</w:t>
      </w:r>
      <w:r w:rsidRPr="00050208">
        <w:rPr>
          <w:spacing w:val="-3"/>
          <w:sz w:val="24"/>
        </w:rPr>
        <w:t xml:space="preserve"> </w:t>
      </w:r>
      <w:r w:rsidRPr="00050208">
        <w:rPr>
          <w:sz w:val="24"/>
        </w:rPr>
        <w:t xml:space="preserve">öğrencilerinden </w:t>
      </w:r>
      <w:proofErr w:type="spellStart"/>
      <w:r w:rsidRPr="00050208">
        <w:rPr>
          <w:sz w:val="24"/>
        </w:rPr>
        <w:t>ALES’e</w:t>
      </w:r>
      <w:proofErr w:type="spellEnd"/>
      <w:r w:rsidRPr="00050208">
        <w:rPr>
          <w:spacing w:val="-3"/>
          <w:sz w:val="24"/>
        </w:rPr>
        <w:t xml:space="preserve"> </w:t>
      </w:r>
      <w:r w:rsidRPr="00050208">
        <w:rPr>
          <w:sz w:val="24"/>
        </w:rPr>
        <w:t>girmiş olma şartı</w:t>
      </w:r>
      <w:r w:rsidRPr="00050208">
        <w:rPr>
          <w:spacing w:val="-7"/>
          <w:sz w:val="24"/>
        </w:rPr>
        <w:t xml:space="preserve"> </w:t>
      </w:r>
      <w:r w:rsidRPr="00050208">
        <w:rPr>
          <w:sz w:val="24"/>
        </w:rPr>
        <w:t>aranmaz</w:t>
      </w:r>
      <w:r w:rsidRPr="00050208">
        <w:rPr>
          <w:spacing w:val="-3"/>
          <w:sz w:val="24"/>
        </w:rPr>
        <w:t xml:space="preserve"> </w:t>
      </w:r>
      <w:r w:rsidRPr="00050208">
        <w:rPr>
          <w:sz w:val="24"/>
        </w:rPr>
        <w:t>ve</w:t>
      </w:r>
      <w:r w:rsidRPr="00050208">
        <w:rPr>
          <w:spacing w:val="-4"/>
          <w:sz w:val="24"/>
        </w:rPr>
        <w:t xml:space="preserve"> </w:t>
      </w:r>
      <w:r w:rsidRPr="00050208">
        <w:rPr>
          <w:sz w:val="24"/>
        </w:rPr>
        <w:t>söz konusu sınavın sonuçları sanatta yeterlik eğitimine kabulde değerlendirmeye tabi tutulmaz.</w:t>
      </w:r>
    </w:p>
    <w:p w14:paraId="555E295E" w14:textId="77777777" w:rsidR="00374ACF" w:rsidRPr="00050208" w:rsidRDefault="00374ACF">
      <w:pPr>
        <w:pStyle w:val="GvdeMetni"/>
      </w:pPr>
    </w:p>
    <w:p w14:paraId="1865E1E1" w14:textId="77777777" w:rsidR="00374ACF" w:rsidRPr="00050208" w:rsidRDefault="00374ACF">
      <w:pPr>
        <w:pStyle w:val="GvdeMetni"/>
        <w:spacing w:before="31"/>
      </w:pPr>
    </w:p>
    <w:p w14:paraId="17972957" w14:textId="77777777" w:rsidR="00374ACF" w:rsidRPr="00050208" w:rsidRDefault="00D73F7B">
      <w:pPr>
        <w:pStyle w:val="GvdeMetni"/>
        <w:spacing w:before="1"/>
        <w:ind w:left="703"/>
      </w:pPr>
      <w:r w:rsidRPr="00050208">
        <w:rPr>
          <w:spacing w:val="-2"/>
        </w:rPr>
        <w:t>DEĞERLENDİRME</w:t>
      </w:r>
    </w:p>
    <w:p w14:paraId="1D19B5B7" w14:textId="77777777" w:rsidR="00374ACF" w:rsidRPr="00050208" w:rsidRDefault="00374ACF">
      <w:pPr>
        <w:pStyle w:val="GvdeMetni"/>
        <w:spacing w:before="48"/>
      </w:pPr>
    </w:p>
    <w:p w14:paraId="7E5CEF6A" w14:textId="77777777" w:rsidR="00374ACF" w:rsidRPr="00050208" w:rsidRDefault="00D73F7B">
      <w:pPr>
        <w:pStyle w:val="GvdeMetni"/>
        <w:spacing w:line="360" w:lineRule="auto"/>
        <w:ind w:left="703" w:right="417"/>
        <w:jc w:val="both"/>
      </w:pPr>
      <w:r w:rsidRPr="00050208">
        <w:t xml:space="preserve">Yabancı dil şartı aranmayan tezli yüksek lisans programlarının giriş başarı notunun hesaplanmasında; ALES notunun %50’si, Lisans mezuniyet notunun %30’u, yazılı ve/veya mülakat sınav notunun </w:t>
      </w:r>
      <w:proofErr w:type="gramStart"/>
      <w:r w:rsidRPr="00050208">
        <w:t>% 20</w:t>
      </w:r>
      <w:proofErr w:type="gramEnd"/>
      <w:r w:rsidRPr="00050208">
        <w:t>’si (Yazılı ve mülakat sınavlarının her ikisinin de yapılması durumunda yazılı</w:t>
      </w:r>
      <w:r w:rsidRPr="00050208">
        <w:rPr>
          <w:spacing w:val="-12"/>
        </w:rPr>
        <w:t xml:space="preserve"> </w:t>
      </w:r>
      <w:r w:rsidRPr="00050208">
        <w:t>puanının</w:t>
      </w:r>
      <w:r w:rsidRPr="00050208">
        <w:rPr>
          <w:spacing w:val="-9"/>
        </w:rPr>
        <w:t xml:space="preserve"> </w:t>
      </w:r>
      <w:r w:rsidRPr="00050208">
        <w:t>%10’u</w:t>
      </w:r>
      <w:r w:rsidRPr="00050208">
        <w:rPr>
          <w:spacing w:val="-3"/>
        </w:rPr>
        <w:t xml:space="preserve"> </w:t>
      </w:r>
      <w:r w:rsidRPr="00050208">
        <w:t>ile</w:t>
      </w:r>
      <w:r w:rsidRPr="00050208">
        <w:rPr>
          <w:spacing w:val="-10"/>
        </w:rPr>
        <w:t xml:space="preserve"> </w:t>
      </w:r>
      <w:r w:rsidRPr="00050208">
        <w:t>sözlü</w:t>
      </w:r>
      <w:r w:rsidRPr="00050208">
        <w:rPr>
          <w:spacing w:val="-3"/>
        </w:rPr>
        <w:t xml:space="preserve"> </w:t>
      </w:r>
      <w:r w:rsidRPr="00050208">
        <w:t>puanının</w:t>
      </w:r>
      <w:r w:rsidRPr="00050208">
        <w:rPr>
          <w:spacing w:val="-9"/>
        </w:rPr>
        <w:t xml:space="preserve"> </w:t>
      </w:r>
      <w:r w:rsidRPr="00050208">
        <w:t>%10’u)</w:t>
      </w:r>
      <w:r w:rsidRPr="00050208">
        <w:rPr>
          <w:spacing w:val="-3"/>
        </w:rPr>
        <w:t xml:space="preserve"> </w:t>
      </w:r>
      <w:r w:rsidRPr="00050208">
        <w:t>alınarak belirlenir. Yazılı</w:t>
      </w:r>
      <w:r w:rsidRPr="00050208">
        <w:rPr>
          <w:spacing w:val="-8"/>
        </w:rPr>
        <w:t xml:space="preserve"> </w:t>
      </w:r>
      <w:r w:rsidRPr="00050208">
        <w:t>ve/veya mülakat sınavında 100 üzerinden 50 puanının altında alan adaylar başarısız kabul edilerek değerlendirme dışı bırakılır. Ayrıca bir adayın başarılı sayılabilmesi için ALES, Lisans mezuniyet ve yazılı ve/veya mülakat sınav notlarından elde edeceği toplam puanı en az 50 olmalıdır. Doktora Programına öğrenci kabulünde başarı değerlendirme notu, ALES notunun</w:t>
      </w:r>
    </w:p>
    <w:p w14:paraId="4E59AFB7" w14:textId="77777777" w:rsidR="00374ACF" w:rsidRDefault="00D73F7B">
      <w:pPr>
        <w:pStyle w:val="GvdeMetni"/>
        <w:spacing w:before="1" w:line="360" w:lineRule="auto"/>
        <w:ind w:left="703" w:right="408"/>
        <w:jc w:val="both"/>
      </w:pPr>
      <w:r w:rsidRPr="00050208">
        <w:t>%50’si, yüksek lisans</w:t>
      </w:r>
      <w:r w:rsidRPr="00050208">
        <w:rPr>
          <w:spacing w:val="-2"/>
        </w:rPr>
        <w:t xml:space="preserve"> </w:t>
      </w:r>
      <w:r w:rsidRPr="00050208">
        <w:t>mezuniyet notunun</w:t>
      </w:r>
      <w:r w:rsidRPr="00050208">
        <w:rPr>
          <w:spacing w:val="-4"/>
        </w:rPr>
        <w:t xml:space="preserve"> </w:t>
      </w:r>
      <w:r w:rsidRPr="00050208">
        <w:t>%20’i, yabancı</w:t>
      </w:r>
      <w:r w:rsidRPr="00050208">
        <w:rPr>
          <w:spacing w:val="-11"/>
        </w:rPr>
        <w:t xml:space="preserve"> </w:t>
      </w:r>
      <w:r w:rsidRPr="00050208">
        <w:t>dil</w:t>
      </w:r>
      <w:r w:rsidRPr="00050208">
        <w:rPr>
          <w:spacing w:val="-8"/>
        </w:rPr>
        <w:t xml:space="preserve"> </w:t>
      </w:r>
      <w:r w:rsidRPr="00050208">
        <w:t>puanının</w:t>
      </w:r>
      <w:r w:rsidRPr="00050208">
        <w:rPr>
          <w:spacing w:val="-8"/>
        </w:rPr>
        <w:t xml:space="preserve"> </w:t>
      </w:r>
      <w:r w:rsidRPr="00050208">
        <w:t>%10’u</w:t>
      </w:r>
      <w:r w:rsidRPr="00050208">
        <w:rPr>
          <w:spacing w:val="-5"/>
        </w:rPr>
        <w:t xml:space="preserve"> </w:t>
      </w:r>
      <w:r w:rsidRPr="00050208">
        <w:t>ve yazılı</w:t>
      </w:r>
      <w:r w:rsidRPr="00050208">
        <w:rPr>
          <w:spacing w:val="-8"/>
        </w:rPr>
        <w:t xml:space="preserve"> </w:t>
      </w:r>
      <w:r w:rsidRPr="00050208">
        <w:t>ve/veya mülakat sınavının</w:t>
      </w:r>
      <w:r w:rsidRPr="00050208">
        <w:rPr>
          <w:spacing w:val="-3"/>
        </w:rPr>
        <w:t xml:space="preserve"> </w:t>
      </w:r>
      <w:r w:rsidRPr="00050208">
        <w:t>%20’si</w:t>
      </w:r>
      <w:r w:rsidRPr="00050208">
        <w:rPr>
          <w:spacing w:val="-8"/>
        </w:rPr>
        <w:t xml:space="preserve"> </w:t>
      </w:r>
      <w:r w:rsidRPr="00050208">
        <w:t>(Yazılı ve mülakat sınavlarının her ikisinin</w:t>
      </w:r>
      <w:r w:rsidRPr="00050208">
        <w:rPr>
          <w:spacing w:val="-1"/>
        </w:rPr>
        <w:t xml:space="preserve"> </w:t>
      </w:r>
      <w:r w:rsidRPr="00050208">
        <w:t>de yapılması</w:t>
      </w:r>
      <w:r w:rsidRPr="00050208">
        <w:rPr>
          <w:spacing w:val="-6"/>
        </w:rPr>
        <w:t xml:space="preserve"> </w:t>
      </w:r>
      <w:r w:rsidRPr="00050208">
        <w:t>durumunda yazılı puanının %10’u ile sözlü puanının %10’u) alınarak belirlenir. Yazılı veya mülakat sınavında</w:t>
      </w:r>
      <w:r w:rsidRPr="00050208">
        <w:rPr>
          <w:spacing w:val="-15"/>
        </w:rPr>
        <w:t xml:space="preserve"> </w:t>
      </w:r>
      <w:r w:rsidRPr="00050208">
        <w:t>100</w:t>
      </w:r>
      <w:r w:rsidRPr="00050208">
        <w:rPr>
          <w:spacing w:val="-15"/>
        </w:rPr>
        <w:t xml:space="preserve"> </w:t>
      </w:r>
      <w:r w:rsidRPr="00050208">
        <w:t>üzerinden</w:t>
      </w:r>
      <w:r w:rsidRPr="00050208">
        <w:rPr>
          <w:spacing w:val="-15"/>
        </w:rPr>
        <w:t xml:space="preserve"> </w:t>
      </w:r>
      <w:r w:rsidRPr="00050208">
        <w:t>50</w:t>
      </w:r>
      <w:r w:rsidRPr="00050208">
        <w:rPr>
          <w:spacing w:val="-15"/>
        </w:rPr>
        <w:t xml:space="preserve"> </w:t>
      </w:r>
      <w:r w:rsidRPr="00050208">
        <w:t>puanının</w:t>
      </w:r>
      <w:r w:rsidRPr="00050208">
        <w:rPr>
          <w:spacing w:val="-15"/>
        </w:rPr>
        <w:t xml:space="preserve"> </w:t>
      </w:r>
      <w:r w:rsidRPr="00050208">
        <w:t>altında</w:t>
      </w:r>
      <w:r w:rsidRPr="00050208">
        <w:rPr>
          <w:spacing w:val="-15"/>
        </w:rPr>
        <w:t xml:space="preserve"> </w:t>
      </w:r>
      <w:r w:rsidRPr="00050208">
        <w:t>alan</w:t>
      </w:r>
      <w:r w:rsidRPr="00050208">
        <w:rPr>
          <w:spacing w:val="-15"/>
        </w:rPr>
        <w:t xml:space="preserve"> </w:t>
      </w:r>
      <w:r w:rsidRPr="00050208">
        <w:t>adaylar</w:t>
      </w:r>
      <w:r w:rsidRPr="00050208">
        <w:rPr>
          <w:spacing w:val="-15"/>
        </w:rPr>
        <w:t xml:space="preserve"> </w:t>
      </w:r>
      <w:r w:rsidRPr="00050208">
        <w:t>başarısız</w:t>
      </w:r>
      <w:r w:rsidRPr="00050208">
        <w:rPr>
          <w:spacing w:val="-15"/>
        </w:rPr>
        <w:t xml:space="preserve"> </w:t>
      </w:r>
      <w:r w:rsidRPr="00050208">
        <w:t>kabul</w:t>
      </w:r>
      <w:r w:rsidRPr="00050208">
        <w:rPr>
          <w:spacing w:val="-15"/>
        </w:rPr>
        <w:t xml:space="preserve"> </w:t>
      </w:r>
      <w:r w:rsidRPr="00050208">
        <w:t>edilerek</w:t>
      </w:r>
      <w:r w:rsidRPr="00050208">
        <w:rPr>
          <w:spacing w:val="-15"/>
        </w:rPr>
        <w:t xml:space="preserve"> </w:t>
      </w:r>
      <w:r w:rsidRPr="00050208">
        <w:t>değerlendirme dışı bırakılır. Ayrıca bir adayın başarılı sayılabilmesi için ALES, yabancı dil, yüksek lisans mezuniyet notu</w:t>
      </w:r>
      <w:r w:rsidRPr="00050208">
        <w:rPr>
          <w:spacing w:val="-8"/>
        </w:rPr>
        <w:t xml:space="preserve"> </w:t>
      </w:r>
      <w:r w:rsidRPr="00050208">
        <w:t>ve</w:t>
      </w:r>
      <w:r w:rsidRPr="00050208">
        <w:rPr>
          <w:spacing w:val="-8"/>
        </w:rPr>
        <w:t xml:space="preserve"> </w:t>
      </w:r>
      <w:r w:rsidRPr="00050208">
        <w:t>yazılı</w:t>
      </w:r>
      <w:r w:rsidRPr="00050208">
        <w:rPr>
          <w:spacing w:val="-2"/>
        </w:rPr>
        <w:t xml:space="preserve"> </w:t>
      </w:r>
      <w:r w:rsidRPr="00050208">
        <w:t>ve/veya</w:t>
      </w:r>
      <w:r w:rsidRPr="00050208">
        <w:rPr>
          <w:spacing w:val="-3"/>
        </w:rPr>
        <w:t xml:space="preserve"> </w:t>
      </w:r>
      <w:r w:rsidRPr="00050208">
        <w:t>mülakat</w:t>
      </w:r>
      <w:r w:rsidRPr="00050208">
        <w:rPr>
          <w:spacing w:val="-2"/>
        </w:rPr>
        <w:t xml:space="preserve"> </w:t>
      </w:r>
      <w:r w:rsidRPr="00050208">
        <w:t>sınav</w:t>
      </w:r>
      <w:r w:rsidRPr="00050208">
        <w:rPr>
          <w:spacing w:val="-7"/>
        </w:rPr>
        <w:t xml:space="preserve"> </w:t>
      </w:r>
      <w:r w:rsidRPr="00050208">
        <w:t>notlarından</w:t>
      </w:r>
      <w:r w:rsidRPr="00050208">
        <w:rPr>
          <w:spacing w:val="-6"/>
        </w:rPr>
        <w:t xml:space="preserve"> </w:t>
      </w:r>
      <w:r w:rsidRPr="00050208">
        <w:t>elde</w:t>
      </w:r>
      <w:r w:rsidRPr="00050208">
        <w:rPr>
          <w:spacing w:val="-8"/>
        </w:rPr>
        <w:t xml:space="preserve"> </w:t>
      </w:r>
      <w:r w:rsidRPr="00050208">
        <w:t>edeceği</w:t>
      </w:r>
      <w:r w:rsidRPr="00050208">
        <w:rPr>
          <w:spacing w:val="-11"/>
        </w:rPr>
        <w:t xml:space="preserve"> </w:t>
      </w:r>
      <w:r w:rsidRPr="00050208">
        <w:t>toplam</w:t>
      </w:r>
      <w:r w:rsidRPr="00050208">
        <w:rPr>
          <w:spacing w:val="-11"/>
        </w:rPr>
        <w:t xml:space="preserve"> </w:t>
      </w:r>
      <w:r w:rsidRPr="00050208">
        <w:t>puanı</w:t>
      </w:r>
      <w:r w:rsidRPr="00050208">
        <w:rPr>
          <w:spacing w:val="-11"/>
        </w:rPr>
        <w:t xml:space="preserve"> </w:t>
      </w:r>
      <w:r w:rsidRPr="00050208">
        <w:t>en</w:t>
      </w:r>
      <w:r w:rsidRPr="00050208">
        <w:rPr>
          <w:spacing w:val="-8"/>
        </w:rPr>
        <w:t xml:space="preserve"> </w:t>
      </w:r>
      <w:r w:rsidRPr="00050208">
        <w:t>az</w:t>
      </w:r>
      <w:r w:rsidRPr="00050208">
        <w:rPr>
          <w:spacing w:val="-3"/>
        </w:rPr>
        <w:t xml:space="preserve"> </w:t>
      </w:r>
      <w:r w:rsidRPr="00050208">
        <w:t>60 puan olmalıdır. Lisans derecesiyle doktora programına müracaat eden adayın Yüksek lisans notu</w:t>
      </w:r>
      <w:r w:rsidRPr="00050208">
        <w:rPr>
          <w:spacing w:val="-2"/>
        </w:rPr>
        <w:t xml:space="preserve"> </w:t>
      </w:r>
      <w:r w:rsidRPr="00050208">
        <w:t>yerine lisans mezuniyet notu</w:t>
      </w:r>
      <w:r w:rsidRPr="00050208">
        <w:rPr>
          <w:spacing w:val="-3"/>
        </w:rPr>
        <w:t xml:space="preserve"> </w:t>
      </w:r>
      <w:r w:rsidRPr="00050208">
        <w:t>değerlendirmeye</w:t>
      </w:r>
      <w:r w:rsidRPr="00050208">
        <w:rPr>
          <w:spacing w:val="-3"/>
        </w:rPr>
        <w:t xml:space="preserve"> </w:t>
      </w:r>
      <w:r w:rsidRPr="00050208">
        <w:t>alınır. Yatay</w:t>
      </w:r>
      <w:r w:rsidRPr="00050208">
        <w:rPr>
          <w:spacing w:val="-11"/>
        </w:rPr>
        <w:t xml:space="preserve"> </w:t>
      </w:r>
      <w:r w:rsidRPr="00050208">
        <w:t>Geçiş</w:t>
      </w:r>
      <w:r w:rsidRPr="00050208">
        <w:rPr>
          <w:spacing w:val="-5"/>
        </w:rPr>
        <w:t xml:space="preserve"> </w:t>
      </w:r>
      <w:r w:rsidRPr="00050208">
        <w:t>Başvuruları</w:t>
      </w:r>
      <w:r w:rsidRPr="00050208">
        <w:rPr>
          <w:spacing w:val="-14"/>
        </w:rPr>
        <w:t xml:space="preserve"> </w:t>
      </w:r>
      <w:r w:rsidRPr="00050208">
        <w:t xml:space="preserve">Kastamonu Üniversitesi Lisansüstü Eğitim Öğretim ve Sınav Yönetmeliğine uygun değerlendirilir ve </w:t>
      </w:r>
      <w:r w:rsidRPr="00050208">
        <w:rPr>
          <w:spacing w:val="-2"/>
        </w:rPr>
        <w:t>sonuçlandırılır.</w:t>
      </w:r>
    </w:p>
    <w:p w14:paraId="61B6E335" w14:textId="77777777" w:rsidR="00374ACF" w:rsidRDefault="00374ACF">
      <w:pPr>
        <w:pStyle w:val="GvdeMetni"/>
      </w:pPr>
    </w:p>
    <w:p w14:paraId="40375F64" w14:textId="77777777" w:rsidR="00374ACF" w:rsidRDefault="00374ACF">
      <w:pPr>
        <w:pStyle w:val="GvdeMetni"/>
        <w:spacing w:before="38"/>
      </w:pPr>
    </w:p>
    <w:p w14:paraId="275351D3" w14:textId="77777777" w:rsidR="00374ACF" w:rsidRDefault="00D73F7B">
      <w:pPr>
        <w:pStyle w:val="GvdeMetni"/>
        <w:ind w:left="703"/>
      </w:pPr>
      <w:r>
        <w:rPr>
          <w:spacing w:val="-2"/>
        </w:rPr>
        <w:t>Kanıt:</w:t>
      </w:r>
    </w:p>
    <w:p w14:paraId="493E93AE" w14:textId="77777777" w:rsidR="00050208" w:rsidRDefault="00050208" w:rsidP="00050208">
      <w:pPr>
        <w:pStyle w:val="GvdeMetni"/>
      </w:pPr>
    </w:p>
    <w:p w14:paraId="663AC559" w14:textId="15F182DB" w:rsidR="00050208" w:rsidRDefault="00050208" w:rsidP="00050208">
      <w:pPr>
        <w:pStyle w:val="GvdeMetni"/>
        <w:numPr>
          <w:ilvl w:val="0"/>
          <w:numId w:val="27"/>
        </w:numPr>
        <w:sectPr w:rsidR="00050208">
          <w:pgSz w:w="11930" w:h="16870"/>
          <w:pgMar w:top="1240" w:right="992" w:bottom="280" w:left="708" w:header="708" w:footer="708" w:gutter="0"/>
          <w:cols w:space="708"/>
        </w:sectPr>
      </w:pPr>
      <w:r>
        <w:t xml:space="preserve">Yönetmelik  </w:t>
      </w:r>
      <w:r w:rsidR="004D32D4">
        <w:t xml:space="preserve">  B.1 /4, B1/</w:t>
      </w:r>
      <w:r w:rsidR="003A150A">
        <w:t>1</w:t>
      </w:r>
      <w:r w:rsidR="004D32D4">
        <w:t>, B.1/</w:t>
      </w:r>
      <w:proofErr w:type="gramStart"/>
      <w:r w:rsidR="003A150A">
        <w:t>2</w:t>
      </w:r>
      <w:r w:rsidR="004D32D4">
        <w:t xml:space="preserve">, </w:t>
      </w:r>
      <w:r w:rsidR="003A150A">
        <w:t xml:space="preserve"> B.1.</w:t>
      </w:r>
      <w:proofErr w:type="gramEnd"/>
      <w:r w:rsidR="003A150A">
        <w:t>/3</w:t>
      </w:r>
    </w:p>
    <w:p w14:paraId="77B1DD91" w14:textId="77777777" w:rsidR="00374ACF" w:rsidRDefault="00D73F7B">
      <w:pPr>
        <w:pStyle w:val="Balk1"/>
        <w:numPr>
          <w:ilvl w:val="2"/>
          <w:numId w:val="7"/>
        </w:numPr>
        <w:tabs>
          <w:tab w:val="left" w:pos="1334"/>
        </w:tabs>
        <w:spacing w:before="63"/>
        <w:ind w:left="1334" w:hanging="631"/>
      </w:pPr>
      <w:bookmarkStart w:id="21" w:name="B.2.1._ÖĞRETİM_YÖNTEM_VE_TEKNİKLERİ"/>
      <w:bookmarkEnd w:id="21"/>
      <w:r>
        <w:t>ÖĞRETİM</w:t>
      </w:r>
      <w:r>
        <w:rPr>
          <w:spacing w:val="-8"/>
        </w:rPr>
        <w:t xml:space="preserve"> </w:t>
      </w:r>
      <w:r>
        <w:t>YÖNTEM</w:t>
      </w:r>
      <w:r>
        <w:rPr>
          <w:spacing w:val="-2"/>
        </w:rPr>
        <w:t xml:space="preserve"> </w:t>
      </w:r>
      <w:r>
        <w:t>VE</w:t>
      </w:r>
      <w:r>
        <w:rPr>
          <w:spacing w:val="-4"/>
        </w:rPr>
        <w:t xml:space="preserve"> </w:t>
      </w:r>
      <w:r>
        <w:rPr>
          <w:spacing w:val="-2"/>
        </w:rPr>
        <w:t>TEKNİKLERİ</w:t>
      </w:r>
    </w:p>
    <w:p w14:paraId="7D8DF5A3" w14:textId="77777777" w:rsidR="00374ACF" w:rsidRDefault="00374ACF">
      <w:pPr>
        <w:pStyle w:val="GvdeMetni"/>
        <w:rPr>
          <w:b/>
        </w:rPr>
      </w:pPr>
    </w:p>
    <w:p w14:paraId="4A15790F" w14:textId="77777777" w:rsidR="00374ACF" w:rsidRDefault="00374ACF">
      <w:pPr>
        <w:pStyle w:val="GvdeMetni"/>
        <w:spacing w:before="32"/>
        <w:rPr>
          <w:b/>
        </w:rPr>
      </w:pPr>
    </w:p>
    <w:p w14:paraId="34D1FE41" w14:textId="77777777" w:rsidR="00374ACF" w:rsidRDefault="00D73F7B">
      <w:pPr>
        <w:pStyle w:val="GvdeMetni"/>
        <w:spacing w:line="360" w:lineRule="auto"/>
        <w:ind w:left="703" w:right="417"/>
        <w:jc w:val="both"/>
      </w:pPr>
      <w: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t>disiplinlerarası</w:t>
      </w:r>
      <w:proofErr w:type="spellEnd"/>
      <w:r>
        <w:t>, bütünleyici, vaka/uygulama temelinde öğrenmeyi önceleyen yaklaşımlara yer verilir. Bilgi aktarımından çok derin öğrenmeye, öğrenci ilgi, motivasyon ve bağlılığına odaklanılmıştır. Örgün eğitim</w:t>
      </w:r>
      <w:r>
        <w:rPr>
          <w:spacing w:val="-1"/>
        </w:rPr>
        <w:t xml:space="preserve"> </w:t>
      </w:r>
      <w:r>
        <w:t>süreçleri ön lisans, lisans ve yüksek lisans öğrencilerini kapsayan; teknolojinin sunduğu olanaklar ve ters yüz öğrenme, proje temelli öğrenme gibi yaklaşımlarla zenginleştirilmektedir.</w:t>
      </w:r>
    </w:p>
    <w:p w14:paraId="7713DA3A" w14:textId="77777777" w:rsidR="00374ACF" w:rsidRDefault="00374ACF">
      <w:pPr>
        <w:pStyle w:val="GvdeMetni"/>
        <w:spacing w:before="139"/>
      </w:pPr>
    </w:p>
    <w:p w14:paraId="4FA7E25F" w14:textId="77777777" w:rsidR="00374ACF" w:rsidRDefault="00D73F7B">
      <w:pPr>
        <w:pStyle w:val="GvdeMetni"/>
        <w:spacing w:line="360" w:lineRule="auto"/>
        <w:ind w:left="703" w:right="414" w:firstLine="62"/>
        <w:jc w:val="both"/>
      </w:pPr>
      <w:r>
        <w:t>Öğrencilerinin araştırma süreçlerine katılımı müfredat, yöntem ve yaklaşımlarla desteklenmektedir. Tüm bu süreçlerin uygulanması, kontrol edilmesi ve gereken önlemlerin alınması sistematik olarak değerlendirilmektedir.</w:t>
      </w:r>
    </w:p>
    <w:p w14:paraId="76A447BA" w14:textId="77777777" w:rsidR="00374ACF" w:rsidRDefault="00374ACF">
      <w:pPr>
        <w:pStyle w:val="GvdeMetni"/>
        <w:spacing w:before="168"/>
      </w:pPr>
    </w:p>
    <w:p w14:paraId="17609605" w14:textId="77777777" w:rsidR="00374ACF" w:rsidRDefault="00D73F7B">
      <w:pPr>
        <w:pStyle w:val="Balk1"/>
        <w:numPr>
          <w:ilvl w:val="2"/>
          <w:numId w:val="7"/>
        </w:numPr>
        <w:tabs>
          <w:tab w:val="left" w:pos="1334"/>
        </w:tabs>
        <w:ind w:left="1334" w:hanging="631"/>
      </w:pPr>
      <w:bookmarkStart w:id="22" w:name="B.2.2._ÖLÇME_VE_DEĞERLENDİRME:"/>
      <w:bookmarkEnd w:id="22"/>
      <w:r>
        <w:t>ÖLÇME</w:t>
      </w:r>
      <w:r>
        <w:rPr>
          <w:spacing w:val="1"/>
        </w:rPr>
        <w:t xml:space="preserve"> </w:t>
      </w:r>
      <w:r>
        <w:t>VE</w:t>
      </w:r>
      <w:r>
        <w:rPr>
          <w:spacing w:val="1"/>
        </w:rPr>
        <w:t xml:space="preserve"> </w:t>
      </w:r>
      <w:r>
        <w:rPr>
          <w:spacing w:val="-2"/>
        </w:rPr>
        <w:t>DEĞERLENDİRME:</w:t>
      </w:r>
    </w:p>
    <w:p w14:paraId="6F680392" w14:textId="77777777" w:rsidR="00374ACF" w:rsidRDefault="00374ACF">
      <w:pPr>
        <w:pStyle w:val="GvdeMetni"/>
        <w:spacing w:before="268"/>
        <w:rPr>
          <w:b/>
        </w:rPr>
      </w:pPr>
    </w:p>
    <w:p w14:paraId="045DFC5E" w14:textId="77777777" w:rsidR="00374ACF" w:rsidRDefault="00D73F7B">
      <w:pPr>
        <w:pStyle w:val="GvdeMetni"/>
        <w:spacing w:before="1" w:line="360" w:lineRule="auto"/>
        <w:ind w:left="703" w:right="411"/>
        <w:jc w:val="both"/>
      </w:pPr>
      <w:r>
        <w:t>Öğrenci merkezli ölçme ve değerlendirme, yetkinlik ve performans temelinde yürütülmeli ve öğrencilerin kendini ifade etme olanakları mümkün olduğunca çeşitlendirilmelidir. Ölçme ve değerlendirmenin sürekliliği (çoklu sınav olanakları; bazıları süreç odaklı (formatif), ödev, proje,</w:t>
      </w:r>
      <w:r>
        <w:rPr>
          <w:spacing w:val="-2"/>
        </w:rPr>
        <w:t xml:space="preserve"> </w:t>
      </w:r>
      <w:r>
        <w:t>portfolyo gibi</w:t>
      </w:r>
      <w:r>
        <w:rPr>
          <w:spacing w:val="-5"/>
        </w:rPr>
        <w:t xml:space="preserve"> </w:t>
      </w:r>
      <w:r>
        <w:t>yöntemlerle</w:t>
      </w:r>
      <w:r>
        <w:rPr>
          <w:spacing w:val="-3"/>
        </w:rPr>
        <w:t xml:space="preserve"> </w:t>
      </w:r>
      <w:r>
        <w:t>sağlanmakta,</w:t>
      </w:r>
      <w:r>
        <w:rPr>
          <w:spacing w:val="-2"/>
        </w:rPr>
        <w:t xml:space="preserve"> </w:t>
      </w:r>
      <w:r>
        <w:t>çıktı</w:t>
      </w:r>
      <w:r>
        <w:rPr>
          <w:spacing w:val="-8"/>
        </w:rPr>
        <w:t xml:space="preserve"> </w:t>
      </w:r>
      <w:r>
        <w:t>temelli</w:t>
      </w:r>
      <w:r>
        <w:rPr>
          <w:spacing w:val="-7"/>
        </w:rPr>
        <w:t xml:space="preserve"> </w:t>
      </w:r>
      <w:r>
        <w:t>değerlendirme yapılmaktadır.</w:t>
      </w:r>
      <w:r>
        <w:rPr>
          <w:spacing w:val="-1"/>
        </w:rPr>
        <w:t xml:space="preserve"> </w:t>
      </w:r>
      <w:r>
        <w:t>Ders kazanımlarına</w:t>
      </w:r>
      <w:r>
        <w:rPr>
          <w:spacing w:val="-3"/>
        </w:rPr>
        <w:t xml:space="preserve"> </w:t>
      </w:r>
      <w:r>
        <w:t>ve</w:t>
      </w:r>
      <w:r>
        <w:rPr>
          <w:spacing w:val="-7"/>
        </w:rPr>
        <w:t xml:space="preserve"> </w:t>
      </w:r>
      <w:r>
        <w:t>eğitim</w:t>
      </w:r>
      <w:r>
        <w:rPr>
          <w:spacing w:val="-6"/>
        </w:rPr>
        <w:t xml:space="preserve"> </w:t>
      </w:r>
      <w:r>
        <w:t>türlerine</w:t>
      </w:r>
      <w:r>
        <w:rPr>
          <w:spacing w:val="-6"/>
        </w:rPr>
        <w:t xml:space="preserve"> </w:t>
      </w:r>
      <w:r>
        <w:t>(örgün, uzaktan, karma)</w:t>
      </w:r>
      <w:r>
        <w:rPr>
          <w:spacing w:val="-5"/>
        </w:rPr>
        <w:t xml:space="preserve"> </w:t>
      </w:r>
      <w:r>
        <w:t>uygun</w:t>
      </w:r>
      <w:r>
        <w:rPr>
          <w:spacing w:val="-6"/>
        </w:rPr>
        <w:t xml:space="preserve"> </w:t>
      </w:r>
      <w:r>
        <w:t>sınav</w:t>
      </w:r>
      <w:r>
        <w:rPr>
          <w:spacing w:val="-2"/>
        </w:rPr>
        <w:t xml:space="preserve"> </w:t>
      </w:r>
      <w:r>
        <w:t>yöntemleri</w:t>
      </w:r>
      <w:r>
        <w:rPr>
          <w:spacing w:val="-10"/>
        </w:rPr>
        <w:t xml:space="preserve"> </w:t>
      </w:r>
      <w:r>
        <w:t>planlamakta ve uygulanmaktadır. Ölçme ve değerlendirme uygulamalarının zaman ve kişiler arasında tutarlılığı ve güvenirliği sağlanmaktadır. Bu iyileştirmelerin duyurulması, uygulanması, kontrolü, hedeflerle uyumu ve alınan önlemler irdelenmektedir.</w:t>
      </w:r>
    </w:p>
    <w:p w14:paraId="24A74D3C" w14:textId="77777777" w:rsidR="00374ACF" w:rsidRDefault="00374ACF">
      <w:pPr>
        <w:pStyle w:val="GvdeMetni"/>
        <w:spacing w:before="171"/>
      </w:pPr>
    </w:p>
    <w:p w14:paraId="414ABB48" w14:textId="77777777" w:rsidR="00374ACF" w:rsidRDefault="00D73F7B">
      <w:pPr>
        <w:pStyle w:val="Balk1"/>
        <w:numPr>
          <w:ilvl w:val="2"/>
          <w:numId w:val="7"/>
        </w:numPr>
        <w:tabs>
          <w:tab w:val="left" w:pos="1592"/>
          <w:tab w:val="left" w:pos="3046"/>
          <w:tab w:val="left" w:pos="4444"/>
          <w:tab w:val="left" w:pos="5726"/>
          <w:tab w:val="left" w:pos="7738"/>
          <w:tab w:val="left" w:pos="9442"/>
        </w:tabs>
        <w:spacing w:before="1" w:line="362" w:lineRule="auto"/>
        <w:ind w:left="703" w:right="454" w:firstLine="0"/>
      </w:pPr>
      <w:bookmarkStart w:id="23" w:name="B.2.3._ÖĞRENCİ_KABULÜ,_ÖNCEKİ_ÖĞRENMENİN"/>
      <w:bookmarkEnd w:id="23"/>
      <w:r>
        <w:rPr>
          <w:spacing w:val="-2"/>
        </w:rPr>
        <w:t>ÖĞRENCİ</w:t>
      </w:r>
      <w:r>
        <w:tab/>
      </w:r>
      <w:r>
        <w:rPr>
          <w:spacing w:val="-2"/>
        </w:rPr>
        <w:t>KABULÜ,</w:t>
      </w:r>
      <w:r>
        <w:tab/>
      </w:r>
      <w:r>
        <w:rPr>
          <w:spacing w:val="-2"/>
        </w:rPr>
        <w:t>ÖNCEKİ</w:t>
      </w:r>
      <w:r>
        <w:tab/>
      </w:r>
      <w:r>
        <w:rPr>
          <w:spacing w:val="-2"/>
        </w:rPr>
        <w:t>ÖĞRENMENİN</w:t>
      </w:r>
      <w:r>
        <w:tab/>
      </w:r>
      <w:r>
        <w:rPr>
          <w:spacing w:val="-2"/>
        </w:rPr>
        <w:t>TANINMASI</w:t>
      </w:r>
      <w:r>
        <w:tab/>
      </w:r>
      <w:r>
        <w:rPr>
          <w:spacing w:val="-6"/>
        </w:rPr>
        <w:t xml:space="preserve">VE </w:t>
      </w:r>
      <w:r>
        <w:rPr>
          <w:spacing w:val="-2"/>
        </w:rPr>
        <w:t>KREDİLENDİRİLMESİ</w:t>
      </w:r>
    </w:p>
    <w:p w14:paraId="611A6B52" w14:textId="77777777" w:rsidR="00050208" w:rsidRDefault="00050208" w:rsidP="00050208">
      <w:pPr>
        <w:pStyle w:val="GvdeMetni"/>
        <w:ind w:left="698"/>
        <w:jc w:val="both"/>
      </w:pPr>
    </w:p>
    <w:p w14:paraId="64C67589" w14:textId="0361FC58" w:rsidR="00050208" w:rsidRDefault="00050208" w:rsidP="00050208">
      <w:pPr>
        <w:pStyle w:val="GvdeMetni"/>
        <w:ind w:left="698"/>
        <w:jc w:val="both"/>
      </w:pPr>
      <w:r>
        <w:t>Olgunluk</w:t>
      </w:r>
      <w:r>
        <w:rPr>
          <w:spacing w:val="-13"/>
        </w:rPr>
        <w:t xml:space="preserve"> </w:t>
      </w:r>
      <w:r>
        <w:t>Düzeyi:</w:t>
      </w:r>
      <w:r>
        <w:rPr>
          <w:spacing w:val="-7"/>
        </w:rPr>
        <w:t xml:space="preserve"> </w:t>
      </w:r>
      <w:r>
        <w:rPr>
          <w:spacing w:val="-10"/>
        </w:rPr>
        <w:t>4</w:t>
      </w:r>
    </w:p>
    <w:p w14:paraId="6AFF93BE" w14:textId="77777777" w:rsidR="00374ACF" w:rsidRDefault="00374ACF" w:rsidP="00050208">
      <w:pPr>
        <w:pStyle w:val="GvdeMetni"/>
        <w:spacing w:before="148"/>
        <w:ind w:left="703"/>
        <w:rPr>
          <w:b/>
        </w:rPr>
      </w:pPr>
    </w:p>
    <w:p w14:paraId="69D3D103" w14:textId="77777777" w:rsidR="00374ACF" w:rsidRDefault="00D73F7B">
      <w:pPr>
        <w:pStyle w:val="GvdeMetni"/>
        <w:spacing w:line="360" w:lineRule="auto"/>
        <w:ind w:left="703" w:right="425"/>
        <w:jc w:val="both"/>
      </w:pPr>
      <w: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w:t>
      </w:r>
    </w:p>
    <w:p w14:paraId="7E065CFE" w14:textId="77777777" w:rsidR="00374ACF" w:rsidRDefault="00374ACF">
      <w:pPr>
        <w:pStyle w:val="GvdeMetni"/>
        <w:spacing w:line="360" w:lineRule="auto"/>
        <w:jc w:val="both"/>
        <w:sectPr w:rsidR="00374ACF">
          <w:pgSz w:w="11930" w:h="16870"/>
          <w:pgMar w:top="1520" w:right="992" w:bottom="280" w:left="708" w:header="708" w:footer="708" w:gutter="0"/>
          <w:cols w:space="708"/>
        </w:sectPr>
      </w:pPr>
    </w:p>
    <w:p w14:paraId="552A749B" w14:textId="77777777" w:rsidR="00374ACF" w:rsidRDefault="00D73F7B">
      <w:pPr>
        <w:pStyle w:val="GvdeMetni"/>
        <w:spacing w:before="75" w:line="360" w:lineRule="auto"/>
        <w:ind w:left="703" w:right="423"/>
        <w:jc w:val="both"/>
      </w:pPr>
      <w:r>
        <w:t>Uluslararasılaşma politikasına paralel hareketlilik destekleri, öğrenciyi teşvik, kolaylaştırıcı önlemler bulunmaktadır ve hareketlilikte kredi kaybı olmaması yönünde uygulamalar vardır Enstitümüz</w:t>
      </w:r>
      <w:r>
        <w:rPr>
          <w:spacing w:val="-2"/>
        </w:rPr>
        <w:t xml:space="preserve"> </w:t>
      </w:r>
      <w:r>
        <w:t>programları, açık, adil</w:t>
      </w:r>
      <w:r>
        <w:rPr>
          <w:spacing w:val="-2"/>
        </w:rPr>
        <w:t xml:space="preserve"> </w:t>
      </w:r>
      <w:r>
        <w:t>ve</w:t>
      </w:r>
      <w:r>
        <w:rPr>
          <w:spacing w:val="-4"/>
        </w:rPr>
        <w:t xml:space="preserve"> </w:t>
      </w:r>
      <w:r>
        <w:t>standart tanımlı</w:t>
      </w:r>
      <w:r>
        <w:rPr>
          <w:spacing w:val="-6"/>
        </w:rPr>
        <w:t xml:space="preserve"> </w:t>
      </w:r>
      <w:r>
        <w:t>kriterlere göre</w:t>
      </w:r>
      <w:r>
        <w:rPr>
          <w:spacing w:val="-7"/>
        </w:rPr>
        <w:t xml:space="preserve"> </w:t>
      </w:r>
      <w:r>
        <w:t>öğrenci</w:t>
      </w:r>
      <w:r>
        <w:rPr>
          <w:spacing w:val="-6"/>
        </w:rPr>
        <w:t xml:space="preserve"> </w:t>
      </w:r>
      <w:r>
        <w:t>kabul</w:t>
      </w:r>
      <w:r>
        <w:rPr>
          <w:spacing w:val="-7"/>
        </w:rPr>
        <w:t xml:space="preserve"> </w:t>
      </w:r>
      <w:r>
        <w:t>etmektedir. Enstitümüz programlarına gelen öğrencilerin muafiyet ve intibak gibi işlemleri ilgili yönetmeliklere göre de yapılmaktadır.</w:t>
      </w:r>
    </w:p>
    <w:p w14:paraId="58C853B8" w14:textId="77777777" w:rsidR="00374ACF" w:rsidRDefault="00374ACF">
      <w:pPr>
        <w:pStyle w:val="GvdeMetni"/>
        <w:spacing w:before="161"/>
      </w:pPr>
    </w:p>
    <w:p w14:paraId="040EE87A" w14:textId="77777777" w:rsidR="00374ACF" w:rsidRDefault="00374ACF">
      <w:pPr>
        <w:pStyle w:val="GvdeMetni"/>
        <w:spacing w:before="48"/>
      </w:pPr>
    </w:p>
    <w:p w14:paraId="59570783" w14:textId="3DEE417C" w:rsidR="00374ACF" w:rsidRDefault="00D73F7B" w:rsidP="0032269D">
      <w:pPr>
        <w:pStyle w:val="GvdeMetni"/>
        <w:spacing w:line="275" w:lineRule="exact"/>
        <w:ind w:left="1414"/>
      </w:pPr>
      <w:r>
        <w:rPr>
          <w:spacing w:val="-2"/>
        </w:rPr>
        <w:t>Kaynak:</w:t>
      </w:r>
    </w:p>
    <w:p w14:paraId="259CCDE5" w14:textId="57A8A471" w:rsidR="0032269D" w:rsidRDefault="0032269D" w:rsidP="0032269D">
      <w:pPr>
        <w:pStyle w:val="GvdeMetni"/>
        <w:numPr>
          <w:ilvl w:val="0"/>
          <w:numId w:val="28"/>
        </w:numPr>
        <w:spacing w:line="275" w:lineRule="exact"/>
      </w:pPr>
      <w:r>
        <w:t>Yönetmelik</w:t>
      </w:r>
      <w:r w:rsidR="003A150A">
        <w:t xml:space="preserve"> B.1/2, B.1/3, B.1/4</w:t>
      </w:r>
    </w:p>
    <w:p w14:paraId="7AC805C0" w14:textId="77777777" w:rsidR="00374ACF" w:rsidRDefault="00374ACF">
      <w:pPr>
        <w:pStyle w:val="GvdeMetni"/>
      </w:pPr>
    </w:p>
    <w:p w14:paraId="66919CCB" w14:textId="77777777" w:rsidR="00374ACF" w:rsidRDefault="00374ACF">
      <w:pPr>
        <w:pStyle w:val="GvdeMetni"/>
      </w:pPr>
    </w:p>
    <w:p w14:paraId="7B39164C" w14:textId="77777777" w:rsidR="00374ACF" w:rsidRDefault="00374ACF">
      <w:pPr>
        <w:pStyle w:val="GvdeMetni"/>
        <w:spacing w:before="154"/>
      </w:pPr>
    </w:p>
    <w:p w14:paraId="581959CB" w14:textId="77777777" w:rsidR="00374ACF" w:rsidRDefault="00D73F7B">
      <w:pPr>
        <w:pStyle w:val="Balk1"/>
        <w:numPr>
          <w:ilvl w:val="2"/>
          <w:numId w:val="7"/>
        </w:numPr>
        <w:tabs>
          <w:tab w:val="left" w:pos="1334"/>
        </w:tabs>
        <w:ind w:left="1334" w:hanging="631"/>
      </w:pPr>
      <w:bookmarkStart w:id="24" w:name="B.2.4._YETERLİLİKLERİN_SERTİFİKALANDIRIL"/>
      <w:bookmarkEnd w:id="24"/>
      <w:r>
        <w:rPr>
          <w:spacing w:val="-2"/>
        </w:rPr>
        <w:t>YETERLİLİKLERİN</w:t>
      </w:r>
      <w:r>
        <w:rPr>
          <w:spacing w:val="-9"/>
        </w:rPr>
        <w:t xml:space="preserve"> </w:t>
      </w:r>
      <w:r>
        <w:rPr>
          <w:spacing w:val="-2"/>
        </w:rPr>
        <w:t>SERTİFİKALANDIRILMASI</w:t>
      </w:r>
      <w:r>
        <w:rPr>
          <w:spacing w:val="6"/>
        </w:rPr>
        <w:t xml:space="preserve"> </w:t>
      </w:r>
      <w:r>
        <w:rPr>
          <w:spacing w:val="-2"/>
        </w:rPr>
        <w:t>VE</w:t>
      </w:r>
      <w:r>
        <w:rPr>
          <w:spacing w:val="6"/>
        </w:rPr>
        <w:t xml:space="preserve"> </w:t>
      </w:r>
      <w:r>
        <w:rPr>
          <w:spacing w:val="-2"/>
        </w:rPr>
        <w:t>DİPLOMA:</w:t>
      </w:r>
    </w:p>
    <w:p w14:paraId="5F96A812" w14:textId="77777777" w:rsidR="00374ACF" w:rsidRDefault="00374ACF">
      <w:pPr>
        <w:pStyle w:val="GvdeMetni"/>
        <w:rPr>
          <w:b/>
        </w:rPr>
      </w:pPr>
    </w:p>
    <w:p w14:paraId="31BAA6E3" w14:textId="77777777" w:rsidR="00374ACF" w:rsidRDefault="00374ACF">
      <w:pPr>
        <w:pStyle w:val="GvdeMetni"/>
        <w:spacing w:before="31"/>
        <w:rPr>
          <w:b/>
        </w:rPr>
      </w:pPr>
    </w:p>
    <w:p w14:paraId="60A11EF7" w14:textId="77777777" w:rsidR="00374ACF" w:rsidRDefault="00D73F7B">
      <w:pPr>
        <w:pStyle w:val="GvdeMetni"/>
        <w:spacing w:before="1" w:line="360" w:lineRule="auto"/>
        <w:ind w:left="703" w:right="411"/>
        <w:jc w:val="both"/>
      </w:pPr>
      <w:r>
        <w:t>Yeterliliklerin</w:t>
      </w:r>
      <w:r>
        <w:rPr>
          <w:spacing w:val="-14"/>
        </w:rPr>
        <w:t xml:space="preserve"> </w:t>
      </w:r>
      <w:r>
        <w:t>onayı,</w:t>
      </w:r>
      <w:r>
        <w:rPr>
          <w:spacing w:val="-4"/>
        </w:rPr>
        <w:t xml:space="preserve"> </w:t>
      </w:r>
      <w:r>
        <w:t>mezuniyet</w:t>
      </w:r>
      <w:r>
        <w:rPr>
          <w:spacing w:val="-6"/>
        </w:rPr>
        <w:t xml:space="preserve"> </w:t>
      </w:r>
      <w:r>
        <w:t>koşulları,</w:t>
      </w:r>
      <w:r>
        <w:rPr>
          <w:spacing w:val="-4"/>
        </w:rPr>
        <w:t xml:space="preserve"> </w:t>
      </w:r>
      <w:r>
        <w:t>mezuniyet</w:t>
      </w:r>
      <w:r>
        <w:rPr>
          <w:spacing w:val="-6"/>
        </w:rPr>
        <w:t xml:space="preserve"> </w:t>
      </w:r>
      <w:r>
        <w:t>karar</w:t>
      </w:r>
      <w:r>
        <w:rPr>
          <w:spacing w:val="-13"/>
        </w:rPr>
        <w:t xml:space="preserve"> </w:t>
      </w:r>
      <w:r>
        <w:t>süreçleri</w:t>
      </w:r>
      <w:r>
        <w:rPr>
          <w:spacing w:val="-14"/>
        </w:rPr>
        <w:t xml:space="preserve"> </w:t>
      </w:r>
      <w:r>
        <w:t>açık,</w:t>
      </w:r>
      <w:r>
        <w:rPr>
          <w:spacing w:val="-4"/>
        </w:rPr>
        <w:t xml:space="preserve"> </w:t>
      </w:r>
      <w:r>
        <w:t>anlaşılır,</w:t>
      </w:r>
      <w:r>
        <w:rPr>
          <w:spacing w:val="-12"/>
        </w:rPr>
        <w:t xml:space="preserve"> </w:t>
      </w:r>
      <w:r>
        <w:t>kapsamlı</w:t>
      </w:r>
      <w:r>
        <w:rPr>
          <w:spacing w:val="-10"/>
        </w:rPr>
        <w:t xml:space="preserve"> </w:t>
      </w:r>
      <w:r>
        <w:t xml:space="preserve">ve tutarlı şekilde tanımlanmış ve kamuoyu ile paylaşılmıştır. Sertifikalandırma ve diploma işlemleri bu tanımlı sürece uygun olarak yürütülmekte, izlenmekte ve gerekli önlemler </w:t>
      </w:r>
      <w:r>
        <w:rPr>
          <w:spacing w:val="-2"/>
        </w:rPr>
        <w:t>alınmaktadır.</w:t>
      </w:r>
    </w:p>
    <w:p w14:paraId="202DD508" w14:textId="77777777" w:rsidR="00374ACF" w:rsidRDefault="00374ACF">
      <w:pPr>
        <w:pStyle w:val="GvdeMetni"/>
      </w:pPr>
    </w:p>
    <w:p w14:paraId="19524B95" w14:textId="77777777" w:rsidR="00374ACF" w:rsidRDefault="00374ACF">
      <w:pPr>
        <w:pStyle w:val="GvdeMetni"/>
        <w:spacing w:before="53"/>
      </w:pPr>
    </w:p>
    <w:p w14:paraId="052A4509" w14:textId="77777777" w:rsidR="00374ACF" w:rsidRDefault="00D73F7B">
      <w:pPr>
        <w:pStyle w:val="Balk1"/>
        <w:numPr>
          <w:ilvl w:val="1"/>
          <w:numId w:val="7"/>
        </w:numPr>
        <w:tabs>
          <w:tab w:val="left" w:pos="1158"/>
        </w:tabs>
        <w:ind w:left="1158" w:hanging="455"/>
      </w:pPr>
      <w:bookmarkStart w:id="25" w:name="B.3._ÖĞRENCİ_MERKEZLİ_ÖĞRENME,_ÖĞRETME_V"/>
      <w:bookmarkEnd w:id="25"/>
      <w:r>
        <w:t>ÖĞRENCİ</w:t>
      </w:r>
      <w:r>
        <w:rPr>
          <w:spacing w:val="-17"/>
        </w:rPr>
        <w:t xml:space="preserve"> </w:t>
      </w:r>
      <w:r>
        <w:t>MERKEZLİ</w:t>
      </w:r>
      <w:r>
        <w:rPr>
          <w:spacing w:val="-8"/>
        </w:rPr>
        <w:t xml:space="preserve"> </w:t>
      </w:r>
      <w:r>
        <w:t>ÖĞRENME,</w:t>
      </w:r>
      <w:r>
        <w:rPr>
          <w:spacing w:val="-8"/>
        </w:rPr>
        <w:t xml:space="preserve"> </w:t>
      </w:r>
      <w:r>
        <w:t>ÖĞRETME</w:t>
      </w:r>
      <w:r>
        <w:rPr>
          <w:spacing w:val="-6"/>
        </w:rPr>
        <w:t xml:space="preserve"> </w:t>
      </w:r>
      <w:r>
        <w:t>VE</w:t>
      </w:r>
      <w:r>
        <w:rPr>
          <w:spacing w:val="-11"/>
        </w:rPr>
        <w:t xml:space="preserve"> </w:t>
      </w:r>
      <w:r>
        <w:rPr>
          <w:spacing w:val="-2"/>
        </w:rPr>
        <w:t>DEĞERLENDİRME</w:t>
      </w:r>
    </w:p>
    <w:p w14:paraId="41A71CB2" w14:textId="77777777" w:rsidR="00374ACF" w:rsidRDefault="00374ACF">
      <w:pPr>
        <w:pStyle w:val="GvdeMetni"/>
        <w:spacing w:before="34"/>
        <w:rPr>
          <w:b/>
        </w:rPr>
      </w:pPr>
    </w:p>
    <w:p w14:paraId="5036A62C" w14:textId="12854B87" w:rsidR="0032269D" w:rsidRDefault="0032269D">
      <w:pPr>
        <w:pStyle w:val="GvdeMetni"/>
        <w:spacing w:line="360" w:lineRule="auto"/>
        <w:ind w:left="703" w:right="407"/>
        <w:jc w:val="both"/>
      </w:pPr>
      <w:r>
        <w:t xml:space="preserve">Olgunluk Düzeyi:4 </w:t>
      </w:r>
    </w:p>
    <w:p w14:paraId="4304BBDF" w14:textId="4A62ED4E" w:rsidR="00374ACF" w:rsidRDefault="00570A5D">
      <w:pPr>
        <w:pStyle w:val="GvdeMetni"/>
        <w:spacing w:line="360" w:lineRule="auto"/>
        <w:ind w:left="703" w:right="407"/>
        <w:jc w:val="both"/>
      </w:pPr>
      <w:r>
        <w:t>Lisansüstü Eğitim Enstitüsü</w:t>
      </w:r>
      <w:r w:rsidR="00D73F7B">
        <w:t xml:space="preserve"> öğrencileri Eğitim-Öğretim sürecinde aktif olarak rol almaktadırlar. Öğrenciler Lisansüstü öğrenimleri boyunca, derslerde ödevler ve sunumlar yaparak, proje uygulamalarını kendileri yaparak bu konuda teşvik edilmektedir. Ayrıca, </w:t>
      </w:r>
      <w:r>
        <w:t>Lisansüstü Eğitim Enstitüsü</w:t>
      </w:r>
      <w:r w:rsidR="00D73F7B">
        <w:t xml:space="preserve"> programları zengin seçmeli ders havuzu sunarak, öğrencilerin ilgi ve ihtiyaçlarına göre yönlenmelerini sağlamaktadır. Bu kapsamda farklı Ana Bilim Dallarından ders alabilmelerinin yolu, Kastamonu Üniversitesi Lisansüstü Eğitim Öğretim Usul ve Esaslarında belirtilmek suretiyle açılmıştır. Enstitümüz programlarında, iş yüküne bağlı kredi değerleri belirlenirken, ders dışı araştırma ve uygulama faaliyetleri iş yüküne dâhil edilmiş ve iş yükü ağırlıklı olarak ders dışı faaliyet olarak düzenlenmiştir. Böylece, öğrencilerin ders saatinde edindiği teorik bilgiyi ders dışında pekiştirmesi tesis edilmiştir. Bugüne kadar çok sayıda öğrencimiz</w:t>
      </w:r>
      <w:r w:rsidR="00D73F7B">
        <w:rPr>
          <w:spacing w:val="-15"/>
        </w:rPr>
        <w:t xml:space="preserve"> </w:t>
      </w:r>
      <w:r w:rsidR="00D73F7B">
        <w:t>Enstitümüze</w:t>
      </w:r>
      <w:r w:rsidR="00D73F7B">
        <w:rPr>
          <w:spacing w:val="-11"/>
        </w:rPr>
        <w:t xml:space="preserve"> </w:t>
      </w:r>
      <w:r w:rsidR="00D73F7B">
        <w:t>bağlı</w:t>
      </w:r>
      <w:r w:rsidR="00D73F7B">
        <w:rPr>
          <w:spacing w:val="-15"/>
        </w:rPr>
        <w:t xml:space="preserve"> </w:t>
      </w:r>
      <w:r w:rsidR="00D73F7B">
        <w:t>akademik</w:t>
      </w:r>
      <w:r w:rsidR="00D73F7B">
        <w:rPr>
          <w:spacing w:val="-9"/>
        </w:rPr>
        <w:t xml:space="preserve"> </w:t>
      </w:r>
      <w:r w:rsidR="00D73F7B">
        <w:t>birimlerin</w:t>
      </w:r>
      <w:r w:rsidR="00D73F7B">
        <w:rPr>
          <w:spacing w:val="-9"/>
        </w:rPr>
        <w:t xml:space="preserve"> </w:t>
      </w:r>
      <w:r w:rsidR="00D73F7B">
        <w:t>ülkemizdeki</w:t>
      </w:r>
      <w:r w:rsidR="00D73F7B">
        <w:rPr>
          <w:spacing w:val="-13"/>
        </w:rPr>
        <w:t xml:space="preserve"> </w:t>
      </w:r>
      <w:r w:rsidR="00D73F7B">
        <w:t>farklı</w:t>
      </w:r>
      <w:r w:rsidR="00D73F7B">
        <w:rPr>
          <w:spacing w:val="-15"/>
        </w:rPr>
        <w:t xml:space="preserve"> </w:t>
      </w:r>
      <w:r w:rsidR="00D73F7B">
        <w:t>Üniversitelerin</w:t>
      </w:r>
      <w:r w:rsidR="00D73F7B">
        <w:rPr>
          <w:spacing w:val="-13"/>
        </w:rPr>
        <w:t xml:space="preserve"> </w:t>
      </w:r>
      <w:r w:rsidR="00D73F7B">
        <w:t>ilgili</w:t>
      </w:r>
      <w:r w:rsidR="00D73F7B">
        <w:rPr>
          <w:spacing w:val="-14"/>
        </w:rPr>
        <w:t xml:space="preserve"> </w:t>
      </w:r>
      <w:r w:rsidR="00D73F7B">
        <w:t>Ana Bilim Dalları ile ortak lisansüstü programlarından yararlanmıştır. Böylelikle öğrencilerimiz, ihtiyaçlarına</w:t>
      </w:r>
      <w:r w:rsidR="00D73F7B">
        <w:rPr>
          <w:spacing w:val="-15"/>
        </w:rPr>
        <w:t xml:space="preserve"> </w:t>
      </w:r>
      <w:r w:rsidR="00D73F7B">
        <w:t>yönelik</w:t>
      </w:r>
      <w:r w:rsidR="00D73F7B">
        <w:rPr>
          <w:spacing w:val="-10"/>
        </w:rPr>
        <w:t xml:space="preserve"> </w:t>
      </w:r>
      <w:r w:rsidR="00D73F7B">
        <w:t>olarak</w:t>
      </w:r>
      <w:r w:rsidR="00D73F7B">
        <w:rPr>
          <w:spacing w:val="-5"/>
        </w:rPr>
        <w:t xml:space="preserve"> </w:t>
      </w:r>
      <w:r w:rsidR="00D73F7B">
        <w:t>lisansüstü</w:t>
      </w:r>
      <w:r w:rsidR="00D73F7B">
        <w:rPr>
          <w:spacing w:val="-14"/>
        </w:rPr>
        <w:t xml:space="preserve"> </w:t>
      </w:r>
      <w:r w:rsidR="00D73F7B">
        <w:t>Eğitim-Öğretimlerini</w:t>
      </w:r>
      <w:r w:rsidR="00D73F7B">
        <w:rPr>
          <w:spacing w:val="-13"/>
        </w:rPr>
        <w:t xml:space="preserve"> </w:t>
      </w:r>
      <w:r w:rsidR="00D73F7B">
        <w:t>farklı</w:t>
      </w:r>
      <w:r w:rsidR="00D73F7B">
        <w:rPr>
          <w:spacing w:val="-15"/>
        </w:rPr>
        <w:t xml:space="preserve"> </w:t>
      </w:r>
      <w:r w:rsidR="00D73F7B">
        <w:t>üniversitelerde</w:t>
      </w:r>
      <w:r w:rsidR="00D73F7B">
        <w:rPr>
          <w:spacing w:val="-13"/>
        </w:rPr>
        <w:t xml:space="preserve"> </w:t>
      </w:r>
      <w:r w:rsidR="00D73F7B">
        <w:t>sürdürmüş</w:t>
      </w:r>
      <w:r w:rsidR="00D73F7B">
        <w:rPr>
          <w:spacing w:val="-11"/>
        </w:rPr>
        <w:t xml:space="preserve"> </w:t>
      </w:r>
      <w:r w:rsidR="00D73F7B">
        <w:t>ve aldıkları derslerin denklikleri, ilgili akademik birimce yapılmıştır.</w:t>
      </w:r>
    </w:p>
    <w:p w14:paraId="27A8205F" w14:textId="77777777" w:rsidR="00374ACF" w:rsidRDefault="00374ACF">
      <w:pPr>
        <w:pStyle w:val="GvdeMetni"/>
        <w:spacing w:line="360" w:lineRule="auto"/>
        <w:jc w:val="both"/>
        <w:sectPr w:rsidR="00374ACF">
          <w:pgSz w:w="11930" w:h="16870"/>
          <w:pgMar w:top="1220" w:right="992" w:bottom="280" w:left="708" w:header="708" w:footer="708" w:gutter="0"/>
          <w:cols w:space="708"/>
        </w:sectPr>
      </w:pPr>
    </w:p>
    <w:p w14:paraId="3C3D2859" w14:textId="77777777" w:rsidR="0032269D" w:rsidRDefault="00D73F7B">
      <w:pPr>
        <w:pStyle w:val="GvdeMetni"/>
        <w:spacing w:before="135" w:line="206" w:lineRule="auto"/>
        <w:ind w:left="703"/>
        <w:rPr>
          <w:spacing w:val="-2"/>
        </w:rPr>
      </w:pPr>
      <w:r>
        <w:rPr>
          <w:spacing w:val="-2"/>
        </w:rPr>
        <w:t xml:space="preserve">Kanıt: </w:t>
      </w:r>
    </w:p>
    <w:p w14:paraId="194FA978" w14:textId="65C80E36" w:rsidR="00374ACF" w:rsidRDefault="0032269D" w:rsidP="0032269D">
      <w:pPr>
        <w:pStyle w:val="GvdeMetni"/>
        <w:numPr>
          <w:ilvl w:val="0"/>
          <w:numId w:val="29"/>
        </w:numPr>
        <w:spacing w:before="135" w:line="206" w:lineRule="auto"/>
      </w:pPr>
      <w:r>
        <w:t>Yönerge</w:t>
      </w:r>
      <w:r w:rsidR="003A150A">
        <w:t>. B.1/2</w:t>
      </w:r>
    </w:p>
    <w:p w14:paraId="20251A37" w14:textId="77777777" w:rsidR="00374ACF" w:rsidRDefault="00374ACF">
      <w:pPr>
        <w:pStyle w:val="GvdeMetni"/>
      </w:pPr>
    </w:p>
    <w:p w14:paraId="4A6B7D9B" w14:textId="77777777" w:rsidR="00374ACF" w:rsidRDefault="00374ACF">
      <w:pPr>
        <w:pStyle w:val="GvdeMetni"/>
        <w:spacing w:before="77"/>
      </w:pPr>
    </w:p>
    <w:p w14:paraId="18BE840B" w14:textId="77777777" w:rsidR="00374ACF" w:rsidRDefault="00D73F7B">
      <w:pPr>
        <w:pStyle w:val="Balk1"/>
        <w:numPr>
          <w:ilvl w:val="2"/>
          <w:numId w:val="7"/>
        </w:numPr>
        <w:tabs>
          <w:tab w:val="left" w:pos="1334"/>
        </w:tabs>
        <w:spacing w:before="1"/>
        <w:ind w:left="1334" w:hanging="631"/>
      </w:pPr>
      <w:bookmarkStart w:id="26" w:name="B.3.1._ÖĞRENCİ_GERİ_BİLDİRİMLERİ:"/>
      <w:bookmarkEnd w:id="26"/>
      <w:r>
        <w:t>ÖĞRENCİ</w:t>
      </w:r>
      <w:r>
        <w:rPr>
          <w:spacing w:val="-14"/>
        </w:rPr>
        <w:t xml:space="preserve"> </w:t>
      </w:r>
      <w:r>
        <w:t>GERİ</w:t>
      </w:r>
      <w:r>
        <w:rPr>
          <w:spacing w:val="-13"/>
        </w:rPr>
        <w:t xml:space="preserve"> </w:t>
      </w:r>
      <w:r>
        <w:rPr>
          <w:spacing w:val="-2"/>
        </w:rPr>
        <w:t>BİLDİRİMLERİ:</w:t>
      </w:r>
    </w:p>
    <w:p w14:paraId="5FDC6094" w14:textId="77777777" w:rsidR="00374ACF" w:rsidRDefault="00D73F7B">
      <w:pPr>
        <w:pStyle w:val="GvdeMetni"/>
        <w:spacing w:before="156" w:line="360" w:lineRule="auto"/>
        <w:ind w:left="703" w:right="405"/>
        <w:jc w:val="both"/>
      </w:pPr>
      <w:r>
        <w:t>Öğrenci</w:t>
      </w:r>
      <w:r>
        <w:rPr>
          <w:spacing w:val="-6"/>
        </w:rPr>
        <w:t xml:space="preserve"> </w:t>
      </w:r>
      <w:r>
        <w:t>görüşü</w:t>
      </w:r>
      <w:r>
        <w:rPr>
          <w:spacing w:val="-4"/>
        </w:rPr>
        <w:t xml:space="preserve"> </w:t>
      </w:r>
      <w:r>
        <w:t>(ders,</w:t>
      </w:r>
      <w:r>
        <w:rPr>
          <w:spacing w:val="-1"/>
        </w:rPr>
        <w:t xml:space="preserve"> </w:t>
      </w:r>
      <w:r>
        <w:t>dersin</w:t>
      </w:r>
      <w:r>
        <w:rPr>
          <w:spacing w:val="-3"/>
        </w:rPr>
        <w:t xml:space="preserve"> </w:t>
      </w:r>
      <w:r>
        <w:t>öğretim</w:t>
      </w:r>
      <w:r>
        <w:rPr>
          <w:spacing w:val="-7"/>
        </w:rPr>
        <w:t xml:space="preserve"> </w:t>
      </w:r>
      <w:r>
        <w:t>elemanı,</w:t>
      </w:r>
      <w:r>
        <w:rPr>
          <w:spacing w:val="-1"/>
        </w:rPr>
        <w:t xml:space="preserve"> </w:t>
      </w:r>
      <w:r>
        <w:t>diploma</w:t>
      </w:r>
      <w:r>
        <w:rPr>
          <w:spacing w:val="-4"/>
        </w:rPr>
        <w:t xml:space="preserve"> </w:t>
      </w:r>
      <w:r>
        <w:t>programı,</w:t>
      </w:r>
      <w:r>
        <w:rPr>
          <w:spacing w:val="-1"/>
        </w:rPr>
        <w:t xml:space="preserve"> </w:t>
      </w:r>
      <w:r>
        <w:t>hizmet ve</w:t>
      </w:r>
      <w:r>
        <w:rPr>
          <w:spacing w:val="-5"/>
        </w:rPr>
        <w:t xml:space="preserve"> </w:t>
      </w:r>
      <w:r>
        <w:t>genel</w:t>
      </w:r>
      <w:r>
        <w:rPr>
          <w:spacing w:val="-3"/>
        </w:rPr>
        <w:t xml:space="preserve"> </w:t>
      </w:r>
      <w:r>
        <w:t xml:space="preserve">memnuniyet seviyesi, </w:t>
      </w:r>
      <w:proofErr w:type="spellStart"/>
      <w:r>
        <w:t>vb</w:t>
      </w:r>
      <w:proofErr w:type="spellEnd"/>
      <w:r>
        <w:t>) sistematik olarak ve çeşitli yollarla alınmakta, etkin kullanılmakta ve sonuçları paylaşılmaktadır. Kullanılan</w:t>
      </w:r>
      <w:r>
        <w:rPr>
          <w:spacing w:val="-1"/>
        </w:rPr>
        <w:t xml:space="preserve"> </w:t>
      </w:r>
      <w:r>
        <w:t>yöntemlerin</w:t>
      </w:r>
      <w:r>
        <w:rPr>
          <w:spacing w:val="-1"/>
        </w:rPr>
        <w:t xml:space="preserve"> </w:t>
      </w:r>
      <w:r>
        <w:t>geçerli ve</w:t>
      </w:r>
      <w:r>
        <w:rPr>
          <w:spacing w:val="-5"/>
        </w:rPr>
        <w:t xml:space="preserve"> </w:t>
      </w:r>
      <w:r>
        <w:t>güvenilir olması, verilerin</w:t>
      </w:r>
      <w:r>
        <w:rPr>
          <w:spacing w:val="-3"/>
        </w:rPr>
        <w:t xml:space="preserve"> </w:t>
      </w:r>
      <w:r>
        <w:t>tutarlı</w:t>
      </w:r>
      <w:r>
        <w:rPr>
          <w:spacing w:val="-3"/>
        </w:rPr>
        <w:t xml:space="preserve"> </w:t>
      </w:r>
      <w:r>
        <w:t>ve</w:t>
      </w:r>
      <w:r>
        <w:rPr>
          <w:spacing w:val="-5"/>
        </w:rPr>
        <w:t xml:space="preserve"> </w:t>
      </w:r>
      <w:r>
        <w:t>temsil eder olması sağlanmıştır. Öğrenci şikayetleri ve/veya önerileri için muhtelif kanallar vardır, öğrencilerce bilinir, bunların adil ve etkin çalıştığı denetlenmektedir.</w:t>
      </w:r>
    </w:p>
    <w:p w14:paraId="2471EBA7" w14:textId="77777777" w:rsidR="00374ACF" w:rsidRDefault="00374ACF">
      <w:pPr>
        <w:pStyle w:val="GvdeMetni"/>
        <w:spacing w:before="132"/>
      </w:pPr>
    </w:p>
    <w:p w14:paraId="416A2FFF" w14:textId="0C95D79C" w:rsidR="0032269D" w:rsidRDefault="00D73F7B" w:rsidP="0032269D">
      <w:pPr>
        <w:pStyle w:val="GvdeMetni"/>
        <w:ind w:left="761"/>
        <w:jc w:val="both"/>
      </w:pPr>
      <w:r>
        <w:rPr>
          <w:spacing w:val="-2"/>
        </w:rPr>
        <w:t>Kanıt:</w:t>
      </w:r>
      <w:r>
        <w:rPr>
          <w:spacing w:val="64"/>
        </w:rPr>
        <w:t xml:space="preserve"> </w:t>
      </w:r>
    </w:p>
    <w:p w14:paraId="35BACBEE" w14:textId="50458B91" w:rsidR="0032269D" w:rsidRDefault="0032269D" w:rsidP="0032269D">
      <w:pPr>
        <w:pStyle w:val="GvdeMetni"/>
        <w:numPr>
          <w:ilvl w:val="0"/>
          <w:numId w:val="30"/>
        </w:numPr>
        <w:jc w:val="both"/>
      </w:pPr>
      <w:r>
        <w:t>İç Kontrol sayfası</w:t>
      </w:r>
      <w:r w:rsidR="00B817AA">
        <w:t xml:space="preserve"> (A.2/2)</w:t>
      </w:r>
    </w:p>
    <w:p w14:paraId="317DC804" w14:textId="19BE420E" w:rsidR="008E0330" w:rsidRDefault="008E0330">
      <w:pPr>
        <w:pStyle w:val="GvdeMetni"/>
        <w:ind w:left="761"/>
        <w:jc w:val="both"/>
      </w:pPr>
    </w:p>
    <w:p w14:paraId="21C02AAC" w14:textId="77777777" w:rsidR="00374ACF" w:rsidRDefault="00374ACF">
      <w:pPr>
        <w:pStyle w:val="GvdeMetni"/>
        <w:spacing w:before="235"/>
      </w:pPr>
    </w:p>
    <w:p w14:paraId="6431C493" w14:textId="77777777" w:rsidR="00374ACF" w:rsidRDefault="00D73F7B">
      <w:pPr>
        <w:pStyle w:val="Balk1"/>
        <w:numPr>
          <w:ilvl w:val="2"/>
          <w:numId w:val="7"/>
        </w:numPr>
        <w:tabs>
          <w:tab w:val="left" w:pos="1334"/>
        </w:tabs>
        <w:ind w:left="1334" w:hanging="631"/>
      </w:pPr>
      <w:bookmarkStart w:id="27" w:name="B.3.2._DEZAVANTAJLI_GRUPLAR:"/>
      <w:bookmarkEnd w:id="27"/>
      <w:r>
        <w:rPr>
          <w:spacing w:val="-2"/>
        </w:rPr>
        <w:t>DEZAVANTAJLI</w:t>
      </w:r>
      <w:r>
        <w:rPr>
          <w:spacing w:val="7"/>
        </w:rPr>
        <w:t xml:space="preserve"> </w:t>
      </w:r>
      <w:r>
        <w:rPr>
          <w:spacing w:val="-2"/>
        </w:rPr>
        <w:t>GRUPLAR:</w:t>
      </w:r>
    </w:p>
    <w:p w14:paraId="644F2F2A" w14:textId="77777777" w:rsidR="00374ACF" w:rsidRDefault="00374ACF">
      <w:pPr>
        <w:pStyle w:val="GvdeMetni"/>
        <w:spacing w:before="39"/>
        <w:rPr>
          <w:b/>
        </w:rPr>
      </w:pPr>
    </w:p>
    <w:p w14:paraId="4CD15073" w14:textId="24E12087" w:rsidR="00374ACF" w:rsidRDefault="00570A5D">
      <w:pPr>
        <w:pStyle w:val="GvdeMetni"/>
        <w:tabs>
          <w:tab w:val="left" w:pos="8180"/>
        </w:tabs>
        <w:spacing w:line="360" w:lineRule="auto"/>
        <w:ind w:left="703" w:right="184"/>
      </w:pPr>
      <w:r>
        <w:t>Lisansüstü Eğitim Enstitüsü</w:t>
      </w:r>
      <w:r w:rsidR="00D73F7B">
        <w:t>nde</w:t>
      </w:r>
      <w:r w:rsidR="00D73F7B">
        <w:rPr>
          <w:spacing w:val="40"/>
        </w:rPr>
        <w:t xml:space="preserve"> </w:t>
      </w:r>
      <w:r w:rsidR="00D73F7B">
        <w:t>dezavantajlı</w:t>
      </w:r>
      <w:r w:rsidR="00D73F7B">
        <w:rPr>
          <w:spacing w:val="40"/>
        </w:rPr>
        <w:t xml:space="preserve"> </w:t>
      </w:r>
      <w:r w:rsidR="00D73F7B">
        <w:t>bir</w:t>
      </w:r>
      <w:r w:rsidR="00D73F7B">
        <w:rPr>
          <w:spacing w:val="40"/>
        </w:rPr>
        <w:t xml:space="preserve"> </w:t>
      </w:r>
      <w:r w:rsidR="00D73F7B">
        <w:t>grup</w:t>
      </w:r>
      <w:r w:rsidR="00D73F7B">
        <w:rPr>
          <w:spacing w:val="40"/>
        </w:rPr>
        <w:t xml:space="preserve"> </w:t>
      </w:r>
      <w:r w:rsidR="00D73F7B">
        <w:t>bulunmamaktadır.</w:t>
      </w:r>
      <w:r w:rsidR="00D73F7B">
        <w:tab/>
      </w:r>
      <w:r w:rsidR="00D73F7B" w:rsidRPr="008E2D41">
        <w:rPr>
          <w:highlight w:val="yellow"/>
        </w:rPr>
        <w:t>Ancak</w:t>
      </w:r>
      <w:r w:rsidR="00D73F7B" w:rsidRPr="008E2D41">
        <w:rPr>
          <w:spacing w:val="40"/>
          <w:highlight w:val="yellow"/>
        </w:rPr>
        <w:t xml:space="preserve"> </w:t>
      </w:r>
      <w:r w:rsidR="00D73F7B" w:rsidRPr="008E2D41">
        <w:rPr>
          <w:highlight w:val="yellow"/>
        </w:rPr>
        <w:t>Engelli</w:t>
      </w:r>
      <w:r w:rsidR="00D73F7B" w:rsidRPr="008E2D41">
        <w:rPr>
          <w:spacing w:val="40"/>
          <w:highlight w:val="yellow"/>
        </w:rPr>
        <w:t xml:space="preserve"> </w:t>
      </w:r>
      <w:r w:rsidR="00D73F7B" w:rsidRPr="008E2D41">
        <w:rPr>
          <w:highlight w:val="yellow"/>
        </w:rPr>
        <w:t>bir öğrencimiz bulunmaktadır.</w:t>
      </w:r>
    </w:p>
    <w:p w14:paraId="6070B403" w14:textId="77777777" w:rsidR="00114672" w:rsidRDefault="00D73F7B" w:rsidP="008E0330">
      <w:pPr>
        <w:pStyle w:val="GvdeMetni"/>
        <w:spacing w:before="7" w:line="360" w:lineRule="auto"/>
        <w:ind w:left="703" w:right="547"/>
        <w:rPr>
          <w:spacing w:val="-2"/>
        </w:rPr>
      </w:pPr>
      <w:r>
        <w:rPr>
          <w:spacing w:val="-2"/>
        </w:rPr>
        <w:t xml:space="preserve">Kaynak: </w:t>
      </w:r>
    </w:p>
    <w:p w14:paraId="738F7BF7" w14:textId="04854915" w:rsidR="00374ACF" w:rsidRDefault="00114672" w:rsidP="008E0330">
      <w:pPr>
        <w:pStyle w:val="GvdeMetni"/>
        <w:spacing w:before="7" w:line="360" w:lineRule="auto"/>
        <w:ind w:left="703" w:right="547"/>
      </w:pPr>
      <w:r>
        <w:t>1. 2024 Faaliyet Raporu</w:t>
      </w:r>
      <w:r w:rsidR="00CA1CB7">
        <w:t xml:space="preserve"> (A/7)</w:t>
      </w:r>
    </w:p>
    <w:p w14:paraId="6293ADFC" w14:textId="77777777" w:rsidR="00374ACF" w:rsidRDefault="00374ACF">
      <w:pPr>
        <w:pStyle w:val="GvdeMetni"/>
      </w:pPr>
    </w:p>
    <w:p w14:paraId="5686951B" w14:textId="77777777" w:rsidR="00374ACF" w:rsidRDefault="00374ACF">
      <w:pPr>
        <w:pStyle w:val="GvdeMetni"/>
      </w:pPr>
    </w:p>
    <w:p w14:paraId="0413109E" w14:textId="77777777" w:rsidR="00374ACF" w:rsidRDefault="00374ACF">
      <w:pPr>
        <w:pStyle w:val="GvdeMetni"/>
        <w:spacing w:before="164"/>
      </w:pPr>
    </w:p>
    <w:p w14:paraId="6A712EC6" w14:textId="77777777" w:rsidR="00374ACF" w:rsidRDefault="00D73F7B">
      <w:pPr>
        <w:pStyle w:val="Balk1"/>
        <w:numPr>
          <w:ilvl w:val="2"/>
          <w:numId w:val="7"/>
        </w:numPr>
        <w:tabs>
          <w:tab w:val="left" w:pos="1334"/>
        </w:tabs>
        <w:ind w:left="1334" w:hanging="631"/>
      </w:pPr>
      <w:bookmarkStart w:id="28" w:name="B.3.3._SOSYAL,_KÜLTÜREL,_SPORTİF_FAALİYE"/>
      <w:bookmarkEnd w:id="28"/>
      <w:r>
        <w:t>SOSYAL,</w:t>
      </w:r>
      <w:r>
        <w:rPr>
          <w:spacing w:val="-15"/>
        </w:rPr>
        <w:t xml:space="preserve"> </w:t>
      </w:r>
      <w:r>
        <w:t>KÜLTÜREL,</w:t>
      </w:r>
      <w:r>
        <w:rPr>
          <w:spacing w:val="-10"/>
        </w:rPr>
        <w:t xml:space="preserve"> </w:t>
      </w:r>
      <w:r>
        <w:t>SPORTİF</w:t>
      </w:r>
      <w:r>
        <w:rPr>
          <w:spacing w:val="-14"/>
        </w:rPr>
        <w:t xml:space="preserve"> </w:t>
      </w:r>
      <w:r>
        <w:rPr>
          <w:spacing w:val="-2"/>
        </w:rPr>
        <w:t>FAALİYETLER</w:t>
      </w:r>
    </w:p>
    <w:p w14:paraId="131C56AC" w14:textId="77777777" w:rsidR="00374ACF" w:rsidRDefault="00374ACF">
      <w:pPr>
        <w:pStyle w:val="GvdeMetni"/>
        <w:rPr>
          <w:b/>
        </w:rPr>
      </w:pPr>
    </w:p>
    <w:p w14:paraId="4135B7CF" w14:textId="77777777" w:rsidR="00374ACF" w:rsidRDefault="00374ACF">
      <w:pPr>
        <w:pStyle w:val="GvdeMetni"/>
        <w:spacing w:before="31"/>
        <w:rPr>
          <w:b/>
        </w:rPr>
      </w:pPr>
    </w:p>
    <w:p w14:paraId="63CFC73D" w14:textId="410CBCD3" w:rsidR="00374ACF" w:rsidRDefault="00570A5D" w:rsidP="00114672">
      <w:pPr>
        <w:pStyle w:val="GvdeMetni"/>
        <w:spacing w:line="362" w:lineRule="auto"/>
        <w:ind w:left="703"/>
      </w:pPr>
      <w:r>
        <w:t>Lisansüstü Eğitim Enstitüsü</w:t>
      </w:r>
      <w:r w:rsidR="00D73F7B">
        <w:rPr>
          <w:spacing w:val="77"/>
        </w:rPr>
        <w:t xml:space="preserve"> </w:t>
      </w:r>
      <w:r w:rsidR="00D73F7B">
        <w:t>öğrencileri</w:t>
      </w:r>
      <w:r w:rsidR="00D73F7B">
        <w:rPr>
          <w:spacing w:val="40"/>
        </w:rPr>
        <w:t xml:space="preserve"> </w:t>
      </w:r>
      <w:r w:rsidR="00D73F7B">
        <w:t>üniversitenin</w:t>
      </w:r>
      <w:r w:rsidR="00D73F7B">
        <w:rPr>
          <w:spacing w:val="40"/>
        </w:rPr>
        <w:t xml:space="preserve"> </w:t>
      </w:r>
      <w:r w:rsidR="00D73F7B">
        <w:t>kültürel</w:t>
      </w:r>
      <w:r w:rsidR="00D73F7B">
        <w:rPr>
          <w:spacing w:val="40"/>
        </w:rPr>
        <w:t xml:space="preserve"> </w:t>
      </w:r>
      <w:r w:rsidR="00D73F7B">
        <w:t>ve</w:t>
      </w:r>
      <w:r w:rsidR="00D73F7B">
        <w:rPr>
          <w:spacing w:val="76"/>
        </w:rPr>
        <w:t xml:space="preserve"> </w:t>
      </w:r>
      <w:r w:rsidR="00D73F7B">
        <w:t>sportif</w:t>
      </w:r>
      <w:r w:rsidR="00D73F7B">
        <w:rPr>
          <w:spacing w:val="40"/>
        </w:rPr>
        <w:t xml:space="preserve"> </w:t>
      </w:r>
      <w:r w:rsidR="00D73F7B">
        <w:t>faaliyetlerine</w:t>
      </w:r>
      <w:r w:rsidR="00D73F7B">
        <w:rPr>
          <w:spacing w:val="77"/>
        </w:rPr>
        <w:t xml:space="preserve"> </w:t>
      </w:r>
      <w:r w:rsidR="00D73F7B">
        <w:t>diğer öğrenciler gibi katılabilirler.</w:t>
      </w:r>
    </w:p>
    <w:p w14:paraId="351B6300" w14:textId="77777777" w:rsidR="00374ACF" w:rsidRDefault="00374ACF">
      <w:pPr>
        <w:pStyle w:val="GvdeMetni"/>
        <w:spacing w:before="17"/>
      </w:pPr>
    </w:p>
    <w:p w14:paraId="6FBE2520" w14:textId="27780A72" w:rsidR="00374ACF" w:rsidRDefault="00D73F7B" w:rsidP="00114672">
      <w:pPr>
        <w:pStyle w:val="GvdeMetni"/>
        <w:ind w:left="703"/>
      </w:pPr>
      <w:r>
        <w:t>Ka</w:t>
      </w:r>
      <w:r w:rsidR="00CA1CB7">
        <w:t>nıt</w:t>
      </w:r>
    </w:p>
    <w:p w14:paraId="4C86EC97" w14:textId="77777777" w:rsidR="00114672" w:rsidRDefault="00114672" w:rsidP="00114672">
      <w:pPr>
        <w:pStyle w:val="GvdeMetni"/>
        <w:ind w:left="703"/>
      </w:pPr>
    </w:p>
    <w:p w14:paraId="1D9765F0" w14:textId="5288D495" w:rsidR="00114672" w:rsidRDefault="00114672" w:rsidP="00114672">
      <w:pPr>
        <w:pStyle w:val="GvdeMetni"/>
        <w:numPr>
          <w:ilvl w:val="0"/>
          <w:numId w:val="31"/>
        </w:numPr>
        <w:sectPr w:rsidR="00114672">
          <w:pgSz w:w="11930" w:h="16870"/>
          <w:pgMar w:top="1240" w:right="992" w:bottom="280" w:left="708" w:header="708" w:footer="708" w:gutter="0"/>
          <w:cols w:space="708"/>
        </w:sectPr>
      </w:pPr>
      <w:r>
        <w:t xml:space="preserve">Kastamonu Üniversitesi </w:t>
      </w:r>
      <w:proofErr w:type="gramStart"/>
      <w:r>
        <w:t>SKS  Web</w:t>
      </w:r>
      <w:proofErr w:type="gramEnd"/>
      <w:r>
        <w:t xml:space="preserve"> Sayfası</w:t>
      </w:r>
      <w:r w:rsidR="008A4A25">
        <w:t xml:space="preserve"> (D/2)</w:t>
      </w:r>
    </w:p>
    <w:p w14:paraId="542E5EF6" w14:textId="77777777" w:rsidR="00374ACF" w:rsidRDefault="00D73F7B">
      <w:pPr>
        <w:pStyle w:val="Balk1"/>
        <w:numPr>
          <w:ilvl w:val="1"/>
          <w:numId w:val="7"/>
        </w:numPr>
        <w:tabs>
          <w:tab w:val="left" w:pos="1158"/>
        </w:tabs>
        <w:spacing w:before="65"/>
        <w:ind w:left="1158" w:hanging="455"/>
      </w:pPr>
      <w:bookmarkStart w:id="29" w:name="B.4._ÖĞRETİM_ELEMANLARI:"/>
      <w:bookmarkEnd w:id="29"/>
      <w:r>
        <w:t>ÖĞRETİM</w:t>
      </w:r>
      <w:r>
        <w:rPr>
          <w:spacing w:val="-6"/>
        </w:rPr>
        <w:t xml:space="preserve"> </w:t>
      </w:r>
      <w:r>
        <w:rPr>
          <w:spacing w:val="-2"/>
        </w:rPr>
        <w:t>ELEMANLARI:</w:t>
      </w:r>
    </w:p>
    <w:p w14:paraId="11FDD4BE" w14:textId="77777777" w:rsidR="00374ACF" w:rsidRDefault="00374ACF">
      <w:pPr>
        <w:pStyle w:val="GvdeMetni"/>
        <w:rPr>
          <w:b/>
        </w:rPr>
      </w:pPr>
    </w:p>
    <w:p w14:paraId="51D73A8A" w14:textId="77777777" w:rsidR="00374ACF" w:rsidRDefault="00374ACF">
      <w:pPr>
        <w:pStyle w:val="GvdeMetni"/>
        <w:spacing w:before="36"/>
        <w:rPr>
          <w:b/>
        </w:rPr>
      </w:pPr>
    </w:p>
    <w:p w14:paraId="48ED9ED8" w14:textId="43F14BBC" w:rsidR="00374ACF" w:rsidRDefault="00D73F7B">
      <w:pPr>
        <w:pStyle w:val="GvdeMetni"/>
        <w:spacing w:before="1" w:line="360" w:lineRule="auto"/>
        <w:ind w:left="703" w:right="1465" w:firstLine="24"/>
        <w:jc w:val="both"/>
      </w:pPr>
      <w:r>
        <w:t>Enstitümüzde</w:t>
      </w:r>
      <w:r>
        <w:rPr>
          <w:spacing w:val="-3"/>
        </w:rPr>
        <w:t xml:space="preserve"> </w:t>
      </w:r>
      <w:r>
        <w:t>1 müdür</w:t>
      </w:r>
      <w:r>
        <w:rPr>
          <w:spacing w:val="-2"/>
        </w:rPr>
        <w:t xml:space="preserve"> </w:t>
      </w:r>
      <w:r w:rsidR="008E0330">
        <w:t>3</w:t>
      </w:r>
      <w:r>
        <w:t xml:space="preserve"> müdür yardımcısı, 3</w:t>
      </w:r>
      <w:r>
        <w:rPr>
          <w:spacing w:val="-4"/>
        </w:rPr>
        <w:t xml:space="preserve"> </w:t>
      </w:r>
      <w:r>
        <w:t>öğretim</w:t>
      </w:r>
      <w:r>
        <w:rPr>
          <w:spacing w:val="-8"/>
        </w:rPr>
        <w:t xml:space="preserve"> </w:t>
      </w:r>
      <w:r>
        <w:t>görevlisi</w:t>
      </w:r>
      <w:r>
        <w:rPr>
          <w:spacing w:val="-2"/>
        </w:rPr>
        <w:t xml:space="preserve"> </w:t>
      </w:r>
      <w:r>
        <w:t>görev yapmaktadır. İlgili öğretim görevlileri dışındaki öğretim elemanları her dönemin başında 2547 sayılı</w:t>
      </w:r>
      <w:r>
        <w:rPr>
          <w:spacing w:val="-7"/>
        </w:rPr>
        <w:t xml:space="preserve"> </w:t>
      </w:r>
      <w:r>
        <w:t>kanunun</w:t>
      </w:r>
      <w:r>
        <w:rPr>
          <w:spacing w:val="-13"/>
        </w:rPr>
        <w:t xml:space="preserve"> </w:t>
      </w:r>
      <w:r>
        <w:t>40/a</w:t>
      </w:r>
      <w:r>
        <w:rPr>
          <w:spacing w:val="-9"/>
        </w:rPr>
        <w:t xml:space="preserve"> </w:t>
      </w:r>
      <w:r>
        <w:t>maddesi</w:t>
      </w:r>
      <w:r>
        <w:rPr>
          <w:spacing w:val="-13"/>
        </w:rPr>
        <w:t xml:space="preserve"> </w:t>
      </w:r>
      <w:r>
        <w:t>gereğince yüksek</w:t>
      </w:r>
      <w:r>
        <w:rPr>
          <w:spacing w:val="-4"/>
        </w:rPr>
        <w:t xml:space="preserve"> </w:t>
      </w:r>
      <w:r>
        <w:t>lisans</w:t>
      </w:r>
      <w:r>
        <w:rPr>
          <w:spacing w:val="-2"/>
        </w:rPr>
        <w:t xml:space="preserve"> </w:t>
      </w:r>
      <w:r>
        <w:t>ve</w:t>
      </w:r>
      <w:r>
        <w:rPr>
          <w:spacing w:val="-14"/>
        </w:rPr>
        <w:t xml:space="preserve"> </w:t>
      </w:r>
      <w:r>
        <w:t>doktora</w:t>
      </w:r>
      <w:r>
        <w:rPr>
          <w:spacing w:val="-9"/>
        </w:rPr>
        <w:t xml:space="preserve"> </w:t>
      </w:r>
      <w:r>
        <w:t>eğitimi</w:t>
      </w:r>
      <w:r>
        <w:rPr>
          <w:spacing w:val="-7"/>
        </w:rPr>
        <w:t xml:space="preserve"> </w:t>
      </w:r>
      <w:r>
        <w:t>vermek</w:t>
      </w:r>
      <w:r>
        <w:rPr>
          <w:spacing w:val="-4"/>
        </w:rPr>
        <w:t xml:space="preserve"> </w:t>
      </w:r>
      <w:r>
        <w:t>için Rektörlük onayı ile Enstitümüzde görevlendirilmektedir.</w:t>
      </w:r>
    </w:p>
    <w:p w14:paraId="40B72945" w14:textId="6F6938E5" w:rsidR="00374ACF" w:rsidRDefault="00D73F7B" w:rsidP="008E0330">
      <w:pPr>
        <w:pStyle w:val="GvdeMetni"/>
        <w:spacing w:line="360" w:lineRule="auto"/>
        <w:ind w:left="703" w:right="547" w:firstLine="24"/>
      </w:pPr>
      <w:r>
        <w:rPr>
          <w:spacing w:val="-2"/>
        </w:rPr>
        <w:t xml:space="preserve">Kaynak: </w:t>
      </w:r>
    </w:p>
    <w:p w14:paraId="6F0B5319" w14:textId="13D933F2" w:rsidR="00114672" w:rsidRDefault="00CA5382" w:rsidP="00114672">
      <w:pPr>
        <w:pStyle w:val="GvdeMetni"/>
        <w:numPr>
          <w:ilvl w:val="0"/>
          <w:numId w:val="32"/>
        </w:numPr>
        <w:spacing w:line="360" w:lineRule="auto"/>
        <w:ind w:right="547"/>
      </w:pPr>
      <w:r>
        <w:t>Akademik Personel (D</w:t>
      </w:r>
      <w:r w:rsidR="00D8704D">
        <w:t>2/1)</w:t>
      </w:r>
    </w:p>
    <w:p w14:paraId="4DB722A5" w14:textId="77777777" w:rsidR="00374ACF" w:rsidRDefault="00374ACF">
      <w:pPr>
        <w:pStyle w:val="GvdeMetni"/>
      </w:pPr>
    </w:p>
    <w:p w14:paraId="05B8E0F9" w14:textId="77777777" w:rsidR="00374ACF" w:rsidRDefault="00374ACF">
      <w:pPr>
        <w:pStyle w:val="GvdeMetni"/>
        <w:spacing w:before="8"/>
      </w:pPr>
    </w:p>
    <w:p w14:paraId="209B5972" w14:textId="77777777" w:rsidR="00374ACF" w:rsidRDefault="00D73F7B">
      <w:pPr>
        <w:pStyle w:val="Balk1"/>
        <w:numPr>
          <w:ilvl w:val="2"/>
          <w:numId w:val="7"/>
        </w:numPr>
        <w:tabs>
          <w:tab w:val="left" w:pos="1358"/>
        </w:tabs>
        <w:ind w:left="1358" w:hanging="626"/>
      </w:pPr>
      <w:bookmarkStart w:id="30" w:name="B.4.1._ÖĞRETİM_YETKİNLİKLERİ_VE_GELİŞİMİ"/>
      <w:bookmarkEnd w:id="30"/>
      <w:r>
        <w:t>ÖĞRETİM</w:t>
      </w:r>
      <w:r>
        <w:rPr>
          <w:spacing w:val="-10"/>
        </w:rPr>
        <w:t xml:space="preserve"> </w:t>
      </w:r>
      <w:r>
        <w:t>YETKİNLİKLERİ</w:t>
      </w:r>
      <w:r>
        <w:rPr>
          <w:spacing w:val="-10"/>
        </w:rPr>
        <w:t xml:space="preserve"> </w:t>
      </w:r>
      <w:r>
        <w:t>VE</w:t>
      </w:r>
      <w:r>
        <w:rPr>
          <w:spacing w:val="-10"/>
        </w:rPr>
        <w:t xml:space="preserve"> </w:t>
      </w:r>
      <w:r>
        <w:rPr>
          <w:spacing w:val="-2"/>
        </w:rPr>
        <w:t>GELİŞİMİ</w:t>
      </w:r>
    </w:p>
    <w:p w14:paraId="02C32B9B" w14:textId="77777777" w:rsidR="00374ACF" w:rsidRDefault="00D73F7B">
      <w:pPr>
        <w:pStyle w:val="GvdeMetni"/>
        <w:spacing w:before="132" w:line="360" w:lineRule="auto"/>
        <w:ind w:left="703" w:right="962" w:firstLine="24"/>
        <w:jc w:val="both"/>
      </w:pPr>
      <w:r>
        <w:t xml:space="preserve">Tüm öğretim elemanlarının etkileşimli-aktif ders verme yöntemlerini ve uzaktan eğitim süreçlerini öğrenmeleri ve kullanmaları için sistematik eğiticilerin eğitimi. </w:t>
      </w:r>
      <w:proofErr w:type="gramStart"/>
      <w:r>
        <w:t>etkinlikleri</w:t>
      </w:r>
      <w:proofErr w:type="gramEnd"/>
      <w:r>
        <w:t xml:space="preserve"> (kurs, çalıştay, ders, seminer </w:t>
      </w:r>
      <w:proofErr w:type="spellStart"/>
      <w:r>
        <w:t>vb</w:t>
      </w:r>
      <w:proofErr w:type="spellEnd"/>
      <w:r>
        <w:t>) ve bunu üstlenecek/ gerçekleştirecek öğretme-öğrenme merkezi yapılanması vardır.</w:t>
      </w:r>
    </w:p>
    <w:p w14:paraId="146C8DD6" w14:textId="77777777" w:rsidR="00374ACF" w:rsidRDefault="00374ACF">
      <w:pPr>
        <w:pStyle w:val="GvdeMetni"/>
        <w:spacing w:before="142"/>
      </w:pPr>
    </w:p>
    <w:p w14:paraId="238A0AE3" w14:textId="77777777" w:rsidR="00374ACF" w:rsidRDefault="00D73F7B">
      <w:pPr>
        <w:pStyle w:val="GvdeMetni"/>
        <w:spacing w:line="362" w:lineRule="auto"/>
        <w:ind w:left="703" w:right="980" w:firstLine="24"/>
        <w:jc w:val="both"/>
      </w:pPr>
      <w:r>
        <w:t>Öğretim elemanlarının pedagojik ve teknolojik yeterlilikleri artırılmaktadır. Kurumun öğretim yetkinliği geliştirme performansı değerlendirilmektedir.</w:t>
      </w:r>
    </w:p>
    <w:p w14:paraId="01D05D2B" w14:textId="77777777" w:rsidR="00374ACF" w:rsidRDefault="00374ACF">
      <w:pPr>
        <w:pStyle w:val="GvdeMetni"/>
        <w:spacing w:before="139"/>
      </w:pPr>
    </w:p>
    <w:p w14:paraId="3192DEAA" w14:textId="77777777" w:rsidR="00374ACF" w:rsidRDefault="00D73F7B">
      <w:pPr>
        <w:pStyle w:val="Balk1"/>
        <w:numPr>
          <w:ilvl w:val="1"/>
          <w:numId w:val="7"/>
        </w:numPr>
        <w:tabs>
          <w:tab w:val="left" w:pos="1182"/>
        </w:tabs>
        <w:ind w:left="1182" w:hanging="450"/>
      </w:pPr>
      <w:bookmarkStart w:id="31" w:name="B.5._ÖĞRENME_KAYNAKLARI:"/>
      <w:bookmarkEnd w:id="31"/>
      <w:r>
        <w:t>ÖĞRENME</w:t>
      </w:r>
      <w:r>
        <w:rPr>
          <w:spacing w:val="-9"/>
        </w:rPr>
        <w:t xml:space="preserve"> </w:t>
      </w:r>
      <w:r>
        <w:rPr>
          <w:spacing w:val="-2"/>
        </w:rPr>
        <w:t>KAYNAKLARI:</w:t>
      </w:r>
    </w:p>
    <w:p w14:paraId="6A74E165" w14:textId="77777777" w:rsidR="00374ACF" w:rsidRDefault="00374ACF">
      <w:pPr>
        <w:pStyle w:val="GvdeMetni"/>
        <w:spacing w:before="130"/>
        <w:rPr>
          <w:b/>
        </w:rPr>
      </w:pPr>
    </w:p>
    <w:p w14:paraId="20F7D508" w14:textId="77777777" w:rsidR="00374ACF" w:rsidRDefault="00D73F7B">
      <w:pPr>
        <w:pStyle w:val="GvdeMetni"/>
        <w:spacing w:line="360" w:lineRule="auto"/>
        <w:ind w:left="703" w:right="1482" w:firstLine="24"/>
        <w:jc w:val="both"/>
      </w:pPr>
      <w:r>
        <w:t xml:space="preserve">Lisansüstü eğitim için derslikler ve diğer çalışma alanları yeterli donanıma ve teknolojiye sahiptir. Merkez Kütüphane veri tabanlarıyla aracılığıyla çok sayıda bilimsel araştırmaya erişim </w:t>
      </w:r>
      <w:proofErr w:type="gramStart"/>
      <w:r>
        <w:t>imkanı</w:t>
      </w:r>
      <w:proofErr w:type="gramEnd"/>
      <w:r>
        <w:t xml:space="preserve"> sağlamasıyla, öğrencilerimize hizmet vermektedir. Ayrıca yabancı uyruklu öğrencilere, Türkçe Öğretimi Araştırma ve Uygulama Merkezi (TÖMER) tarafından, Türkçe eğitimi verilmektedir.</w:t>
      </w:r>
    </w:p>
    <w:p w14:paraId="5EB4589D" w14:textId="77777777" w:rsidR="00374ACF" w:rsidRDefault="00374ACF">
      <w:pPr>
        <w:pStyle w:val="GvdeMetni"/>
      </w:pPr>
    </w:p>
    <w:p w14:paraId="47B86E87" w14:textId="77777777" w:rsidR="00374ACF" w:rsidRDefault="00374ACF">
      <w:pPr>
        <w:pStyle w:val="GvdeMetni"/>
        <w:spacing w:before="19"/>
      </w:pPr>
    </w:p>
    <w:p w14:paraId="097515AD" w14:textId="77777777" w:rsidR="00374ACF" w:rsidRDefault="00D73F7B">
      <w:pPr>
        <w:pStyle w:val="Balk1"/>
        <w:numPr>
          <w:ilvl w:val="1"/>
          <w:numId w:val="7"/>
        </w:numPr>
        <w:tabs>
          <w:tab w:val="left" w:pos="1182"/>
        </w:tabs>
        <w:ind w:left="1182" w:hanging="450"/>
      </w:pPr>
      <w:bookmarkStart w:id="32" w:name="B.6._PROGRAMLARIN_İZLENMESİ_VE_GÜNCELLEN"/>
      <w:bookmarkEnd w:id="32"/>
      <w:r>
        <w:t>PROGRAMLARIN</w:t>
      </w:r>
      <w:r>
        <w:rPr>
          <w:spacing w:val="-17"/>
        </w:rPr>
        <w:t xml:space="preserve"> </w:t>
      </w:r>
      <w:r>
        <w:t>İZLENMESİ</w:t>
      </w:r>
      <w:r>
        <w:rPr>
          <w:spacing w:val="-8"/>
        </w:rPr>
        <w:t xml:space="preserve"> </w:t>
      </w:r>
      <w:r>
        <w:t>VE</w:t>
      </w:r>
      <w:r>
        <w:rPr>
          <w:spacing w:val="-7"/>
        </w:rPr>
        <w:t xml:space="preserve"> </w:t>
      </w:r>
      <w:r>
        <w:rPr>
          <w:spacing w:val="-2"/>
        </w:rPr>
        <w:t>GÜNCELLENMESİ</w:t>
      </w:r>
    </w:p>
    <w:p w14:paraId="6BCD3F26" w14:textId="77777777" w:rsidR="00374ACF" w:rsidRPr="000C72FF" w:rsidRDefault="00D73F7B">
      <w:pPr>
        <w:pStyle w:val="ListeParagraf"/>
        <w:numPr>
          <w:ilvl w:val="2"/>
          <w:numId w:val="7"/>
        </w:numPr>
        <w:tabs>
          <w:tab w:val="left" w:pos="1358"/>
        </w:tabs>
        <w:spacing w:before="271"/>
        <w:ind w:left="1358" w:hanging="626"/>
        <w:rPr>
          <w:b/>
          <w:sz w:val="24"/>
        </w:rPr>
      </w:pPr>
      <w:r>
        <w:rPr>
          <w:b/>
          <w:sz w:val="24"/>
        </w:rPr>
        <w:t>PROGRAM</w:t>
      </w:r>
      <w:r>
        <w:rPr>
          <w:b/>
          <w:spacing w:val="-16"/>
          <w:sz w:val="24"/>
        </w:rPr>
        <w:t xml:space="preserve"> </w:t>
      </w:r>
      <w:r>
        <w:rPr>
          <w:b/>
          <w:sz w:val="24"/>
        </w:rPr>
        <w:t>ÇIKTILARININ</w:t>
      </w:r>
      <w:r>
        <w:rPr>
          <w:b/>
          <w:spacing w:val="-9"/>
          <w:sz w:val="24"/>
        </w:rPr>
        <w:t xml:space="preserve"> </w:t>
      </w:r>
      <w:r>
        <w:rPr>
          <w:b/>
          <w:sz w:val="24"/>
        </w:rPr>
        <w:t>İZLENMESİ</w:t>
      </w:r>
      <w:r>
        <w:rPr>
          <w:b/>
          <w:spacing w:val="-13"/>
          <w:sz w:val="24"/>
        </w:rPr>
        <w:t xml:space="preserve"> </w:t>
      </w:r>
      <w:r>
        <w:rPr>
          <w:b/>
          <w:sz w:val="24"/>
        </w:rPr>
        <w:t>VE</w:t>
      </w:r>
      <w:r>
        <w:rPr>
          <w:b/>
          <w:spacing w:val="-9"/>
          <w:sz w:val="24"/>
        </w:rPr>
        <w:t xml:space="preserve"> </w:t>
      </w:r>
      <w:r>
        <w:rPr>
          <w:b/>
          <w:spacing w:val="-2"/>
          <w:sz w:val="24"/>
        </w:rPr>
        <w:t>GÜNCELLENMESİ:</w:t>
      </w:r>
    </w:p>
    <w:p w14:paraId="4852F48A" w14:textId="54FBB3CD" w:rsidR="000C72FF" w:rsidRPr="000C72FF" w:rsidRDefault="000C72FF" w:rsidP="000C72FF">
      <w:pPr>
        <w:pStyle w:val="ListeParagraf"/>
        <w:tabs>
          <w:tab w:val="left" w:pos="1358"/>
        </w:tabs>
        <w:spacing w:before="271"/>
        <w:ind w:left="1358" w:firstLine="0"/>
        <w:rPr>
          <w:bCs/>
          <w:sz w:val="24"/>
        </w:rPr>
      </w:pPr>
      <w:r w:rsidRPr="000C72FF">
        <w:rPr>
          <w:bCs/>
          <w:spacing w:val="-2"/>
          <w:sz w:val="24"/>
        </w:rPr>
        <w:t>Olgunluk Düzeyi: 4</w:t>
      </w:r>
    </w:p>
    <w:p w14:paraId="3BFC8293" w14:textId="77777777" w:rsidR="00374ACF" w:rsidRDefault="00374ACF">
      <w:pPr>
        <w:pStyle w:val="GvdeMetni"/>
        <w:spacing w:before="116"/>
        <w:rPr>
          <w:b/>
        </w:rPr>
      </w:pPr>
    </w:p>
    <w:p w14:paraId="612A1F49" w14:textId="77777777" w:rsidR="00374ACF" w:rsidRDefault="00D73F7B">
      <w:pPr>
        <w:pStyle w:val="GvdeMetni"/>
        <w:spacing w:line="360" w:lineRule="auto"/>
        <w:ind w:left="703" w:right="1473" w:firstLine="24"/>
        <w:jc w:val="both"/>
      </w:pPr>
      <w:r>
        <w:t>Eğitim-Öğretim yılının başında ve sonunda olmak üzere yılda en az 2 defa, programların gözden geçirilmesi ve güncellenmesi amacıyla, Enstitümüz Müdürü başkanlığında ve Enstitümüzde yer alan Ana Bilim Dalı Başkanlarının katılımıyla Enstitü Kurul toplantıları düzenlenmektedir.</w:t>
      </w:r>
    </w:p>
    <w:p w14:paraId="27FF2437" w14:textId="77777777" w:rsidR="00374ACF" w:rsidRDefault="00374ACF">
      <w:pPr>
        <w:pStyle w:val="GvdeMetni"/>
        <w:spacing w:line="360" w:lineRule="auto"/>
        <w:jc w:val="both"/>
        <w:sectPr w:rsidR="00374ACF">
          <w:pgSz w:w="11930" w:h="16870"/>
          <w:pgMar w:top="1240" w:right="992" w:bottom="280" w:left="708" w:header="708" w:footer="708" w:gutter="0"/>
          <w:cols w:space="708"/>
        </w:sectPr>
      </w:pPr>
    </w:p>
    <w:p w14:paraId="021D0CA7" w14:textId="77777777" w:rsidR="00374ACF" w:rsidRDefault="00D73F7B">
      <w:pPr>
        <w:pStyle w:val="GvdeMetni"/>
        <w:spacing w:before="75" w:line="360" w:lineRule="auto"/>
        <w:ind w:left="703" w:right="1461" w:firstLine="86"/>
        <w:jc w:val="both"/>
      </w:pPr>
      <w:r>
        <w:t>Ayrıca Enstitü Yönetim Kurulumuz haftada 2 defa toplanarak, Ana Bilim Dallarındaki lisansüstü eğitim öğretim süreçleri incelenmektedir. Bu toplantılarda yapılan değerlendirmeler neticesinde, programların gözden geçirilerek güncellenmesi sağlanmaktadır. Değerlendirme sürecinde; akademik danışmanlar vasıtasıyla mezunların düzenli olarak izlenerek programların Eğitim-Öğretim amaçlarına ulaşıp ulaşmadığı, iç ve dış paydaşların önerileri, dünyadaki gelişmeler göz önünde bulundurulmaktadır. İlerleyen süreçte, bu toplantıların yanında, Birim Kalite ve Akreditasyon Komisyonu tarafından, program bazlı olarak yılda en az 1 defa olmak üzere dış paydaşların katılımıyla toplantı ve seminerler düzenlenmesi planlanmaktadır.</w:t>
      </w:r>
      <w:r>
        <w:rPr>
          <w:spacing w:val="-4"/>
        </w:rPr>
        <w:t xml:space="preserve"> </w:t>
      </w:r>
      <w:r>
        <w:t>Böylece,</w:t>
      </w:r>
      <w:r>
        <w:rPr>
          <w:spacing w:val="-6"/>
        </w:rPr>
        <w:t xml:space="preserve"> </w:t>
      </w:r>
      <w:r>
        <w:t>dış</w:t>
      </w:r>
      <w:r>
        <w:rPr>
          <w:spacing w:val="-11"/>
        </w:rPr>
        <w:t xml:space="preserve"> </w:t>
      </w:r>
      <w:r>
        <w:t>paydaşların</w:t>
      </w:r>
      <w:r>
        <w:rPr>
          <w:spacing w:val="-8"/>
        </w:rPr>
        <w:t xml:space="preserve"> </w:t>
      </w:r>
      <w:r>
        <w:t>sürece</w:t>
      </w:r>
      <w:r>
        <w:rPr>
          <w:spacing w:val="-10"/>
        </w:rPr>
        <w:t xml:space="preserve"> </w:t>
      </w:r>
      <w:r>
        <w:t>katılımı</w:t>
      </w:r>
      <w:r>
        <w:rPr>
          <w:spacing w:val="-15"/>
        </w:rPr>
        <w:t xml:space="preserve"> </w:t>
      </w:r>
      <w:r>
        <w:t>güvence</w:t>
      </w:r>
      <w:r>
        <w:rPr>
          <w:spacing w:val="-13"/>
        </w:rPr>
        <w:t xml:space="preserve"> </w:t>
      </w:r>
      <w:r>
        <w:t>altına</w:t>
      </w:r>
      <w:r>
        <w:rPr>
          <w:spacing w:val="-9"/>
        </w:rPr>
        <w:t xml:space="preserve"> </w:t>
      </w:r>
      <w:r>
        <w:t xml:space="preserve">alınacaktır. Enstitü programlarının Eğitim-Öğretim amaçlarına ve öğrenme kazanımlarına ulaşımının kontrolü, mezunlarımızın işe yerleşme oranları temel alınarak izlenmektedir. Ancak, Üniversitemiz mezun veri tabanı aktif olmadığından, mezunların izlenmesi akademik danışmanlar tarafından yapılmaktadır. İlerleyen süreçte, mezun veri tabanı işler hale getirilmesi ile bu mekanizma daha iyi </w:t>
      </w:r>
      <w:r>
        <w:rPr>
          <w:spacing w:val="-2"/>
        </w:rPr>
        <w:t>işleyebilecektir.</w:t>
      </w:r>
    </w:p>
    <w:p w14:paraId="2F7B1EC3" w14:textId="572D96D7" w:rsidR="00374ACF" w:rsidRDefault="00D73F7B" w:rsidP="000C72FF">
      <w:pPr>
        <w:pStyle w:val="GvdeMetni"/>
        <w:spacing w:before="16" w:line="690" w:lineRule="atLeast"/>
        <w:ind w:right="7507" w:firstLine="703"/>
        <w:jc w:val="both"/>
      </w:pPr>
      <w:r>
        <w:rPr>
          <w:spacing w:val="-2"/>
        </w:rPr>
        <w:t>Kanıtlayıcı</w:t>
      </w:r>
      <w:r>
        <w:rPr>
          <w:spacing w:val="3"/>
        </w:rPr>
        <w:t xml:space="preserve"> </w:t>
      </w:r>
      <w:r>
        <w:rPr>
          <w:spacing w:val="-2"/>
        </w:rPr>
        <w:t>Belgeler:</w:t>
      </w:r>
    </w:p>
    <w:p w14:paraId="450EE95B" w14:textId="77777777" w:rsidR="00374ACF" w:rsidRDefault="00374ACF">
      <w:pPr>
        <w:pStyle w:val="GvdeMetni"/>
      </w:pPr>
    </w:p>
    <w:p w14:paraId="681B11F0" w14:textId="30C2E4D9" w:rsidR="00374ACF" w:rsidRDefault="00D73F7B" w:rsidP="000C72FF">
      <w:pPr>
        <w:pStyle w:val="GvdeMetni"/>
        <w:numPr>
          <w:ilvl w:val="0"/>
          <w:numId w:val="33"/>
        </w:numPr>
        <w:jc w:val="both"/>
      </w:pPr>
      <w:r>
        <w:t>Enstitü</w:t>
      </w:r>
      <w:r>
        <w:rPr>
          <w:spacing w:val="-8"/>
        </w:rPr>
        <w:t xml:space="preserve"> </w:t>
      </w:r>
      <w:r>
        <w:t>Yönetim</w:t>
      </w:r>
      <w:r>
        <w:rPr>
          <w:spacing w:val="-7"/>
        </w:rPr>
        <w:t xml:space="preserve"> </w:t>
      </w:r>
      <w:r>
        <w:t>Kurulu</w:t>
      </w:r>
      <w:r>
        <w:rPr>
          <w:spacing w:val="-7"/>
        </w:rPr>
        <w:t xml:space="preserve"> </w:t>
      </w:r>
      <w:r>
        <w:rPr>
          <w:spacing w:val="-2"/>
        </w:rPr>
        <w:t>Kararları</w:t>
      </w:r>
      <w:r w:rsidR="00FB4D68">
        <w:rPr>
          <w:spacing w:val="-2"/>
        </w:rPr>
        <w:t xml:space="preserve"> B.1.1/6-3</w:t>
      </w:r>
    </w:p>
    <w:p w14:paraId="718C01C5" w14:textId="77777777" w:rsidR="00374ACF" w:rsidRDefault="00374ACF">
      <w:pPr>
        <w:pStyle w:val="GvdeMetni"/>
        <w:spacing w:before="145"/>
      </w:pPr>
    </w:p>
    <w:p w14:paraId="232CDDC0" w14:textId="77777777" w:rsidR="00374ACF" w:rsidRDefault="00D73F7B">
      <w:pPr>
        <w:pStyle w:val="Balk1"/>
        <w:numPr>
          <w:ilvl w:val="2"/>
          <w:numId w:val="7"/>
        </w:numPr>
        <w:tabs>
          <w:tab w:val="left" w:pos="1334"/>
        </w:tabs>
        <w:ind w:left="1334" w:hanging="631"/>
      </w:pPr>
      <w:bookmarkStart w:id="33" w:name="B.6.2._MEZUN_İZLEME_SİSTEMİ"/>
      <w:bookmarkEnd w:id="33"/>
      <w:r>
        <w:t>MEZUN</w:t>
      </w:r>
      <w:r>
        <w:rPr>
          <w:spacing w:val="-12"/>
        </w:rPr>
        <w:t xml:space="preserve"> </w:t>
      </w:r>
      <w:r>
        <w:t>İZLEME</w:t>
      </w:r>
      <w:r>
        <w:rPr>
          <w:spacing w:val="-7"/>
        </w:rPr>
        <w:t xml:space="preserve"> </w:t>
      </w:r>
      <w:r>
        <w:rPr>
          <w:spacing w:val="-2"/>
        </w:rPr>
        <w:t>SİSTEMİ</w:t>
      </w:r>
    </w:p>
    <w:p w14:paraId="0B43D9E8" w14:textId="77777777" w:rsidR="00374ACF" w:rsidRDefault="00374ACF">
      <w:pPr>
        <w:pStyle w:val="GvdeMetni"/>
        <w:spacing w:before="129"/>
        <w:rPr>
          <w:b/>
        </w:rPr>
      </w:pPr>
    </w:p>
    <w:p w14:paraId="09E9023E" w14:textId="5A178058" w:rsidR="000C72FF" w:rsidRPr="000C72FF" w:rsidRDefault="000C72FF" w:rsidP="000C72FF">
      <w:pPr>
        <w:pStyle w:val="GvdeMetni"/>
        <w:spacing w:before="129"/>
        <w:ind w:left="703"/>
        <w:rPr>
          <w:bCs/>
        </w:rPr>
      </w:pPr>
      <w:r w:rsidRPr="000C72FF">
        <w:rPr>
          <w:bCs/>
        </w:rPr>
        <w:t>Olgunluk Düzeyi: 4</w:t>
      </w:r>
    </w:p>
    <w:p w14:paraId="450B53E0" w14:textId="77777777" w:rsidR="00374ACF" w:rsidRDefault="00D73F7B">
      <w:pPr>
        <w:pStyle w:val="GvdeMetni"/>
        <w:spacing w:line="360" w:lineRule="auto"/>
        <w:ind w:left="703" w:right="418"/>
        <w:jc w:val="both"/>
      </w:pPr>
      <w:r>
        <w:t>Mezunların işe yerleşme, eğitime devam, gelir düzeyi, işveren/ mezun memnuniyeti gibi istihdam bilgileri sistematik ve kapsamlı olarak toplanmakta, değerlendirilmekte, kurum gelişme</w:t>
      </w:r>
      <w:r>
        <w:rPr>
          <w:spacing w:val="-11"/>
        </w:rPr>
        <w:t xml:space="preserve"> </w:t>
      </w:r>
      <w:r>
        <w:t>stratejilerinde</w:t>
      </w:r>
      <w:r>
        <w:rPr>
          <w:spacing w:val="-10"/>
        </w:rPr>
        <w:t xml:space="preserve"> </w:t>
      </w:r>
      <w:r>
        <w:t>kullanılmaktadır.</w:t>
      </w:r>
      <w:r>
        <w:rPr>
          <w:spacing w:val="-8"/>
        </w:rPr>
        <w:t xml:space="preserve"> </w:t>
      </w:r>
      <w:r>
        <w:t>Birimimizde</w:t>
      </w:r>
      <w:r>
        <w:rPr>
          <w:spacing w:val="-6"/>
        </w:rPr>
        <w:t xml:space="preserve"> </w:t>
      </w:r>
      <w:r>
        <w:t>mezun</w:t>
      </w:r>
      <w:r>
        <w:rPr>
          <w:spacing w:val="-10"/>
        </w:rPr>
        <w:t xml:space="preserve"> </w:t>
      </w:r>
      <w:r>
        <w:t>izleme</w:t>
      </w:r>
      <w:r>
        <w:rPr>
          <w:spacing w:val="-11"/>
        </w:rPr>
        <w:t xml:space="preserve"> </w:t>
      </w:r>
      <w:r>
        <w:t>komisyonu</w:t>
      </w:r>
      <w:r>
        <w:rPr>
          <w:spacing w:val="-10"/>
        </w:rPr>
        <w:t xml:space="preserve"> </w:t>
      </w:r>
      <w:r>
        <w:t>kurulmuş</w:t>
      </w:r>
      <w:r>
        <w:rPr>
          <w:spacing w:val="-13"/>
        </w:rPr>
        <w:t xml:space="preserve"> </w:t>
      </w:r>
      <w:r>
        <w:t>olup, çalışmalarına başlamıştır.</w:t>
      </w:r>
    </w:p>
    <w:p w14:paraId="7CFEEDC3" w14:textId="77777777" w:rsidR="000C72FF" w:rsidRDefault="00D73F7B">
      <w:pPr>
        <w:pStyle w:val="GvdeMetni"/>
        <w:spacing w:before="1" w:line="362" w:lineRule="auto"/>
        <w:ind w:left="703" w:right="444"/>
      </w:pPr>
      <w:r>
        <w:rPr>
          <w:spacing w:val="-2"/>
        </w:rPr>
        <w:t xml:space="preserve">Kanıt: </w:t>
      </w:r>
    </w:p>
    <w:p w14:paraId="47276597" w14:textId="134AC9ED" w:rsidR="000C72FF" w:rsidRDefault="000C72FF" w:rsidP="000C72FF">
      <w:pPr>
        <w:pStyle w:val="GvdeMetni"/>
        <w:numPr>
          <w:ilvl w:val="0"/>
          <w:numId w:val="34"/>
        </w:numPr>
        <w:spacing w:before="1" w:line="362" w:lineRule="auto"/>
        <w:ind w:right="444"/>
      </w:pPr>
      <w:proofErr w:type="gramStart"/>
      <w:r>
        <w:t xml:space="preserve">Komisyonlar </w:t>
      </w:r>
      <w:r w:rsidR="008E0330">
        <w:t xml:space="preserve"> </w:t>
      </w:r>
      <w:r w:rsidR="009F6001">
        <w:t>B</w:t>
      </w:r>
      <w:proofErr w:type="gramEnd"/>
      <w:r w:rsidR="009F6001">
        <w:t>/4</w:t>
      </w:r>
    </w:p>
    <w:p w14:paraId="73F7A5CF" w14:textId="5F837625" w:rsidR="008E0330" w:rsidRDefault="008E0330" w:rsidP="000C72FF">
      <w:pPr>
        <w:pStyle w:val="GvdeMetni"/>
        <w:numPr>
          <w:ilvl w:val="0"/>
          <w:numId w:val="34"/>
        </w:numPr>
        <w:spacing w:before="1" w:line="362" w:lineRule="auto"/>
        <w:ind w:right="444"/>
      </w:pPr>
      <w:r>
        <w:t xml:space="preserve">Doktora Mezunları </w:t>
      </w:r>
      <w:r w:rsidR="000C72FF">
        <w:t>İ</w:t>
      </w:r>
      <w:r>
        <w:t>stihdam Raporu</w:t>
      </w:r>
      <w:r w:rsidR="009F6001">
        <w:t xml:space="preserve"> B/3</w:t>
      </w:r>
    </w:p>
    <w:p w14:paraId="5E3E56CE" w14:textId="77777777" w:rsidR="00374ACF" w:rsidRDefault="00374ACF">
      <w:pPr>
        <w:pStyle w:val="GvdeMetni"/>
        <w:spacing w:before="154"/>
      </w:pPr>
    </w:p>
    <w:p w14:paraId="60FF50B7" w14:textId="77777777" w:rsidR="00374ACF" w:rsidRDefault="00D73F7B">
      <w:pPr>
        <w:pStyle w:val="Balk1"/>
        <w:numPr>
          <w:ilvl w:val="0"/>
          <w:numId w:val="7"/>
        </w:numPr>
        <w:tabs>
          <w:tab w:val="left" w:pos="990"/>
        </w:tabs>
        <w:spacing w:before="65"/>
        <w:ind w:left="990" w:hanging="287"/>
        <w:jc w:val="left"/>
      </w:pPr>
      <w:bookmarkStart w:id="34" w:name="C._ARAŞTIRMA_VE_GELİŞTİRME"/>
      <w:bookmarkEnd w:id="34"/>
      <w:r>
        <w:t>ARAŞTIRMA</w:t>
      </w:r>
      <w:r>
        <w:rPr>
          <w:spacing w:val="-15"/>
        </w:rPr>
        <w:t xml:space="preserve"> </w:t>
      </w:r>
      <w:r>
        <w:t>VE</w:t>
      </w:r>
      <w:r>
        <w:rPr>
          <w:spacing w:val="-11"/>
        </w:rPr>
        <w:t xml:space="preserve"> </w:t>
      </w:r>
      <w:r>
        <w:rPr>
          <w:spacing w:val="-2"/>
        </w:rPr>
        <w:t>GELİŞTİRME</w:t>
      </w:r>
    </w:p>
    <w:p w14:paraId="3DC875DD" w14:textId="77777777" w:rsidR="00374ACF" w:rsidRDefault="00374ACF">
      <w:pPr>
        <w:pStyle w:val="GvdeMetni"/>
        <w:spacing w:before="48"/>
        <w:rPr>
          <w:b/>
        </w:rPr>
      </w:pPr>
    </w:p>
    <w:p w14:paraId="4E5E8304" w14:textId="77777777" w:rsidR="00374ACF" w:rsidRDefault="00D73F7B">
      <w:pPr>
        <w:pStyle w:val="ListeParagraf"/>
        <w:numPr>
          <w:ilvl w:val="1"/>
          <w:numId w:val="7"/>
        </w:numPr>
        <w:tabs>
          <w:tab w:val="left" w:pos="1172"/>
        </w:tabs>
        <w:ind w:left="1172" w:hanging="469"/>
        <w:rPr>
          <w:b/>
          <w:sz w:val="24"/>
        </w:rPr>
      </w:pPr>
      <w:r>
        <w:rPr>
          <w:b/>
          <w:spacing w:val="-2"/>
          <w:sz w:val="24"/>
        </w:rPr>
        <w:t>ARAŞTIRMA</w:t>
      </w:r>
      <w:r>
        <w:rPr>
          <w:b/>
          <w:sz w:val="24"/>
        </w:rPr>
        <w:t xml:space="preserve"> </w:t>
      </w:r>
      <w:r>
        <w:rPr>
          <w:b/>
          <w:spacing w:val="-2"/>
          <w:sz w:val="24"/>
        </w:rPr>
        <w:t>STRATEJİSİ</w:t>
      </w:r>
    </w:p>
    <w:p w14:paraId="1AD5013A" w14:textId="77777777" w:rsidR="00374ACF" w:rsidRDefault="00374ACF">
      <w:pPr>
        <w:pStyle w:val="GvdeMetni"/>
        <w:spacing w:before="34"/>
        <w:rPr>
          <w:b/>
        </w:rPr>
      </w:pPr>
    </w:p>
    <w:p w14:paraId="2DB1C951" w14:textId="0717D901" w:rsidR="008E0330" w:rsidRPr="000C72FF" w:rsidRDefault="00570A5D">
      <w:pPr>
        <w:pStyle w:val="GvdeMetni"/>
        <w:spacing w:line="360" w:lineRule="auto"/>
        <w:ind w:left="703" w:right="405"/>
        <w:jc w:val="both"/>
      </w:pPr>
      <w:r w:rsidRPr="000C72FF">
        <w:t>Lisansüstü Eğitim Enstitüsü</w:t>
      </w:r>
      <w:r w:rsidR="00D73F7B" w:rsidRPr="000C72FF">
        <w:t>’nde yürütülen programlarda yapılan seminer ve tez çalışmalarında doğal ve toplumsal çevreyi, araştırmalarının bir parçası olarak görmektedir. Yürütüle</w:t>
      </w:r>
      <w:r w:rsidR="008E0330" w:rsidRPr="000C72FF">
        <w:t>cek</w:t>
      </w:r>
      <w:r w:rsidR="00D73F7B" w:rsidRPr="000C72FF">
        <w:t xml:space="preserve"> bu tez çalışmaları sayesinde üretilen yayınlar ve çıktılar eğitim-öğretim sürecinde topluma hizmet amacıyla kullanılmaktadır.</w:t>
      </w:r>
      <w:r w:rsidR="008E0330" w:rsidRPr="000C72FF">
        <w:t xml:space="preserve"> Ayrıca Enstitülerin birleştirilmesi ile daha önce Sosyal Bilimler Enstitüsü, Fen Bilimleri Enstitüsü ve Sağlık Bilimleri Enstitüsü bünyesinde yürütülen tez çalışmaları da bulunmaktadır ve bu çalışmalar Lisansüstü Eğitim Enstitüsü bünyesinde izlenmektedir. </w:t>
      </w:r>
    </w:p>
    <w:p w14:paraId="789CE090" w14:textId="55DF9198" w:rsidR="00374ACF" w:rsidRDefault="00D73F7B">
      <w:pPr>
        <w:pStyle w:val="GvdeMetni"/>
        <w:spacing w:line="360" w:lineRule="auto"/>
        <w:ind w:left="703" w:right="405"/>
        <w:jc w:val="both"/>
      </w:pPr>
      <w:r w:rsidRPr="000C72FF">
        <w:t>Enstitümüz bünyesinde yürütülen Lisansüstü Programlarda ülkemizin özellikle ekonomik, sosyokültürel, siyasal ve eğitim alanlarında özgün araştırmalar yapılmasına teşvik edecek tez konuları üzerinde çalışmalar yapılması sağlanmaktadır. Tamamlanan tezler vasıtasıyla ülkemizin bilim ve araştırma altyapısına önemli katkı verilmektedir. 202</w:t>
      </w:r>
      <w:r w:rsidR="008E0330" w:rsidRPr="000C72FF">
        <w:t>5</w:t>
      </w:r>
      <w:r w:rsidRPr="000C72FF">
        <w:t xml:space="preserve"> </w:t>
      </w:r>
      <w:proofErr w:type="gramStart"/>
      <w:r w:rsidRPr="000C72FF">
        <w:t xml:space="preserve">yılında </w:t>
      </w:r>
      <w:r w:rsidR="008E0330" w:rsidRPr="000C72FF">
        <w:t xml:space="preserve"> Enstitü</w:t>
      </w:r>
      <w:proofErr w:type="gramEnd"/>
      <w:r w:rsidR="008E0330" w:rsidRPr="000C72FF">
        <w:t xml:space="preserve"> bünyesine katılan enstitülerden toplamda </w:t>
      </w:r>
      <w:proofErr w:type="gramStart"/>
      <w:r w:rsidR="0062758D">
        <w:t>58</w:t>
      </w:r>
      <w:r w:rsidR="008E0330" w:rsidRPr="000C72FF">
        <w:t xml:space="preserve"> </w:t>
      </w:r>
      <w:r w:rsidRPr="000C72FF">
        <w:t xml:space="preserve"> öğrenci</w:t>
      </w:r>
      <w:proofErr w:type="gramEnd"/>
      <w:r w:rsidRPr="000C72FF">
        <w:t xml:space="preserve"> mezun olmuş ve toplanda </w:t>
      </w:r>
      <w:r w:rsidR="0062758D">
        <w:t>58</w:t>
      </w:r>
      <w:r w:rsidR="008E0330" w:rsidRPr="000C72FF">
        <w:t xml:space="preserve"> </w:t>
      </w:r>
      <w:r w:rsidRPr="000C72FF">
        <w:t>tane tez kabul edilmiştir.</w:t>
      </w:r>
    </w:p>
    <w:p w14:paraId="355FF3FE" w14:textId="77777777" w:rsidR="00374ACF" w:rsidRDefault="00374ACF">
      <w:pPr>
        <w:pStyle w:val="GvdeMetni"/>
        <w:spacing w:before="65"/>
      </w:pPr>
    </w:p>
    <w:p w14:paraId="14401748" w14:textId="69D360C0" w:rsidR="00374ACF" w:rsidRDefault="00DB376E" w:rsidP="00DB376E">
      <w:pPr>
        <w:pStyle w:val="GvdeMetni"/>
        <w:spacing w:before="236"/>
        <w:ind w:firstLine="703"/>
        <w:rPr>
          <w:spacing w:val="-2"/>
        </w:rPr>
      </w:pPr>
      <w:r>
        <w:rPr>
          <w:spacing w:val="-2"/>
        </w:rPr>
        <w:t>Kanıt:</w:t>
      </w:r>
      <w:r w:rsidR="003D2DBE">
        <w:rPr>
          <w:spacing w:val="-2"/>
        </w:rPr>
        <w:t xml:space="preserve"> Mezun Öğrenci Listesi D.1.1/1</w:t>
      </w:r>
    </w:p>
    <w:p w14:paraId="4B5A9F68" w14:textId="6EA2250E" w:rsidR="00DB376E" w:rsidRDefault="00DB376E">
      <w:pPr>
        <w:pStyle w:val="GvdeMetni"/>
        <w:spacing w:before="236"/>
      </w:pPr>
      <w:r>
        <w:tab/>
      </w:r>
    </w:p>
    <w:p w14:paraId="79C9F0C1" w14:textId="77777777" w:rsidR="00374ACF" w:rsidRDefault="00D73F7B">
      <w:pPr>
        <w:pStyle w:val="Balk1"/>
        <w:numPr>
          <w:ilvl w:val="2"/>
          <w:numId w:val="7"/>
        </w:numPr>
        <w:tabs>
          <w:tab w:val="left" w:pos="1349"/>
        </w:tabs>
        <w:ind w:left="1349" w:hanging="646"/>
      </w:pPr>
      <w:bookmarkStart w:id="35" w:name="C.1.1._ARAŞTIRMA_SÜREÇLERİNİN_YÖNETİMİ"/>
      <w:bookmarkEnd w:id="35"/>
      <w:r>
        <w:rPr>
          <w:spacing w:val="-2"/>
        </w:rPr>
        <w:t>ARAŞTIRMA</w:t>
      </w:r>
      <w:r>
        <w:rPr>
          <w:spacing w:val="-1"/>
        </w:rPr>
        <w:t xml:space="preserve"> </w:t>
      </w:r>
      <w:r>
        <w:rPr>
          <w:spacing w:val="-2"/>
        </w:rPr>
        <w:t>SÜREÇLERİNİN</w:t>
      </w:r>
      <w:r>
        <w:rPr>
          <w:spacing w:val="2"/>
        </w:rPr>
        <w:t xml:space="preserve"> </w:t>
      </w:r>
      <w:r>
        <w:rPr>
          <w:spacing w:val="-2"/>
        </w:rPr>
        <w:t>YÖNETİMİ</w:t>
      </w:r>
    </w:p>
    <w:p w14:paraId="532626E1" w14:textId="77777777" w:rsidR="00374ACF" w:rsidRDefault="00374ACF">
      <w:pPr>
        <w:pStyle w:val="GvdeMetni"/>
        <w:spacing w:before="33"/>
        <w:rPr>
          <w:b/>
        </w:rPr>
      </w:pPr>
    </w:p>
    <w:p w14:paraId="01BB6F6E" w14:textId="029F4DD2" w:rsidR="00D85A4C" w:rsidRDefault="00D85A4C">
      <w:pPr>
        <w:pStyle w:val="GvdeMetni"/>
        <w:spacing w:line="362" w:lineRule="auto"/>
        <w:ind w:left="703" w:right="418"/>
        <w:jc w:val="both"/>
      </w:pPr>
      <w:r>
        <w:t>Olgunluk Düzeyi: 4</w:t>
      </w:r>
    </w:p>
    <w:p w14:paraId="79AE6EDC" w14:textId="61B89866" w:rsidR="00374ACF" w:rsidRDefault="00D73F7B">
      <w:pPr>
        <w:pStyle w:val="GvdeMetni"/>
        <w:spacing w:line="362" w:lineRule="auto"/>
        <w:ind w:left="703" w:right="418"/>
        <w:jc w:val="both"/>
      </w:pPr>
      <w:r>
        <w:t>Kurumun araştırma politikası, hedefleri, stratejisi ve öncelikli araştırma alanları paydaşlarıyla birlikte belirlenmiştir. Bunlar kurumun misyonu ile uyumlu olup, araştırma kararlarını ve etkinliklerini yönlendirir.</w:t>
      </w:r>
    </w:p>
    <w:p w14:paraId="33DFE80E" w14:textId="77777777" w:rsidR="00374ACF" w:rsidRDefault="00374ACF">
      <w:pPr>
        <w:pStyle w:val="GvdeMetni"/>
        <w:spacing w:before="130"/>
      </w:pPr>
    </w:p>
    <w:p w14:paraId="2FD63DEC" w14:textId="77777777" w:rsidR="00374ACF" w:rsidRDefault="00D73F7B">
      <w:pPr>
        <w:pStyle w:val="GvdeMetni"/>
        <w:spacing w:before="1" w:line="360" w:lineRule="auto"/>
        <w:ind w:left="703" w:right="408" w:firstLine="62"/>
        <w:jc w:val="both"/>
      </w:pPr>
      <w:r>
        <w:t>Politika;</w:t>
      </w:r>
      <w:r>
        <w:rPr>
          <w:spacing w:val="-5"/>
        </w:rPr>
        <w:t xml:space="preserve"> </w:t>
      </w:r>
      <w:r>
        <w:t>kurumun</w:t>
      </w:r>
      <w:r>
        <w:rPr>
          <w:spacing w:val="-6"/>
        </w:rPr>
        <w:t xml:space="preserve"> </w:t>
      </w:r>
      <w:r>
        <w:t>araştırmaya yaklaşımını, önceliklerini, eğitim</w:t>
      </w:r>
      <w:r>
        <w:rPr>
          <w:spacing w:val="-2"/>
        </w:rPr>
        <w:t xml:space="preserve"> </w:t>
      </w:r>
      <w:r>
        <w:t>fonksiyonu ile</w:t>
      </w:r>
      <w:r>
        <w:rPr>
          <w:spacing w:val="-4"/>
        </w:rPr>
        <w:t xml:space="preserve"> </w:t>
      </w:r>
      <w:r>
        <w:t>olan</w:t>
      </w:r>
      <w:r>
        <w:rPr>
          <w:spacing w:val="-3"/>
        </w:rPr>
        <w:t xml:space="preserve"> </w:t>
      </w:r>
      <w:r>
        <w:t>ilişkisini, öğretim elemanlarından beklenen araştırma performansını, araştırma</w:t>
      </w:r>
      <w:r>
        <w:rPr>
          <w:spacing w:val="40"/>
        </w:rPr>
        <w:t xml:space="preserve"> </w:t>
      </w:r>
      <w:r>
        <w:t>ve geliştirme için</w:t>
      </w:r>
      <w:r>
        <w:rPr>
          <w:spacing w:val="40"/>
        </w:rPr>
        <w:t xml:space="preserve"> </w:t>
      </w:r>
      <w:r>
        <w:t>nasıl bir yönetimi benimsediğini, araştırma destek birimleri ve gelişme hedeflerini, kurumsal araştırma tercihlerini, kurumun önde gelen araştırma odaklarını, mükemmeliyet merkezlerini, kurumun özellikle beyan etmek istediği araştırma vurgularını içermektedir. Politika belgesi kurum çalışanlarınca bilinen, benimsenen, sürekliliğine güvenilen, yazılı, paydaşlarla paylaşılmış bir metindir.</w:t>
      </w:r>
    </w:p>
    <w:p w14:paraId="615D5595" w14:textId="77777777" w:rsidR="00374ACF" w:rsidRDefault="00374ACF">
      <w:pPr>
        <w:pStyle w:val="GvdeMetni"/>
        <w:jc w:val="both"/>
        <w:sectPr w:rsidR="00374ACF">
          <w:pgSz w:w="11930" w:h="16870"/>
          <w:pgMar w:top="1240" w:right="992" w:bottom="280" w:left="708" w:header="708" w:footer="708" w:gutter="0"/>
          <w:cols w:space="708"/>
        </w:sectPr>
      </w:pPr>
    </w:p>
    <w:p w14:paraId="54A91257" w14:textId="77777777" w:rsidR="00374ACF" w:rsidRDefault="00D73F7B">
      <w:pPr>
        <w:pStyle w:val="Balk1"/>
        <w:numPr>
          <w:ilvl w:val="2"/>
          <w:numId w:val="7"/>
        </w:numPr>
        <w:tabs>
          <w:tab w:val="left" w:pos="1349"/>
        </w:tabs>
        <w:spacing w:before="63"/>
        <w:ind w:left="1349" w:hanging="646"/>
      </w:pPr>
      <w:bookmarkStart w:id="36" w:name="C.1.2._İÇ_VE_DIŞ_KAYNAKLAR"/>
      <w:bookmarkEnd w:id="36"/>
      <w:r>
        <w:t>İÇ</w:t>
      </w:r>
      <w:r>
        <w:rPr>
          <w:spacing w:val="-11"/>
        </w:rPr>
        <w:t xml:space="preserve"> </w:t>
      </w:r>
      <w:r>
        <w:t>VE</w:t>
      </w:r>
      <w:r>
        <w:rPr>
          <w:spacing w:val="-3"/>
        </w:rPr>
        <w:t xml:space="preserve"> </w:t>
      </w:r>
      <w:r>
        <w:t>DIŞ</w:t>
      </w:r>
      <w:r>
        <w:rPr>
          <w:spacing w:val="-4"/>
        </w:rPr>
        <w:t xml:space="preserve"> </w:t>
      </w:r>
      <w:r>
        <w:rPr>
          <w:spacing w:val="-2"/>
        </w:rPr>
        <w:t>KAYNAKLAR</w:t>
      </w:r>
    </w:p>
    <w:p w14:paraId="75316BF1" w14:textId="77777777" w:rsidR="00374ACF" w:rsidRDefault="00374ACF">
      <w:pPr>
        <w:pStyle w:val="GvdeMetni"/>
        <w:spacing w:before="34"/>
        <w:rPr>
          <w:b/>
        </w:rPr>
      </w:pPr>
    </w:p>
    <w:p w14:paraId="040702AD" w14:textId="77777777" w:rsidR="00374ACF" w:rsidRDefault="00D73F7B">
      <w:pPr>
        <w:pStyle w:val="GvdeMetni"/>
        <w:spacing w:line="360" w:lineRule="auto"/>
        <w:ind w:left="703" w:right="423"/>
        <w:jc w:val="both"/>
      </w:pPr>
      <w:r>
        <w:t>Araştırma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Araştırma yönetiminin etkinliği ve başarısı izlenmekte ve iyileştirilmektedir</w:t>
      </w:r>
    </w:p>
    <w:p w14:paraId="1BFE5FB9" w14:textId="77777777" w:rsidR="00374ACF" w:rsidRDefault="00374ACF">
      <w:pPr>
        <w:pStyle w:val="GvdeMetni"/>
        <w:spacing w:before="210"/>
      </w:pPr>
    </w:p>
    <w:p w14:paraId="08AAEA84" w14:textId="77777777" w:rsidR="00374ACF" w:rsidRDefault="00D73F7B">
      <w:pPr>
        <w:pStyle w:val="Balk1"/>
        <w:numPr>
          <w:ilvl w:val="2"/>
          <w:numId w:val="7"/>
        </w:numPr>
        <w:tabs>
          <w:tab w:val="left" w:pos="1349"/>
        </w:tabs>
        <w:ind w:left="1349" w:hanging="646"/>
      </w:pPr>
      <w:bookmarkStart w:id="37" w:name="C.1.3._DOKTORA_PROGRAMLARI_VE_DOKTORA_SO"/>
      <w:bookmarkEnd w:id="37"/>
      <w:r>
        <w:t>DOKTORA</w:t>
      </w:r>
      <w:r>
        <w:rPr>
          <w:spacing w:val="-15"/>
        </w:rPr>
        <w:t xml:space="preserve"> </w:t>
      </w:r>
      <w:r>
        <w:t>PROGRAMLARI</w:t>
      </w:r>
      <w:r>
        <w:rPr>
          <w:spacing w:val="-5"/>
        </w:rPr>
        <w:t xml:space="preserve"> </w:t>
      </w:r>
      <w:r>
        <w:t>VE</w:t>
      </w:r>
      <w:r>
        <w:rPr>
          <w:spacing w:val="-5"/>
        </w:rPr>
        <w:t xml:space="preserve"> </w:t>
      </w:r>
      <w:r>
        <w:t>DOKTORA</w:t>
      </w:r>
      <w:r>
        <w:rPr>
          <w:spacing w:val="-13"/>
        </w:rPr>
        <w:t xml:space="preserve"> </w:t>
      </w:r>
      <w:r>
        <w:t>SONRASI</w:t>
      </w:r>
      <w:r>
        <w:rPr>
          <w:spacing w:val="-4"/>
        </w:rPr>
        <w:t xml:space="preserve"> </w:t>
      </w:r>
      <w:r>
        <w:rPr>
          <w:spacing w:val="-2"/>
        </w:rPr>
        <w:t>İMKÂNLAR</w:t>
      </w:r>
    </w:p>
    <w:p w14:paraId="1FF3872C" w14:textId="77777777" w:rsidR="00374ACF" w:rsidRDefault="00374ACF">
      <w:pPr>
        <w:pStyle w:val="GvdeMetni"/>
        <w:rPr>
          <w:b/>
        </w:rPr>
      </w:pPr>
    </w:p>
    <w:p w14:paraId="5C9565D2" w14:textId="77777777" w:rsidR="00374ACF" w:rsidRDefault="00374ACF">
      <w:pPr>
        <w:pStyle w:val="GvdeMetni"/>
        <w:spacing w:before="36"/>
        <w:rPr>
          <w:b/>
        </w:rPr>
      </w:pPr>
    </w:p>
    <w:p w14:paraId="6A700406" w14:textId="77777777" w:rsidR="00374ACF" w:rsidRDefault="00D73F7B">
      <w:pPr>
        <w:pStyle w:val="ListeParagraf"/>
        <w:numPr>
          <w:ilvl w:val="3"/>
          <w:numId w:val="7"/>
        </w:numPr>
        <w:tabs>
          <w:tab w:val="left" w:pos="1418"/>
        </w:tabs>
        <w:ind w:left="1418" w:hanging="350"/>
        <w:rPr>
          <w:sz w:val="24"/>
        </w:rPr>
      </w:pPr>
      <w:r>
        <w:rPr>
          <w:sz w:val="24"/>
        </w:rPr>
        <w:t>Çağdaş</w:t>
      </w:r>
      <w:r>
        <w:rPr>
          <w:spacing w:val="-9"/>
          <w:sz w:val="24"/>
        </w:rPr>
        <w:t xml:space="preserve"> </w:t>
      </w:r>
      <w:r>
        <w:rPr>
          <w:sz w:val="24"/>
        </w:rPr>
        <w:t>Türk</w:t>
      </w:r>
      <w:r>
        <w:rPr>
          <w:spacing w:val="-1"/>
          <w:sz w:val="24"/>
        </w:rPr>
        <w:t xml:space="preserve"> </w:t>
      </w:r>
      <w:r>
        <w:rPr>
          <w:sz w:val="24"/>
        </w:rPr>
        <w:t>Lehçeleri</w:t>
      </w:r>
      <w:r>
        <w:rPr>
          <w:spacing w:val="-9"/>
          <w:sz w:val="24"/>
        </w:rPr>
        <w:t xml:space="preserve"> </w:t>
      </w:r>
      <w:r>
        <w:rPr>
          <w:sz w:val="24"/>
        </w:rPr>
        <w:t>ve</w:t>
      </w:r>
      <w:r>
        <w:rPr>
          <w:spacing w:val="-12"/>
          <w:sz w:val="24"/>
        </w:rPr>
        <w:t xml:space="preserve"> </w:t>
      </w:r>
      <w:r>
        <w:rPr>
          <w:spacing w:val="-2"/>
          <w:sz w:val="24"/>
        </w:rPr>
        <w:t>Edebiyatları</w:t>
      </w:r>
    </w:p>
    <w:p w14:paraId="6657591B" w14:textId="77777777" w:rsidR="00374ACF" w:rsidRDefault="00D73F7B">
      <w:pPr>
        <w:pStyle w:val="ListeParagraf"/>
        <w:numPr>
          <w:ilvl w:val="3"/>
          <w:numId w:val="7"/>
        </w:numPr>
        <w:tabs>
          <w:tab w:val="left" w:pos="1418"/>
        </w:tabs>
        <w:spacing w:before="161"/>
        <w:ind w:left="1418" w:hanging="350"/>
        <w:rPr>
          <w:sz w:val="24"/>
        </w:rPr>
      </w:pPr>
      <w:r>
        <w:rPr>
          <w:spacing w:val="-2"/>
          <w:sz w:val="24"/>
        </w:rPr>
        <w:t>İşletme</w:t>
      </w:r>
    </w:p>
    <w:p w14:paraId="40025579" w14:textId="77777777" w:rsidR="00374ACF" w:rsidRDefault="00D73F7B">
      <w:pPr>
        <w:pStyle w:val="ListeParagraf"/>
        <w:numPr>
          <w:ilvl w:val="3"/>
          <w:numId w:val="7"/>
        </w:numPr>
        <w:tabs>
          <w:tab w:val="left" w:pos="1418"/>
        </w:tabs>
        <w:spacing w:before="161"/>
        <w:ind w:left="1418" w:hanging="350"/>
        <w:rPr>
          <w:sz w:val="24"/>
        </w:rPr>
      </w:pPr>
      <w:r>
        <w:rPr>
          <w:sz w:val="24"/>
        </w:rPr>
        <w:t>Felsefe</w:t>
      </w:r>
      <w:r>
        <w:rPr>
          <w:spacing w:val="-7"/>
          <w:sz w:val="24"/>
        </w:rPr>
        <w:t xml:space="preserve"> </w:t>
      </w:r>
      <w:r>
        <w:rPr>
          <w:sz w:val="24"/>
        </w:rPr>
        <w:t>ve</w:t>
      </w:r>
      <w:r>
        <w:rPr>
          <w:spacing w:val="-6"/>
          <w:sz w:val="24"/>
        </w:rPr>
        <w:t xml:space="preserve"> </w:t>
      </w:r>
      <w:r>
        <w:rPr>
          <w:sz w:val="24"/>
        </w:rPr>
        <w:t>Din</w:t>
      </w:r>
      <w:r>
        <w:rPr>
          <w:spacing w:val="-6"/>
          <w:sz w:val="24"/>
        </w:rPr>
        <w:t xml:space="preserve"> </w:t>
      </w:r>
      <w:r>
        <w:rPr>
          <w:spacing w:val="-2"/>
          <w:sz w:val="24"/>
        </w:rPr>
        <w:t>Bilimleri</w:t>
      </w:r>
    </w:p>
    <w:p w14:paraId="3495D5AE" w14:textId="77777777" w:rsidR="00374ACF" w:rsidRDefault="00D73F7B">
      <w:pPr>
        <w:pStyle w:val="ListeParagraf"/>
        <w:numPr>
          <w:ilvl w:val="3"/>
          <w:numId w:val="7"/>
        </w:numPr>
        <w:tabs>
          <w:tab w:val="left" w:pos="1418"/>
        </w:tabs>
        <w:spacing w:before="161"/>
        <w:ind w:left="1418" w:hanging="350"/>
        <w:rPr>
          <w:sz w:val="24"/>
        </w:rPr>
      </w:pPr>
      <w:r>
        <w:rPr>
          <w:spacing w:val="-2"/>
          <w:sz w:val="24"/>
        </w:rPr>
        <w:t>İktisat</w:t>
      </w:r>
    </w:p>
    <w:p w14:paraId="73333C10" w14:textId="77777777" w:rsidR="00374ACF" w:rsidRDefault="00D73F7B">
      <w:pPr>
        <w:pStyle w:val="ListeParagraf"/>
        <w:numPr>
          <w:ilvl w:val="3"/>
          <w:numId w:val="7"/>
        </w:numPr>
        <w:tabs>
          <w:tab w:val="left" w:pos="1418"/>
        </w:tabs>
        <w:spacing w:before="156"/>
        <w:ind w:left="1418" w:hanging="350"/>
        <w:rPr>
          <w:sz w:val="24"/>
        </w:rPr>
      </w:pPr>
      <w:r>
        <w:rPr>
          <w:sz w:val="24"/>
        </w:rPr>
        <w:t>İletişim</w:t>
      </w:r>
      <w:r>
        <w:rPr>
          <w:spacing w:val="-15"/>
          <w:sz w:val="24"/>
        </w:rPr>
        <w:t xml:space="preserve"> </w:t>
      </w:r>
      <w:r>
        <w:rPr>
          <w:spacing w:val="-2"/>
          <w:sz w:val="24"/>
        </w:rPr>
        <w:t>Bilimleri</w:t>
      </w:r>
    </w:p>
    <w:p w14:paraId="0F943970" w14:textId="77777777" w:rsidR="00374ACF" w:rsidRDefault="00D73F7B">
      <w:pPr>
        <w:pStyle w:val="ListeParagraf"/>
        <w:numPr>
          <w:ilvl w:val="3"/>
          <w:numId w:val="7"/>
        </w:numPr>
        <w:tabs>
          <w:tab w:val="left" w:pos="1418"/>
        </w:tabs>
        <w:spacing w:before="161"/>
        <w:ind w:left="1418" w:hanging="350"/>
        <w:rPr>
          <w:sz w:val="24"/>
        </w:rPr>
      </w:pPr>
      <w:r>
        <w:rPr>
          <w:spacing w:val="-2"/>
          <w:sz w:val="24"/>
        </w:rPr>
        <w:t>Felsefe</w:t>
      </w:r>
    </w:p>
    <w:p w14:paraId="446C2879" w14:textId="77777777" w:rsidR="00374ACF" w:rsidRDefault="00D73F7B">
      <w:pPr>
        <w:pStyle w:val="ListeParagraf"/>
        <w:numPr>
          <w:ilvl w:val="3"/>
          <w:numId w:val="7"/>
        </w:numPr>
        <w:tabs>
          <w:tab w:val="left" w:pos="1418"/>
        </w:tabs>
        <w:spacing w:before="156"/>
        <w:ind w:left="1418" w:hanging="350"/>
        <w:rPr>
          <w:sz w:val="24"/>
        </w:rPr>
      </w:pPr>
      <w:r>
        <w:rPr>
          <w:sz w:val="24"/>
        </w:rPr>
        <w:t>Sanat</w:t>
      </w:r>
      <w:r>
        <w:rPr>
          <w:spacing w:val="-4"/>
          <w:sz w:val="24"/>
        </w:rPr>
        <w:t xml:space="preserve"> </w:t>
      </w:r>
      <w:r>
        <w:rPr>
          <w:sz w:val="24"/>
        </w:rPr>
        <w:t>ve</w:t>
      </w:r>
      <w:r>
        <w:rPr>
          <w:spacing w:val="-8"/>
          <w:sz w:val="24"/>
        </w:rPr>
        <w:t xml:space="preserve"> </w:t>
      </w:r>
      <w:r>
        <w:rPr>
          <w:spacing w:val="-2"/>
          <w:sz w:val="24"/>
        </w:rPr>
        <w:t>Tasarım</w:t>
      </w:r>
    </w:p>
    <w:p w14:paraId="045978EF" w14:textId="77777777" w:rsidR="00374ACF" w:rsidRDefault="00D73F7B">
      <w:pPr>
        <w:pStyle w:val="ListeParagraf"/>
        <w:numPr>
          <w:ilvl w:val="3"/>
          <w:numId w:val="7"/>
        </w:numPr>
        <w:tabs>
          <w:tab w:val="left" w:pos="1418"/>
        </w:tabs>
        <w:spacing w:before="166"/>
        <w:ind w:left="1418" w:hanging="350"/>
        <w:rPr>
          <w:sz w:val="24"/>
        </w:rPr>
      </w:pPr>
      <w:r>
        <w:rPr>
          <w:spacing w:val="-2"/>
          <w:sz w:val="24"/>
        </w:rPr>
        <w:t>Tarih</w:t>
      </w:r>
    </w:p>
    <w:p w14:paraId="77812D88" w14:textId="77777777" w:rsidR="00374ACF" w:rsidRDefault="00D73F7B">
      <w:pPr>
        <w:pStyle w:val="ListeParagraf"/>
        <w:numPr>
          <w:ilvl w:val="3"/>
          <w:numId w:val="7"/>
        </w:numPr>
        <w:tabs>
          <w:tab w:val="left" w:pos="1418"/>
        </w:tabs>
        <w:spacing w:before="156"/>
        <w:ind w:left="1418" w:hanging="350"/>
        <w:rPr>
          <w:sz w:val="24"/>
        </w:rPr>
      </w:pPr>
      <w:r>
        <w:rPr>
          <w:sz w:val="24"/>
        </w:rPr>
        <w:t>Sınıf</w:t>
      </w:r>
      <w:r>
        <w:rPr>
          <w:spacing w:val="-8"/>
          <w:sz w:val="24"/>
        </w:rPr>
        <w:t xml:space="preserve"> </w:t>
      </w:r>
      <w:r>
        <w:rPr>
          <w:spacing w:val="-2"/>
          <w:sz w:val="24"/>
        </w:rPr>
        <w:t>Eğitimi</w:t>
      </w:r>
    </w:p>
    <w:p w14:paraId="31BCA9E7" w14:textId="77777777" w:rsidR="00374ACF" w:rsidRDefault="00D73F7B">
      <w:pPr>
        <w:pStyle w:val="ListeParagraf"/>
        <w:numPr>
          <w:ilvl w:val="3"/>
          <w:numId w:val="7"/>
        </w:numPr>
        <w:tabs>
          <w:tab w:val="left" w:pos="1418"/>
        </w:tabs>
        <w:spacing w:before="166"/>
        <w:ind w:left="1418" w:hanging="350"/>
        <w:rPr>
          <w:sz w:val="24"/>
        </w:rPr>
      </w:pPr>
      <w:r>
        <w:rPr>
          <w:sz w:val="24"/>
        </w:rPr>
        <w:t>Temel</w:t>
      </w:r>
      <w:r>
        <w:rPr>
          <w:spacing w:val="-12"/>
          <w:sz w:val="24"/>
        </w:rPr>
        <w:t xml:space="preserve"> </w:t>
      </w:r>
      <w:r>
        <w:rPr>
          <w:sz w:val="24"/>
        </w:rPr>
        <w:t>İslam</w:t>
      </w:r>
      <w:r>
        <w:rPr>
          <w:spacing w:val="-7"/>
          <w:sz w:val="24"/>
        </w:rPr>
        <w:t xml:space="preserve"> </w:t>
      </w:r>
      <w:r>
        <w:rPr>
          <w:spacing w:val="-2"/>
          <w:sz w:val="24"/>
        </w:rPr>
        <w:t>Bilimleri</w:t>
      </w:r>
    </w:p>
    <w:p w14:paraId="2DCEC12F" w14:textId="77777777" w:rsidR="00374ACF" w:rsidRDefault="00D73F7B">
      <w:pPr>
        <w:pStyle w:val="ListeParagraf"/>
        <w:numPr>
          <w:ilvl w:val="3"/>
          <w:numId w:val="7"/>
        </w:numPr>
        <w:tabs>
          <w:tab w:val="left" w:pos="1418"/>
        </w:tabs>
        <w:spacing w:before="156"/>
        <w:ind w:left="1418" w:hanging="350"/>
        <w:rPr>
          <w:sz w:val="24"/>
        </w:rPr>
      </w:pPr>
      <w:r>
        <w:rPr>
          <w:sz w:val="24"/>
        </w:rPr>
        <w:t>Turizm</w:t>
      </w:r>
      <w:r>
        <w:rPr>
          <w:spacing w:val="-7"/>
          <w:sz w:val="24"/>
        </w:rPr>
        <w:t xml:space="preserve"> </w:t>
      </w:r>
      <w:r>
        <w:rPr>
          <w:spacing w:val="-2"/>
          <w:sz w:val="24"/>
        </w:rPr>
        <w:t>İşletmeciliği</w:t>
      </w:r>
    </w:p>
    <w:p w14:paraId="6FD5FFBD" w14:textId="77777777" w:rsidR="00374ACF" w:rsidRDefault="00D73F7B">
      <w:pPr>
        <w:pStyle w:val="ListeParagraf"/>
        <w:numPr>
          <w:ilvl w:val="3"/>
          <w:numId w:val="7"/>
        </w:numPr>
        <w:tabs>
          <w:tab w:val="left" w:pos="1418"/>
        </w:tabs>
        <w:spacing w:before="161"/>
        <w:ind w:left="1418" w:hanging="350"/>
        <w:rPr>
          <w:sz w:val="24"/>
        </w:rPr>
      </w:pPr>
      <w:r>
        <w:rPr>
          <w:sz w:val="24"/>
        </w:rPr>
        <w:t>Türk</w:t>
      </w:r>
      <w:r>
        <w:rPr>
          <w:spacing w:val="-5"/>
          <w:sz w:val="24"/>
        </w:rPr>
        <w:t xml:space="preserve"> </w:t>
      </w:r>
      <w:r>
        <w:rPr>
          <w:sz w:val="24"/>
        </w:rPr>
        <w:t xml:space="preserve">Dili ve </w:t>
      </w:r>
      <w:r>
        <w:rPr>
          <w:spacing w:val="-2"/>
          <w:sz w:val="24"/>
        </w:rPr>
        <w:t>Edebiyatı</w:t>
      </w:r>
    </w:p>
    <w:p w14:paraId="7FC0E36D" w14:textId="77777777" w:rsidR="00374ACF" w:rsidRDefault="00D73F7B">
      <w:pPr>
        <w:pStyle w:val="ListeParagraf"/>
        <w:numPr>
          <w:ilvl w:val="3"/>
          <w:numId w:val="7"/>
        </w:numPr>
        <w:tabs>
          <w:tab w:val="left" w:pos="1418"/>
        </w:tabs>
        <w:spacing w:before="161"/>
        <w:ind w:left="1418" w:hanging="350"/>
        <w:rPr>
          <w:sz w:val="24"/>
        </w:rPr>
      </w:pPr>
      <w:r>
        <w:rPr>
          <w:sz w:val="24"/>
        </w:rPr>
        <w:t>Sosyal</w:t>
      </w:r>
      <w:r>
        <w:rPr>
          <w:spacing w:val="-14"/>
          <w:sz w:val="24"/>
        </w:rPr>
        <w:t xml:space="preserve"> </w:t>
      </w:r>
      <w:r>
        <w:rPr>
          <w:sz w:val="24"/>
        </w:rPr>
        <w:t>Bilgiler</w:t>
      </w:r>
      <w:r>
        <w:rPr>
          <w:spacing w:val="-7"/>
          <w:sz w:val="24"/>
        </w:rPr>
        <w:t xml:space="preserve"> </w:t>
      </w:r>
      <w:r>
        <w:rPr>
          <w:spacing w:val="-2"/>
          <w:sz w:val="24"/>
        </w:rPr>
        <w:t>Eğitimi</w:t>
      </w:r>
    </w:p>
    <w:p w14:paraId="25E1D0D9" w14:textId="77777777" w:rsidR="00374ACF" w:rsidRPr="00D953C2" w:rsidRDefault="00D73F7B">
      <w:pPr>
        <w:pStyle w:val="ListeParagraf"/>
        <w:numPr>
          <w:ilvl w:val="3"/>
          <w:numId w:val="7"/>
        </w:numPr>
        <w:tabs>
          <w:tab w:val="left" w:pos="1418"/>
        </w:tabs>
        <w:spacing w:before="161"/>
        <w:ind w:left="1418" w:hanging="350"/>
        <w:rPr>
          <w:sz w:val="24"/>
        </w:rPr>
      </w:pPr>
      <w:r>
        <w:rPr>
          <w:spacing w:val="-2"/>
          <w:sz w:val="24"/>
        </w:rPr>
        <w:t>Gastronomi</w:t>
      </w:r>
      <w:r>
        <w:rPr>
          <w:spacing w:val="-15"/>
          <w:sz w:val="24"/>
        </w:rPr>
        <w:t xml:space="preserve"> </w:t>
      </w:r>
      <w:r>
        <w:rPr>
          <w:spacing w:val="-2"/>
          <w:sz w:val="24"/>
        </w:rPr>
        <w:t>ve</w:t>
      </w:r>
      <w:r>
        <w:rPr>
          <w:spacing w:val="-7"/>
          <w:sz w:val="24"/>
        </w:rPr>
        <w:t xml:space="preserve"> </w:t>
      </w:r>
      <w:r>
        <w:rPr>
          <w:spacing w:val="-2"/>
          <w:sz w:val="24"/>
        </w:rPr>
        <w:t>Mutfak</w:t>
      </w:r>
      <w:r>
        <w:rPr>
          <w:spacing w:val="-10"/>
          <w:sz w:val="24"/>
        </w:rPr>
        <w:t xml:space="preserve"> </w:t>
      </w:r>
      <w:r>
        <w:rPr>
          <w:spacing w:val="-2"/>
          <w:sz w:val="24"/>
        </w:rPr>
        <w:t>Sanatları</w:t>
      </w:r>
    </w:p>
    <w:p w14:paraId="38444542" w14:textId="28221B8B" w:rsidR="00D953C2" w:rsidRPr="00D953C2" w:rsidRDefault="00D953C2">
      <w:pPr>
        <w:pStyle w:val="ListeParagraf"/>
        <w:numPr>
          <w:ilvl w:val="3"/>
          <w:numId w:val="7"/>
        </w:numPr>
        <w:tabs>
          <w:tab w:val="left" w:pos="1418"/>
        </w:tabs>
        <w:spacing w:before="161"/>
        <w:ind w:left="1418" w:hanging="350"/>
        <w:rPr>
          <w:sz w:val="24"/>
        </w:rPr>
      </w:pPr>
      <w:r>
        <w:rPr>
          <w:spacing w:val="-2"/>
          <w:sz w:val="24"/>
        </w:rPr>
        <w:t>Biyoloji</w:t>
      </w:r>
    </w:p>
    <w:p w14:paraId="5E9AA7E2" w14:textId="1D69CCD0" w:rsidR="00D953C2" w:rsidRPr="00D953C2" w:rsidRDefault="00D953C2">
      <w:pPr>
        <w:pStyle w:val="ListeParagraf"/>
        <w:numPr>
          <w:ilvl w:val="3"/>
          <w:numId w:val="7"/>
        </w:numPr>
        <w:tabs>
          <w:tab w:val="left" w:pos="1418"/>
        </w:tabs>
        <w:spacing w:before="161"/>
        <w:ind w:left="1418" w:hanging="350"/>
        <w:rPr>
          <w:sz w:val="24"/>
        </w:rPr>
      </w:pPr>
      <w:r>
        <w:rPr>
          <w:spacing w:val="-2"/>
          <w:sz w:val="24"/>
        </w:rPr>
        <w:t>Fizik</w:t>
      </w:r>
    </w:p>
    <w:p w14:paraId="6885951C" w14:textId="0DE6D00D" w:rsidR="00D953C2" w:rsidRPr="00D953C2" w:rsidRDefault="00D953C2">
      <w:pPr>
        <w:pStyle w:val="ListeParagraf"/>
        <w:numPr>
          <w:ilvl w:val="3"/>
          <w:numId w:val="7"/>
        </w:numPr>
        <w:tabs>
          <w:tab w:val="left" w:pos="1418"/>
        </w:tabs>
        <w:spacing w:before="161"/>
        <w:ind w:left="1418" w:hanging="350"/>
        <w:rPr>
          <w:sz w:val="24"/>
        </w:rPr>
      </w:pPr>
      <w:r>
        <w:rPr>
          <w:spacing w:val="-2"/>
          <w:sz w:val="24"/>
        </w:rPr>
        <w:t>Fizik (%100 İngilizce)</w:t>
      </w:r>
    </w:p>
    <w:p w14:paraId="1EBCE9BA" w14:textId="68D0422E" w:rsidR="00D953C2" w:rsidRPr="00D953C2" w:rsidRDefault="00D953C2">
      <w:pPr>
        <w:pStyle w:val="ListeParagraf"/>
        <w:numPr>
          <w:ilvl w:val="3"/>
          <w:numId w:val="7"/>
        </w:numPr>
        <w:tabs>
          <w:tab w:val="left" w:pos="1418"/>
        </w:tabs>
        <w:spacing w:before="161"/>
        <w:ind w:left="1418" w:hanging="350"/>
        <w:rPr>
          <w:sz w:val="24"/>
        </w:rPr>
      </w:pPr>
      <w:r>
        <w:rPr>
          <w:spacing w:val="-2"/>
          <w:sz w:val="24"/>
        </w:rPr>
        <w:t>Genetik ve Biyomühendislik</w:t>
      </w:r>
    </w:p>
    <w:p w14:paraId="2BEAA8F0" w14:textId="2DBB508E" w:rsidR="00D953C2" w:rsidRPr="00BF6314" w:rsidRDefault="00BF6314">
      <w:pPr>
        <w:pStyle w:val="ListeParagraf"/>
        <w:numPr>
          <w:ilvl w:val="3"/>
          <w:numId w:val="7"/>
        </w:numPr>
        <w:tabs>
          <w:tab w:val="left" w:pos="1418"/>
        </w:tabs>
        <w:spacing w:before="161"/>
        <w:ind w:left="1418" w:hanging="350"/>
        <w:rPr>
          <w:sz w:val="24"/>
        </w:rPr>
      </w:pPr>
      <w:r w:rsidRPr="008D24AD">
        <w:rPr>
          <w:color w:val="212121"/>
          <w:sz w:val="24"/>
        </w:rPr>
        <w:t>İnşaat Mühendisliği </w:t>
      </w:r>
    </w:p>
    <w:p w14:paraId="667197F6" w14:textId="22A04143" w:rsidR="00BF6314" w:rsidRDefault="00BF6314">
      <w:pPr>
        <w:pStyle w:val="ListeParagraf"/>
        <w:numPr>
          <w:ilvl w:val="3"/>
          <w:numId w:val="7"/>
        </w:numPr>
        <w:tabs>
          <w:tab w:val="left" w:pos="1418"/>
        </w:tabs>
        <w:spacing w:before="161"/>
        <w:ind w:left="1418" w:hanging="350"/>
        <w:rPr>
          <w:sz w:val="24"/>
        </w:rPr>
      </w:pPr>
      <w:r>
        <w:rPr>
          <w:sz w:val="24"/>
        </w:rPr>
        <w:t>Kimya</w:t>
      </w:r>
    </w:p>
    <w:p w14:paraId="546911C6" w14:textId="708AAD5E" w:rsidR="00BF6314" w:rsidRDefault="00BF6314">
      <w:pPr>
        <w:pStyle w:val="ListeParagraf"/>
        <w:numPr>
          <w:ilvl w:val="3"/>
          <w:numId w:val="7"/>
        </w:numPr>
        <w:tabs>
          <w:tab w:val="left" w:pos="1418"/>
        </w:tabs>
        <w:spacing w:before="161"/>
        <w:ind w:left="1418" w:hanging="350"/>
        <w:rPr>
          <w:sz w:val="24"/>
        </w:rPr>
      </w:pPr>
      <w:r>
        <w:rPr>
          <w:sz w:val="24"/>
        </w:rPr>
        <w:t>Malzeme Bilimi ve Mühendisliği</w:t>
      </w:r>
    </w:p>
    <w:p w14:paraId="445BE941" w14:textId="2A4522C9" w:rsidR="00BF6314" w:rsidRDefault="00BF6314">
      <w:pPr>
        <w:pStyle w:val="ListeParagraf"/>
        <w:numPr>
          <w:ilvl w:val="3"/>
          <w:numId w:val="7"/>
        </w:numPr>
        <w:tabs>
          <w:tab w:val="left" w:pos="1418"/>
        </w:tabs>
        <w:spacing w:before="161"/>
        <w:ind w:left="1418" w:hanging="350"/>
        <w:rPr>
          <w:sz w:val="24"/>
        </w:rPr>
      </w:pPr>
      <w:r>
        <w:rPr>
          <w:sz w:val="24"/>
        </w:rPr>
        <w:t>Matematik</w:t>
      </w:r>
    </w:p>
    <w:p w14:paraId="71DC2086" w14:textId="77B04270" w:rsidR="00BF6314" w:rsidRDefault="00BF6314">
      <w:pPr>
        <w:pStyle w:val="ListeParagraf"/>
        <w:numPr>
          <w:ilvl w:val="3"/>
          <w:numId w:val="7"/>
        </w:numPr>
        <w:tabs>
          <w:tab w:val="left" w:pos="1418"/>
        </w:tabs>
        <w:spacing w:before="161"/>
        <w:ind w:left="1418" w:hanging="350"/>
        <w:rPr>
          <w:sz w:val="24"/>
        </w:rPr>
      </w:pPr>
      <w:r>
        <w:rPr>
          <w:sz w:val="24"/>
        </w:rPr>
        <w:t>Fen Bilgisi Eğitimi</w:t>
      </w:r>
    </w:p>
    <w:p w14:paraId="38F0F506" w14:textId="34BC79F2" w:rsidR="00BF6314" w:rsidRDefault="00BF6314">
      <w:pPr>
        <w:pStyle w:val="ListeParagraf"/>
        <w:numPr>
          <w:ilvl w:val="3"/>
          <w:numId w:val="7"/>
        </w:numPr>
        <w:tabs>
          <w:tab w:val="left" w:pos="1418"/>
        </w:tabs>
        <w:spacing w:before="161"/>
        <w:ind w:left="1418" w:hanging="350"/>
        <w:rPr>
          <w:sz w:val="24"/>
        </w:rPr>
      </w:pPr>
      <w:r>
        <w:rPr>
          <w:sz w:val="24"/>
        </w:rPr>
        <w:t>Matematik Eğitimi</w:t>
      </w:r>
    </w:p>
    <w:p w14:paraId="17ED66D3" w14:textId="2D8E1570" w:rsidR="00BF6314" w:rsidRDefault="00BF6314">
      <w:pPr>
        <w:pStyle w:val="ListeParagraf"/>
        <w:numPr>
          <w:ilvl w:val="3"/>
          <w:numId w:val="7"/>
        </w:numPr>
        <w:tabs>
          <w:tab w:val="left" w:pos="1418"/>
        </w:tabs>
        <w:spacing w:before="161"/>
        <w:ind w:left="1418" w:hanging="350"/>
        <w:rPr>
          <w:sz w:val="24"/>
        </w:rPr>
      </w:pPr>
      <w:r>
        <w:rPr>
          <w:sz w:val="24"/>
        </w:rPr>
        <w:t xml:space="preserve">Orman Endüstri Mühendisliği Orman Mühendisliği </w:t>
      </w:r>
    </w:p>
    <w:p w14:paraId="4CF954E4" w14:textId="2CC98ACB" w:rsidR="00BF6314" w:rsidRPr="00D953C2" w:rsidRDefault="00BF6314">
      <w:pPr>
        <w:pStyle w:val="ListeParagraf"/>
        <w:numPr>
          <w:ilvl w:val="3"/>
          <w:numId w:val="7"/>
        </w:numPr>
        <w:tabs>
          <w:tab w:val="left" w:pos="1418"/>
        </w:tabs>
        <w:spacing w:before="161"/>
        <w:ind w:left="1418" w:hanging="350"/>
        <w:rPr>
          <w:sz w:val="24"/>
        </w:rPr>
      </w:pPr>
      <w:r>
        <w:rPr>
          <w:sz w:val="24"/>
        </w:rPr>
        <w:t>Peyzaj Mimarlığı</w:t>
      </w:r>
    </w:p>
    <w:p w14:paraId="4A1CD238" w14:textId="7EC509B0" w:rsidR="00D953C2" w:rsidRDefault="00BF6314">
      <w:pPr>
        <w:pStyle w:val="ListeParagraf"/>
        <w:numPr>
          <w:ilvl w:val="3"/>
          <w:numId w:val="7"/>
        </w:numPr>
        <w:tabs>
          <w:tab w:val="left" w:pos="1418"/>
        </w:tabs>
        <w:spacing w:before="161"/>
        <w:ind w:left="1418" w:hanging="350"/>
        <w:rPr>
          <w:sz w:val="24"/>
        </w:rPr>
      </w:pPr>
      <w:r>
        <w:rPr>
          <w:sz w:val="24"/>
        </w:rPr>
        <w:t>Su Ürünleri Yetiştiriciliği</w:t>
      </w:r>
    </w:p>
    <w:p w14:paraId="6315DF3C" w14:textId="77777777" w:rsidR="00374ACF" w:rsidRDefault="00374ACF">
      <w:pPr>
        <w:pStyle w:val="GvdeMetni"/>
      </w:pPr>
    </w:p>
    <w:p w14:paraId="5921E8CC" w14:textId="77777777" w:rsidR="00374ACF" w:rsidRDefault="00D73F7B">
      <w:pPr>
        <w:pStyle w:val="GvdeMetni"/>
        <w:spacing w:line="360" w:lineRule="auto"/>
        <w:ind w:left="137" w:right="132" w:firstLine="720"/>
        <w:jc w:val="both"/>
      </w:pPr>
      <w:r>
        <w:t>Doktora programlarının başvuru süreçleri, kayıtlı öğrencileri ve mezun sayıları ile gelişme eğilimleri izlenmektedir. Kurumda doktora sonrası (post-</w:t>
      </w:r>
      <w:proofErr w:type="spellStart"/>
      <w:r>
        <w:t>doc</w:t>
      </w:r>
      <w:proofErr w:type="spellEnd"/>
      <w:r>
        <w:t>) imkanları bulunmaktadır ve kurumun kendi mezunlarını işe alma (</w:t>
      </w:r>
      <w:proofErr w:type="spellStart"/>
      <w:r>
        <w:t>inbreeding</w:t>
      </w:r>
      <w:proofErr w:type="spellEnd"/>
      <w:r>
        <w:t>) politikası açıktır.</w:t>
      </w:r>
    </w:p>
    <w:p w14:paraId="04ECB873" w14:textId="77777777" w:rsidR="00374ACF" w:rsidRDefault="00374ACF">
      <w:pPr>
        <w:pStyle w:val="GvdeMetni"/>
        <w:spacing w:before="172"/>
      </w:pPr>
    </w:p>
    <w:p w14:paraId="086CBB31" w14:textId="77777777" w:rsidR="00374ACF" w:rsidRDefault="00D73F7B">
      <w:pPr>
        <w:pStyle w:val="Balk1"/>
        <w:numPr>
          <w:ilvl w:val="1"/>
          <w:numId w:val="2"/>
        </w:numPr>
        <w:tabs>
          <w:tab w:val="left" w:pos="1115"/>
        </w:tabs>
        <w:ind w:left="1115" w:hanging="412"/>
      </w:pPr>
      <w:bookmarkStart w:id="38" w:name="C.2_ARAŞTIRMA_KAYNAKLARI"/>
      <w:bookmarkEnd w:id="38"/>
      <w:r>
        <w:rPr>
          <w:spacing w:val="-2"/>
        </w:rPr>
        <w:t>ARAŞTIRMA</w:t>
      </w:r>
      <w:r>
        <w:rPr>
          <w:spacing w:val="-5"/>
        </w:rPr>
        <w:t xml:space="preserve"> </w:t>
      </w:r>
      <w:r>
        <w:rPr>
          <w:spacing w:val="-2"/>
        </w:rPr>
        <w:t>KAYNAKLARI</w:t>
      </w:r>
    </w:p>
    <w:p w14:paraId="4E560F1B" w14:textId="77777777" w:rsidR="00374ACF" w:rsidRDefault="00374ACF">
      <w:pPr>
        <w:pStyle w:val="GvdeMetni"/>
        <w:rPr>
          <w:b/>
        </w:rPr>
      </w:pPr>
    </w:p>
    <w:p w14:paraId="568E6383" w14:textId="77777777" w:rsidR="00374ACF" w:rsidRDefault="00374ACF">
      <w:pPr>
        <w:pStyle w:val="GvdeMetni"/>
        <w:spacing w:before="32"/>
        <w:rPr>
          <w:b/>
        </w:rPr>
      </w:pPr>
    </w:p>
    <w:p w14:paraId="194CBB4F" w14:textId="4A3D7E24" w:rsidR="00D85A4C" w:rsidRDefault="00D85A4C" w:rsidP="00D85A4C">
      <w:pPr>
        <w:pStyle w:val="GvdeMetni"/>
        <w:spacing w:before="32"/>
        <w:ind w:left="703"/>
        <w:rPr>
          <w:bCs/>
        </w:rPr>
      </w:pPr>
      <w:r w:rsidRPr="00D85A4C">
        <w:rPr>
          <w:bCs/>
        </w:rPr>
        <w:t>Olgunluk Düzeyi: 4</w:t>
      </w:r>
    </w:p>
    <w:p w14:paraId="59A88DA7" w14:textId="77777777" w:rsidR="00D85A4C" w:rsidRPr="00D85A4C" w:rsidRDefault="00D85A4C" w:rsidP="00D85A4C">
      <w:pPr>
        <w:pStyle w:val="GvdeMetni"/>
        <w:spacing w:before="32"/>
        <w:ind w:left="703"/>
        <w:rPr>
          <w:bCs/>
        </w:rPr>
      </w:pPr>
    </w:p>
    <w:p w14:paraId="2F8C773A" w14:textId="77777777" w:rsidR="00374ACF" w:rsidRDefault="00D73F7B">
      <w:pPr>
        <w:pStyle w:val="GvdeMetni"/>
        <w:spacing w:line="360" w:lineRule="auto"/>
        <w:ind w:left="703" w:right="429"/>
        <w:jc w:val="both"/>
      </w:pPr>
      <w:r>
        <w:t>Strateji ve hedefler doğrultusunda araştırma-geliştirme faaliyetleri üniversite içi kaynaklarla desteklenmektedir. Ayrıca araştırma kaynaklarının etkin kullanımı ve çeşitlendirilmesi amacıyla üniversite dışı kaynak ve fonlara erişim de desteklenmektedir.</w:t>
      </w:r>
    </w:p>
    <w:p w14:paraId="3AC6AF5B" w14:textId="77777777" w:rsidR="00374ACF" w:rsidRDefault="00374ACF">
      <w:pPr>
        <w:pStyle w:val="GvdeMetni"/>
        <w:spacing w:line="360" w:lineRule="auto"/>
        <w:jc w:val="both"/>
        <w:sectPr w:rsidR="00374ACF">
          <w:pgSz w:w="11930" w:h="16870"/>
          <w:pgMar w:top="1520" w:right="992" w:bottom="280" w:left="708" w:header="708" w:footer="708" w:gutter="0"/>
          <w:cols w:space="708"/>
        </w:sectPr>
      </w:pPr>
    </w:p>
    <w:p w14:paraId="490F74BA" w14:textId="23B733CA" w:rsidR="00374ACF" w:rsidRDefault="00D73F7B">
      <w:pPr>
        <w:pStyle w:val="GvdeMetni"/>
        <w:spacing w:before="166"/>
        <w:ind w:left="703"/>
      </w:pPr>
      <w:r>
        <w:t>Kanıtlar:</w:t>
      </w:r>
      <w:r>
        <w:rPr>
          <w:spacing w:val="34"/>
        </w:rPr>
        <w:t xml:space="preserve"> </w:t>
      </w:r>
    </w:p>
    <w:p w14:paraId="3708DF34" w14:textId="62C7AB30" w:rsidR="00D85A4C" w:rsidRDefault="00D85A4C" w:rsidP="00D85A4C">
      <w:pPr>
        <w:pStyle w:val="GvdeMetni"/>
        <w:numPr>
          <w:ilvl w:val="0"/>
          <w:numId w:val="35"/>
        </w:numPr>
        <w:spacing w:before="166"/>
      </w:pPr>
      <w:r>
        <w:t>BAP Web Sayfası</w:t>
      </w:r>
      <w:r w:rsidR="005B2FA2">
        <w:t xml:space="preserve"> C/1</w:t>
      </w:r>
    </w:p>
    <w:p w14:paraId="70FDD41E" w14:textId="77777777" w:rsidR="00374ACF" w:rsidRDefault="00374ACF">
      <w:pPr>
        <w:pStyle w:val="GvdeMetni"/>
      </w:pPr>
    </w:p>
    <w:p w14:paraId="54BF66DA" w14:textId="77777777" w:rsidR="00374ACF" w:rsidRDefault="00374ACF">
      <w:pPr>
        <w:pStyle w:val="GvdeMetni"/>
        <w:spacing w:before="80"/>
      </w:pPr>
    </w:p>
    <w:p w14:paraId="4DD99F06" w14:textId="77777777" w:rsidR="00374ACF" w:rsidRDefault="00D73F7B">
      <w:pPr>
        <w:pStyle w:val="Balk1"/>
        <w:numPr>
          <w:ilvl w:val="2"/>
          <w:numId w:val="2"/>
        </w:numPr>
        <w:tabs>
          <w:tab w:val="left" w:pos="1355"/>
        </w:tabs>
        <w:ind w:left="1355" w:hanging="652"/>
      </w:pPr>
      <w:bookmarkStart w:id="39" w:name="C.2.1._ARAŞTIRMA_YETKİNLİKLERİ_VE_GELİŞİ"/>
      <w:bookmarkEnd w:id="39"/>
      <w:r>
        <w:t>ARAŞTIRMA</w:t>
      </w:r>
      <w:r>
        <w:rPr>
          <w:spacing w:val="-15"/>
        </w:rPr>
        <w:t xml:space="preserve"> </w:t>
      </w:r>
      <w:r>
        <w:t>YETKİNLİKLERİ</w:t>
      </w:r>
      <w:r>
        <w:rPr>
          <w:spacing w:val="-13"/>
        </w:rPr>
        <w:t xml:space="preserve"> </w:t>
      </w:r>
      <w:r>
        <w:t>VE</w:t>
      </w:r>
      <w:r>
        <w:rPr>
          <w:spacing w:val="-12"/>
        </w:rPr>
        <w:t xml:space="preserve"> </w:t>
      </w:r>
      <w:r>
        <w:rPr>
          <w:spacing w:val="-2"/>
        </w:rPr>
        <w:t>GELİŞİMİ</w:t>
      </w:r>
    </w:p>
    <w:p w14:paraId="30B67D40" w14:textId="77777777" w:rsidR="00374ACF" w:rsidRDefault="00374ACF">
      <w:pPr>
        <w:pStyle w:val="GvdeMetni"/>
        <w:rPr>
          <w:b/>
        </w:rPr>
      </w:pPr>
    </w:p>
    <w:p w14:paraId="63EFD272" w14:textId="77777777" w:rsidR="00374ACF" w:rsidRDefault="00374ACF">
      <w:pPr>
        <w:pStyle w:val="GvdeMetni"/>
        <w:spacing w:before="36"/>
        <w:rPr>
          <w:b/>
        </w:rPr>
      </w:pPr>
    </w:p>
    <w:p w14:paraId="5BA3FC46" w14:textId="3C9D31EB" w:rsidR="00D85A4C" w:rsidRDefault="00D85A4C">
      <w:pPr>
        <w:pStyle w:val="GvdeMetni"/>
        <w:spacing w:line="360" w:lineRule="auto"/>
        <w:ind w:left="703" w:right="411"/>
        <w:jc w:val="both"/>
      </w:pPr>
      <w:r>
        <w:t xml:space="preserve">Olgunluk Düzeyi:4 </w:t>
      </w:r>
    </w:p>
    <w:p w14:paraId="02694339" w14:textId="7B753CA2" w:rsidR="00374ACF" w:rsidRDefault="00D73F7B">
      <w:pPr>
        <w:pStyle w:val="GvdeMetni"/>
        <w:spacing w:line="360" w:lineRule="auto"/>
        <w:ind w:left="703" w:right="411"/>
        <w:jc w:val="both"/>
      </w:pPr>
      <w:r>
        <w:t>Kurumun</w:t>
      </w:r>
      <w:r>
        <w:rPr>
          <w:spacing w:val="-3"/>
        </w:rPr>
        <w:t xml:space="preserve"> </w:t>
      </w:r>
      <w:r>
        <w:t>fiziki,</w:t>
      </w:r>
      <w:r>
        <w:rPr>
          <w:spacing w:val="-1"/>
        </w:rPr>
        <w:t xml:space="preserve"> </w:t>
      </w:r>
      <w:r>
        <w:t>teknik</w:t>
      </w:r>
      <w:r>
        <w:rPr>
          <w:spacing w:val="-1"/>
        </w:rPr>
        <w:t xml:space="preserve"> </w:t>
      </w:r>
      <w:r>
        <w:t>ve</w:t>
      </w:r>
      <w:r>
        <w:rPr>
          <w:spacing w:val="-4"/>
        </w:rPr>
        <w:t xml:space="preserve"> </w:t>
      </w:r>
      <w:r>
        <w:t>mali</w:t>
      </w:r>
      <w:r>
        <w:rPr>
          <w:spacing w:val="-7"/>
        </w:rPr>
        <w:t xml:space="preserve"> </w:t>
      </w:r>
      <w:r>
        <w:t>araştırma</w:t>
      </w:r>
      <w:r>
        <w:rPr>
          <w:spacing w:val="-10"/>
        </w:rPr>
        <w:t xml:space="preserve"> </w:t>
      </w:r>
      <w:r>
        <w:t>kaynakları</w:t>
      </w:r>
      <w:r>
        <w:rPr>
          <w:spacing w:val="-7"/>
        </w:rPr>
        <w:t xml:space="preserve"> </w:t>
      </w:r>
      <w:r>
        <w:t>misyon, hedef</w:t>
      </w:r>
      <w:r>
        <w:rPr>
          <w:spacing w:val="-11"/>
        </w:rPr>
        <w:t xml:space="preserve"> </w:t>
      </w:r>
      <w:r>
        <w:t>ve</w:t>
      </w:r>
      <w:r>
        <w:rPr>
          <w:spacing w:val="-5"/>
        </w:rPr>
        <w:t xml:space="preserve"> </w:t>
      </w:r>
      <w:r>
        <w:t>stratejileriyle</w:t>
      </w:r>
      <w:r>
        <w:rPr>
          <w:spacing w:val="-3"/>
        </w:rPr>
        <w:t xml:space="preserve"> </w:t>
      </w:r>
      <w:r>
        <w:t>uyumlu ve yeterlidir. Kaynakların çeşitliliği ve yeterliliği izlenmekte ve iyileştirilmektedir. Ayrıca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irdelenmektedir.</w:t>
      </w:r>
    </w:p>
    <w:p w14:paraId="1B449316" w14:textId="7590D4EB" w:rsidR="00374ACF" w:rsidRDefault="00374ACF">
      <w:pPr>
        <w:pStyle w:val="GvdeMetni"/>
        <w:spacing w:before="2"/>
        <w:ind w:left="703"/>
        <w:jc w:val="both"/>
      </w:pPr>
    </w:p>
    <w:p w14:paraId="30CB815F" w14:textId="77777777" w:rsidR="00374ACF" w:rsidRDefault="00374ACF">
      <w:pPr>
        <w:pStyle w:val="GvdeMetni"/>
      </w:pPr>
    </w:p>
    <w:p w14:paraId="0A2EE3D8" w14:textId="77777777" w:rsidR="00374ACF" w:rsidRDefault="00374ACF">
      <w:pPr>
        <w:pStyle w:val="GvdeMetni"/>
        <w:spacing w:before="99"/>
      </w:pPr>
    </w:p>
    <w:p w14:paraId="43E79023" w14:textId="77777777" w:rsidR="00374ACF" w:rsidRDefault="00D73F7B">
      <w:pPr>
        <w:pStyle w:val="Balk1"/>
        <w:numPr>
          <w:ilvl w:val="1"/>
          <w:numId w:val="1"/>
        </w:numPr>
        <w:tabs>
          <w:tab w:val="left" w:pos="1172"/>
        </w:tabs>
        <w:ind w:left="1172" w:hanging="469"/>
      </w:pPr>
      <w:bookmarkStart w:id="40" w:name="C.3._ARAŞTIRMA_YETKİNLİĞİ"/>
      <w:bookmarkEnd w:id="40"/>
      <w:r>
        <w:rPr>
          <w:spacing w:val="-2"/>
        </w:rPr>
        <w:t>ARAŞTIRMA</w:t>
      </w:r>
      <w:r>
        <w:rPr>
          <w:spacing w:val="2"/>
        </w:rPr>
        <w:t xml:space="preserve"> </w:t>
      </w:r>
      <w:r>
        <w:rPr>
          <w:spacing w:val="-2"/>
        </w:rPr>
        <w:t>YETKİNLİĞİ</w:t>
      </w:r>
    </w:p>
    <w:p w14:paraId="2591712C" w14:textId="77777777" w:rsidR="00374ACF" w:rsidRDefault="00374ACF">
      <w:pPr>
        <w:pStyle w:val="GvdeMetni"/>
        <w:spacing w:before="34"/>
        <w:rPr>
          <w:b/>
        </w:rPr>
      </w:pPr>
    </w:p>
    <w:p w14:paraId="57AF7262" w14:textId="77777777" w:rsidR="00374ACF" w:rsidRDefault="00D73F7B">
      <w:pPr>
        <w:pStyle w:val="GvdeMetni"/>
        <w:spacing w:line="360" w:lineRule="auto"/>
        <w:ind w:left="703" w:right="435"/>
        <w:jc w:val="both"/>
      </w:pPr>
      <w:r>
        <w:t>Enstitümüz Eğitim-Öğretim kadrosu akademik çalışmalarıyla Enstitümüze, araştırma kadrosu kapsamında katkı sağlamaktadır.</w:t>
      </w:r>
    </w:p>
    <w:p w14:paraId="00C40BCC" w14:textId="77777777" w:rsidR="00374ACF" w:rsidRDefault="00374ACF">
      <w:pPr>
        <w:pStyle w:val="GvdeMetni"/>
        <w:spacing w:before="168"/>
      </w:pPr>
    </w:p>
    <w:p w14:paraId="7C053DB0" w14:textId="77777777" w:rsidR="00374ACF" w:rsidRDefault="00D73F7B">
      <w:pPr>
        <w:pStyle w:val="Balk1"/>
        <w:numPr>
          <w:ilvl w:val="2"/>
          <w:numId w:val="1"/>
        </w:numPr>
        <w:tabs>
          <w:tab w:val="left" w:pos="1745"/>
          <w:tab w:val="left" w:pos="3387"/>
          <w:tab w:val="left" w:pos="5928"/>
          <w:tab w:val="left" w:pos="7858"/>
        </w:tabs>
        <w:spacing w:line="360" w:lineRule="auto"/>
        <w:ind w:right="466" w:firstLine="0"/>
      </w:pPr>
      <w:bookmarkStart w:id="41" w:name="C.3.1._ÖĞRETİM_ELEMANLARININ_ARAŞTIRMA_Y"/>
      <w:bookmarkEnd w:id="41"/>
      <w:r>
        <w:rPr>
          <w:spacing w:val="-2"/>
        </w:rPr>
        <w:t>ÖĞRETİM</w:t>
      </w:r>
      <w:r>
        <w:tab/>
      </w:r>
      <w:r>
        <w:rPr>
          <w:spacing w:val="-2"/>
        </w:rPr>
        <w:t>ELEMANLARININ</w:t>
      </w:r>
      <w:r>
        <w:tab/>
      </w:r>
      <w:r>
        <w:rPr>
          <w:spacing w:val="-2"/>
        </w:rPr>
        <w:t>ARAŞTIRMA</w:t>
      </w:r>
      <w:r>
        <w:tab/>
      </w:r>
      <w:r>
        <w:rPr>
          <w:spacing w:val="-2"/>
        </w:rPr>
        <w:t>YETKİNLİĞİNİN GELİŞTİRİLMESİ</w:t>
      </w:r>
    </w:p>
    <w:p w14:paraId="06CF98FC" w14:textId="329E9F48" w:rsidR="00D85A4C" w:rsidRPr="00D85A4C" w:rsidRDefault="00D85A4C" w:rsidP="00D85A4C">
      <w:pPr>
        <w:pStyle w:val="GvdeMetni"/>
        <w:spacing w:before="150"/>
        <w:ind w:firstLine="703"/>
        <w:rPr>
          <w:bCs/>
        </w:rPr>
      </w:pPr>
      <w:r w:rsidRPr="00D85A4C">
        <w:rPr>
          <w:bCs/>
        </w:rPr>
        <w:t>Olgunluk Düzeyi: 4</w:t>
      </w:r>
    </w:p>
    <w:p w14:paraId="12362240" w14:textId="77777777" w:rsidR="00374ACF" w:rsidRDefault="00D73F7B">
      <w:pPr>
        <w:pStyle w:val="GvdeMetni"/>
        <w:spacing w:line="360" w:lineRule="auto"/>
        <w:ind w:left="703" w:right="418"/>
        <w:jc w:val="both"/>
      </w:pPr>
      <w: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14:paraId="25FD3999" w14:textId="77777777" w:rsidR="00374ACF" w:rsidRDefault="00374ACF">
      <w:pPr>
        <w:pStyle w:val="GvdeMetni"/>
      </w:pPr>
    </w:p>
    <w:p w14:paraId="7E976BB5" w14:textId="77777777" w:rsidR="00374ACF" w:rsidRDefault="00374ACF">
      <w:pPr>
        <w:pStyle w:val="GvdeMetni"/>
        <w:spacing w:before="50"/>
      </w:pPr>
    </w:p>
    <w:p w14:paraId="120C09C0" w14:textId="77777777" w:rsidR="00374ACF" w:rsidRDefault="00D73F7B">
      <w:pPr>
        <w:pStyle w:val="Balk1"/>
        <w:numPr>
          <w:ilvl w:val="2"/>
          <w:numId w:val="1"/>
        </w:numPr>
        <w:tabs>
          <w:tab w:val="left" w:pos="1995"/>
          <w:tab w:val="left" w:pos="3887"/>
          <w:tab w:val="left" w:pos="7551"/>
        </w:tabs>
        <w:spacing w:before="1" w:line="364" w:lineRule="auto"/>
        <w:ind w:right="470" w:firstLine="0"/>
      </w:pPr>
      <w:bookmarkStart w:id="42" w:name="C.3.2._ÖĞRETİM_ELEMANI/ARAŞTIRMACI_PERFO"/>
      <w:bookmarkEnd w:id="42"/>
      <w:r>
        <w:rPr>
          <w:spacing w:val="-2"/>
        </w:rPr>
        <w:t>ÖĞRETİM</w:t>
      </w:r>
      <w:r>
        <w:tab/>
      </w:r>
      <w:r>
        <w:rPr>
          <w:spacing w:val="-2"/>
        </w:rPr>
        <w:t>ELEMANI/ARAŞTIRMACI</w:t>
      </w:r>
      <w:r>
        <w:tab/>
      </w:r>
      <w:r>
        <w:rPr>
          <w:spacing w:val="-2"/>
        </w:rPr>
        <w:t>PERFORMANSININ DEĞERLENDİRİLMESİ</w:t>
      </w:r>
    </w:p>
    <w:p w14:paraId="72DEBC20" w14:textId="77777777" w:rsidR="00374ACF" w:rsidRDefault="00374ACF">
      <w:pPr>
        <w:pStyle w:val="GvdeMetni"/>
        <w:spacing w:before="143"/>
        <w:rPr>
          <w:b/>
        </w:rPr>
      </w:pPr>
    </w:p>
    <w:p w14:paraId="65E40C5C" w14:textId="77777777" w:rsidR="00374ACF" w:rsidRDefault="00D73F7B">
      <w:pPr>
        <w:pStyle w:val="GvdeMetni"/>
        <w:spacing w:line="360" w:lineRule="auto"/>
        <w:ind w:left="703" w:right="430"/>
        <w:jc w:val="both"/>
      </w:pPr>
      <w:r>
        <w:t>Her öğretim elemanının (araştırmacının) araştırma performansını paylaşması beklenir; bunu düzenleyen tanımlı süreçler vardır ve bunlar ilgili paydaşlarca bilinir.</w:t>
      </w:r>
    </w:p>
    <w:p w14:paraId="78BB259F" w14:textId="77777777" w:rsidR="00374ACF" w:rsidRDefault="00374ACF">
      <w:pPr>
        <w:pStyle w:val="GvdeMetni"/>
        <w:spacing w:line="360" w:lineRule="auto"/>
        <w:jc w:val="both"/>
        <w:sectPr w:rsidR="00374ACF">
          <w:pgSz w:w="11930" w:h="16870"/>
          <w:pgMar w:top="1220" w:right="992" w:bottom="280" w:left="708" w:header="708" w:footer="708" w:gutter="0"/>
          <w:cols w:space="708"/>
        </w:sectPr>
      </w:pPr>
    </w:p>
    <w:p w14:paraId="3E9F3CCC" w14:textId="77777777" w:rsidR="00374ACF" w:rsidRDefault="00D73F7B">
      <w:pPr>
        <w:pStyle w:val="GvdeMetni"/>
        <w:spacing w:before="75" w:line="360" w:lineRule="auto"/>
        <w:ind w:left="703" w:right="413"/>
        <w:jc w:val="both"/>
      </w:pPr>
      <w:r>
        <w:t>Araştırma</w:t>
      </w:r>
      <w:r>
        <w:rPr>
          <w:spacing w:val="-15"/>
        </w:rPr>
        <w:t xml:space="preserve"> </w:t>
      </w:r>
      <w:r>
        <w:t>performansı</w:t>
      </w:r>
      <w:r>
        <w:rPr>
          <w:spacing w:val="-15"/>
        </w:rPr>
        <w:t xml:space="preserve"> </w:t>
      </w:r>
      <w:r>
        <w:t>yıl</w:t>
      </w:r>
      <w:r>
        <w:rPr>
          <w:spacing w:val="-13"/>
        </w:rPr>
        <w:t xml:space="preserve"> </w:t>
      </w:r>
      <w:r>
        <w:t>bazında</w:t>
      </w:r>
      <w:r>
        <w:rPr>
          <w:spacing w:val="-10"/>
        </w:rPr>
        <w:t xml:space="preserve"> </w:t>
      </w:r>
      <w:r>
        <w:t>izlenir,</w:t>
      </w:r>
      <w:r>
        <w:rPr>
          <w:spacing w:val="-11"/>
        </w:rPr>
        <w:t xml:space="preserve"> </w:t>
      </w:r>
      <w:r>
        <w:t>değerlendirilir</w:t>
      </w:r>
      <w:r>
        <w:rPr>
          <w:spacing w:val="-7"/>
        </w:rPr>
        <w:t xml:space="preserve"> </w:t>
      </w:r>
      <w:r>
        <w:t>ve</w:t>
      </w:r>
      <w:r>
        <w:rPr>
          <w:spacing w:val="-15"/>
        </w:rPr>
        <w:t xml:space="preserve"> </w:t>
      </w:r>
      <w:r>
        <w:t>kurumsal</w:t>
      </w:r>
      <w:r>
        <w:rPr>
          <w:spacing w:val="-15"/>
        </w:rPr>
        <w:t xml:space="preserve"> </w:t>
      </w:r>
      <w:r>
        <w:t>politikalar</w:t>
      </w:r>
      <w:r>
        <w:rPr>
          <w:spacing w:val="-12"/>
        </w:rPr>
        <w:t xml:space="preserve"> </w:t>
      </w:r>
      <w:r>
        <w:t>doğrultusunda kullanılır. Çıktılar, grubun ortalama değerleri ve saçılım şeffaf olarak paylaşılır. Performans değerlendirmelerinin sistematik ve kalıcı olması sağlanmıştır.</w:t>
      </w:r>
    </w:p>
    <w:p w14:paraId="7DEC37A5" w14:textId="77777777" w:rsidR="00374ACF" w:rsidRDefault="00374ACF">
      <w:pPr>
        <w:pStyle w:val="GvdeMetni"/>
        <w:spacing w:before="81"/>
      </w:pPr>
    </w:p>
    <w:p w14:paraId="6A1FB777" w14:textId="77777777" w:rsidR="00374ACF" w:rsidRDefault="00D73F7B">
      <w:pPr>
        <w:pStyle w:val="Balk1"/>
        <w:numPr>
          <w:ilvl w:val="0"/>
          <w:numId w:val="7"/>
        </w:numPr>
        <w:tabs>
          <w:tab w:val="left" w:pos="1110"/>
        </w:tabs>
        <w:ind w:left="1110" w:hanging="335"/>
        <w:jc w:val="left"/>
      </w:pPr>
      <w:bookmarkStart w:id="43" w:name="D._TOPLUMSAL_KATKI"/>
      <w:bookmarkEnd w:id="43"/>
      <w:r>
        <w:rPr>
          <w:spacing w:val="-2"/>
        </w:rPr>
        <w:t>TOPLUMSAL</w:t>
      </w:r>
      <w:r>
        <w:rPr>
          <w:spacing w:val="-5"/>
        </w:rPr>
        <w:t xml:space="preserve"> </w:t>
      </w:r>
      <w:r>
        <w:rPr>
          <w:spacing w:val="-4"/>
        </w:rPr>
        <w:t>KATKI</w:t>
      </w:r>
    </w:p>
    <w:p w14:paraId="5DCE3A41" w14:textId="77777777" w:rsidR="00374ACF" w:rsidRDefault="00374ACF">
      <w:pPr>
        <w:pStyle w:val="GvdeMetni"/>
        <w:rPr>
          <w:b/>
        </w:rPr>
      </w:pPr>
    </w:p>
    <w:p w14:paraId="4B9DAA47" w14:textId="77777777" w:rsidR="00374ACF" w:rsidRDefault="00374ACF">
      <w:pPr>
        <w:pStyle w:val="GvdeMetni"/>
        <w:spacing w:before="65"/>
        <w:rPr>
          <w:b/>
        </w:rPr>
      </w:pPr>
    </w:p>
    <w:p w14:paraId="7A9A3763" w14:textId="76EB3109" w:rsidR="00374ACF" w:rsidRDefault="00570A5D">
      <w:pPr>
        <w:pStyle w:val="GvdeMetni"/>
        <w:spacing w:before="1" w:line="360" w:lineRule="auto"/>
        <w:ind w:left="703" w:right="266"/>
        <w:jc w:val="both"/>
      </w:pPr>
      <w:r>
        <w:t>Lisansüstü Eğitim Enstitüsü</w:t>
      </w:r>
      <w:r w:rsidR="00D73F7B">
        <w:t xml:space="preserve"> bünyesinde</w:t>
      </w:r>
      <w:r w:rsidR="00BF6314">
        <w:t xml:space="preserve"> daha</w:t>
      </w:r>
      <w:r w:rsidR="00D73F7B">
        <w:t xml:space="preserve"> yürütülen programlarda gerçekleştirilen seminer ve tez çalışmaları,</w:t>
      </w:r>
      <w:r w:rsidR="00D73F7B">
        <w:rPr>
          <w:spacing w:val="-3"/>
        </w:rPr>
        <w:t xml:space="preserve"> </w:t>
      </w:r>
      <w:r w:rsidR="00D73F7B">
        <w:t>doğal</w:t>
      </w:r>
      <w:r w:rsidR="00D73F7B">
        <w:rPr>
          <w:spacing w:val="-14"/>
        </w:rPr>
        <w:t xml:space="preserve"> </w:t>
      </w:r>
      <w:r w:rsidR="00D73F7B">
        <w:t>ve</w:t>
      </w:r>
      <w:r w:rsidR="00D73F7B">
        <w:rPr>
          <w:spacing w:val="-12"/>
        </w:rPr>
        <w:t xml:space="preserve"> </w:t>
      </w:r>
      <w:r w:rsidR="00D73F7B">
        <w:t>toplumsal</w:t>
      </w:r>
      <w:r w:rsidR="00D73F7B">
        <w:rPr>
          <w:spacing w:val="-13"/>
        </w:rPr>
        <w:t xml:space="preserve"> </w:t>
      </w:r>
      <w:r w:rsidR="00D73F7B">
        <w:t>çevreyi</w:t>
      </w:r>
      <w:r w:rsidR="00D73F7B">
        <w:rPr>
          <w:spacing w:val="-5"/>
        </w:rPr>
        <w:t xml:space="preserve"> </w:t>
      </w:r>
      <w:r w:rsidR="00D73F7B">
        <w:t>yalnızca</w:t>
      </w:r>
      <w:r w:rsidR="00D73F7B">
        <w:rPr>
          <w:spacing w:val="-10"/>
        </w:rPr>
        <w:t xml:space="preserve"> </w:t>
      </w:r>
      <w:r w:rsidR="00D73F7B">
        <w:t>bir</w:t>
      </w:r>
      <w:r w:rsidR="00D73F7B">
        <w:rPr>
          <w:spacing w:val="-4"/>
        </w:rPr>
        <w:t xml:space="preserve"> </w:t>
      </w:r>
      <w:r w:rsidR="00D73F7B">
        <w:t>araştırma</w:t>
      </w:r>
      <w:r w:rsidR="00D73F7B">
        <w:rPr>
          <w:spacing w:val="-6"/>
        </w:rPr>
        <w:t xml:space="preserve"> </w:t>
      </w:r>
      <w:r w:rsidR="00D73F7B">
        <w:t>nesnesi</w:t>
      </w:r>
      <w:r w:rsidR="00D73F7B">
        <w:rPr>
          <w:spacing w:val="-14"/>
        </w:rPr>
        <w:t xml:space="preserve"> </w:t>
      </w:r>
      <w:r w:rsidR="00D73F7B">
        <w:t>olarak</w:t>
      </w:r>
      <w:r w:rsidR="00D73F7B">
        <w:rPr>
          <w:spacing w:val="-1"/>
        </w:rPr>
        <w:t xml:space="preserve"> </w:t>
      </w:r>
      <w:r w:rsidR="00D73F7B">
        <w:t>değil,</w:t>
      </w:r>
      <w:r w:rsidR="00D73F7B">
        <w:rPr>
          <w:spacing w:val="-8"/>
        </w:rPr>
        <w:t xml:space="preserve"> </w:t>
      </w:r>
      <w:r w:rsidR="00D73F7B">
        <w:t>aynı</w:t>
      </w:r>
      <w:r w:rsidR="00D73F7B">
        <w:rPr>
          <w:spacing w:val="-10"/>
        </w:rPr>
        <w:t xml:space="preserve"> </w:t>
      </w:r>
      <w:r w:rsidR="00D73F7B">
        <w:t>zamanda bilimsel sorgulamanın merkezinde yer alan dinamik bir unsur olarak ele almaktadır. Bu kapsamda, yürütülen</w:t>
      </w:r>
      <w:r w:rsidR="00D73F7B">
        <w:rPr>
          <w:spacing w:val="-12"/>
        </w:rPr>
        <w:t xml:space="preserve"> </w:t>
      </w:r>
      <w:r w:rsidR="00D73F7B">
        <w:t>tez</w:t>
      </w:r>
      <w:r w:rsidR="00D73F7B">
        <w:rPr>
          <w:spacing w:val="-6"/>
        </w:rPr>
        <w:t xml:space="preserve"> </w:t>
      </w:r>
      <w:r w:rsidR="00D73F7B">
        <w:t>çalışmalarından</w:t>
      </w:r>
      <w:r w:rsidR="00D73F7B">
        <w:rPr>
          <w:spacing w:val="-7"/>
        </w:rPr>
        <w:t xml:space="preserve"> </w:t>
      </w:r>
      <w:r w:rsidR="00D73F7B">
        <w:t>elde</w:t>
      </w:r>
      <w:r w:rsidR="00D73F7B">
        <w:rPr>
          <w:spacing w:val="-9"/>
        </w:rPr>
        <w:t xml:space="preserve"> </w:t>
      </w:r>
      <w:r w:rsidR="00D73F7B">
        <w:t>edilen</w:t>
      </w:r>
      <w:r w:rsidR="00D73F7B">
        <w:rPr>
          <w:spacing w:val="-8"/>
        </w:rPr>
        <w:t xml:space="preserve"> </w:t>
      </w:r>
      <w:r w:rsidR="00D73F7B">
        <w:t>yayınlar</w:t>
      </w:r>
      <w:r w:rsidR="00D73F7B">
        <w:rPr>
          <w:spacing w:val="-7"/>
        </w:rPr>
        <w:t xml:space="preserve"> </w:t>
      </w:r>
      <w:r w:rsidR="00D73F7B">
        <w:t>ve</w:t>
      </w:r>
      <w:r w:rsidR="00D73F7B">
        <w:rPr>
          <w:spacing w:val="-10"/>
        </w:rPr>
        <w:t xml:space="preserve"> </w:t>
      </w:r>
      <w:r w:rsidR="00D73F7B">
        <w:t>bilimsel</w:t>
      </w:r>
      <w:r w:rsidR="00D73F7B">
        <w:rPr>
          <w:spacing w:val="-12"/>
        </w:rPr>
        <w:t xml:space="preserve"> </w:t>
      </w:r>
      <w:r w:rsidR="00D73F7B">
        <w:t>çıktılar,</w:t>
      </w:r>
      <w:r w:rsidR="00D73F7B">
        <w:rPr>
          <w:spacing w:val="-6"/>
        </w:rPr>
        <w:t xml:space="preserve"> </w:t>
      </w:r>
      <w:r w:rsidR="00D73F7B">
        <w:t>eğitim-öğretim sürecine entegre edilmekte ve toplumsal faydayı artırmayı hedefleyen çeşitli alanlarda aktif olarak kullanılmaktadır. Böylece, araştırma süreçleri hem akademik hem de toplumsal katkılar sunan çok yönlü bir yaklaşımı teşvik etmektedir.</w:t>
      </w:r>
    </w:p>
    <w:p w14:paraId="094BC9C1" w14:textId="77777777" w:rsidR="00374ACF" w:rsidRDefault="00374ACF">
      <w:pPr>
        <w:pStyle w:val="GvdeMetni"/>
        <w:spacing w:before="168"/>
      </w:pPr>
    </w:p>
    <w:p w14:paraId="3B879D19" w14:textId="77777777" w:rsidR="00374ACF" w:rsidRDefault="00D73F7B">
      <w:pPr>
        <w:pStyle w:val="Balk1"/>
        <w:numPr>
          <w:ilvl w:val="1"/>
          <w:numId w:val="7"/>
        </w:numPr>
        <w:tabs>
          <w:tab w:val="left" w:pos="1172"/>
        </w:tabs>
        <w:ind w:left="1172" w:hanging="469"/>
      </w:pPr>
      <w:bookmarkStart w:id="44" w:name="D.1._TOPLUMSAL_KATKI_STRATEJİSİ"/>
      <w:bookmarkEnd w:id="44"/>
      <w:r>
        <w:t>TOPLUMSAL</w:t>
      </w:r>
      <w:r>
        <w:rPr>
          <w:spacing w:val="-5"/>
        </w:rPr>
        <w:t xml:space="preserve"> </w:t>
      </w:r>
      <w:r>
        <w:t>KATKI</w:t>
      </w:r>
      <w:r>
        <w:rPr>
          <w:spacing w:val="-4"/>
        </w:rPr>
        <w:t xml:space="preserve"> </w:t>
      </w:r>
      <w:r>
        <w:rPr>
          <w:spacing w:val="-2"/>
        </w:rPr>
        <w:t>STRATEJİSİ</w:t>
      </w:r>
    </w:p>
    <w:p w14:paraId="1D23E9ED" w14:textId="77777777" w:rsidR="00D85A4C" w:rsidRDefault="00D85A4C">
      <w:pPr>
        <w:pStyle w:val="GvdeMetni"/>
        <w:spacing w:before="271" w:line="360" w:lineRule="auto"/>
        <w:ind w:left="703" w:right="151"/>
        <w:jc w:val="both"/>
      </w:pPr>
    </w:p>
    <w:p w14:paraId="61E4C418" w14:textId="169369FE" w:rsidR="00D85A4C" w:rsidRDefault="00D85A4C" w:rsidP="00D85A4C">
      <w:pPr>
        <w:pStyle w:val="GvdeMetni"/>
        <w:ind w:left="703"/>
        <w:jc w:val="both"/>
      </w:pPr>
      <w:r>
        <w:t>Olgunluk</w:t>
      </w:r>
      <w:r>
        <w:rPr>
          <w:spacing w:val="-6"/>
        </w:rPr>
        <w:t xml:space="preserve"> </w:t>
      </w:r>
      <w:proofErr w:type="gramStart"/>
      <w:r>
        <w:t>Düzeyi</w:t>
      </w:r>
      <w:r>
        <w:rPr>
          <w:spacing w:val="-6"/>
        </w:rPr>
        <w:t xml:space="preserve"> </w:t>
      </w:r>
      <w:r>
        <w:t>:</w:t>
      </w:r>
      <w:proofErr w:type="gramEnd"/>
      <w:r>
        <w:rPr>
          <w:spacing w:val="-5"/>
        </w:rPr>
        <w:t xml:space="preserve"> </w:t>
      </w:r>
      <w:r>
        <w:rPr>
          <w:spacing w:val="-10"/>
        </w:rPr>
        <w:t>4</w:t>
      </w:r>
    </w:p>
    <w:p w14:paraId="5CA29375" w14:textId="05D1EFAF" w:rsidR="00374ACF" w:rsidRDefault="00570A5D">
      <w:pPr>
        <w:pStyle w:val="GvdeMetni"/>
        <w:spacing w:before="271" w:line="360" w:lineRule="auto"/>
        <w:ind w:left="703" w:right="151"/>
        <w:jc w:val="both"/>
      </w:pPr>
      <w:r>
        <w:t>Lisansüstü Eğitim Enstitüsü</w:t>
      </w:r>
      <w:r w:rsidR="00D73F7B">
        <w:t>, bünyesinde yer alan yüksek lisans ve doktora programları aracılığıyla bölgesel akademik gelişime liderlik etmeyi amaçlamaktadır.</w:t>
      </w:r>
    </w:p>
    <w:p w14:paraId="63FFE55D" w14:textId="77777777" w:rsidR="00374ACF" w:rsidRDefault="00374ACF">
      <w:pPr>
        <w:pStyle w:val="GvdeMetni"/>
        <w:spacing w:before="139"/>
      </w:pPr>
    </w:p>
    <w:p w14:paraId="6B0F1645" w14:textId="77777777" w:rsidR="00374ACF" w:rsidRDefault="00D73F7B">
      <w:pPr>
        <w:pStyle w:val="GvdeMetni"/>
        <w:spacing w:before="1" w:line="360" w:lineRule="auto"/>
        <w:ind w:left="703" w:right="135" w:firstLine="62"/>
        <w:jc w:val="both"/>
      </w:pPr>
      <w:r>
        <w:t>Enstitümüz,</w:t>
      </w:r>
      <w:r>
        <w:rPr>
          <w:spacing w:val="-6"/>
        </w:rPr>
        <w:t xml:space="preserve"> </w:t>
      </w:r>
      <w:r>
        <w:t>sunduğu</w:t>
      </w:r>
      <w:r>
        <w:rPr>
          <w:spacing w:val="-4"/>
        </w:rPr>
        <w:t xml:space="preserve"> </w:t>
      </w:r>
      <w:r>
        <w:t>nitelikli</w:t>
      </w:r>
      <w:r>
        <w:rPr>
          <w:spacing w:val="-8"/>
        </w:rPr>
        <w:t xml:space="preserve"> </w:t>
      </w:r>
      <w:r>
        <w:t>lisansüstü</w:t>
      </w:r>
      <w:r>
        <w:rPr>
          <w:spacing w:val="-9"/>
        </w:rPr>
        <w:t xml:space="preserve"> </w:t>
      </w:r>
      <w:r>
        <w:t>eğitimle,</w:t>
      </w:r>
      <w:r>
        <w:rPr>
          <w:spacing w:val="-7"/>
        </w:rPr>
        <w:t xml:space="preserve"> </w:t>
      </w:r>
      <w:r>
        <w:t>bölgedeki</w:t>
      </w:r>
      <w:r>
        <w:rPr>
          <w:spacing w:val="-12"/>
        </w:rPr>
        <w:t xml:space="preserve"> </w:t>
      </w:r>
      <w:r>
        <w:t>akademik</w:t>
      </w:r>
      <w:r>
        <w:rPr>
          <w:spacing w:val="-9"/>
        </w:rPr>
        <w:t xml:space="preserve"> </w:t>
      </w:r>
      <w:r>
        <w:t>personelin</w:t>
      </w:r>
      <w:r>
        <w:rPr>
          <w:spacing w:val="-4"/>
        </w:rPr>
        <w:t xml:space="preserve"> </w:t>
      </w:r>
      <w:r>
        <w:t>yetiştirilmesine ve uzmanlık alanlarında derinleşmesine katkı sağlamanın yanı sıra, üretilen akademik bilginin topluma aktarılması ve yeni bilgi birikimlerinin oluşturulmasında önemli bir rol üstlenmektedir.</w:t>
      </w:r>
    </w:p>
    <w:p w14:paraId="3CD64E13" w14:textId="77777777" w:rsidR="00374ACF" w:rsidRDefault="00374ACF">
      <w:pPr>
        <w:pStyle w:val="GvdeMetni"/>
      </w:pPr>
    </w:p>
    <w:p w14:paraId="047E163B" w14:textId="77777777" w:rsidR="00374ACF" w:rsidRDefault="00374ACF">
      <w:pPr>
        <w:pStyle w:val="GvdeMetni"/>
        <w:spacing w:before="21"/>
      </w:pPr>
    </w:p>
    <w:p w14:paraId="2E822460" w14:textId="77777777" w:rsidR="00374ACF" w:rsidRDefault="00374ACF">
      <w:pPr>
        <w:pStyle w:val="GvdeMetni"/>
        <w:spacing w:before="259"/>
      </w:pPr>
    </w:p>
    <w:p w14:paraId="51BA3BE2" w14:textId="77777777" w:rsidR="00374ACF" w:rsidRDefault="00D73F7B">
      <w:pPr>
        <w:pStyle w:val="Balk1"/>
        <w:numPr>
          <w:ilvl w:val="2"/>
          <w:numId w:val="7"/>
        </w:numPr>
        <w:tabs>
          <w:tab w:val="left" w:pos="1349"/>
        </w:tabs>
        <w:ind w:left="1349" w:hanging="646"/>
      </w:pPr>
      <w:bookmarkStart w:id="45" w:name="D.1.1._TOPLUMSAL_KATKI_SÜREÇLERİNİN_YÖNE"/>
      <w:bookmarkEnd w:id="45"/>
      <w:r>
        <w:t>TOPLUMSAL</w:t>
      </w:r>
      <w:r>
        <w:rPr>
          <w:spacing w:val="-19"/>
        </w:rPr>
        <w:t xml:space="preserve"> </w:t>
      </w:r>
      <w:r>
        <w:t>KATKI</w:t>
      </w:r>
      <w:r>
        <w:rPr>
          <w:spacing w:val="-15"/>
        </w:rPr>
        <w:t xml:space="preserve"> </w:t>
      </w:r>
      <w:r>
        <w:t>SÜREÇLERİNİN</w:t>
      </w:r>
      <w:r>
        <w:rPr>
          <w:spacing w:val="-15"/>
        </w:rPr>
        <w:t xml:space="preserve"> </w:t>
      </w:r>
      <w:r>
        <w:rPr>
          <w:spacing w:val="-2"/>
        </w:rPr>
        <w:t>YÖNETİMİ</w:t>
      </w:r>
    </w:p>
    <w:p w14:paraId="7098321A" w14:textId="77777777" w:rsidR="00374ACF" w:rsidRDefault="00374ACF">
      <w:pPr>
        <w:pStyle w:val="GvdeMetni"/>
        <w:rPr>
          <w:b/>
        </w:rPr>
      </w:pPr>
    </w:p>
    <w:p w14:paraId="3747C557" w14:textId="77777777" w:rsidR="00C16D86" w:rsidRDefault="00C16D86" w:rsidP="00C16D86">
      <w:pPr>
        <w:pStyle w:val="GvdeMetni"/>
        <w:ind w:left="703"/>
        <w:jc w:val="both"/>
      </w:pPr>
      <w:r>
        <w:t>Olgunluk</w:t>
      </w:r>
      <w:r>
        <w:rPr>
          <w:spacing w:val="-6"/>
        </w:rPr>
        <w:t xml:space="preserve"> </w:t>
      </w:r>
      <w:proofErr w:type="gramStart"/>
      <w:r>
        <w:t>Düzeyi</w:t>
      </w:r>
      <w:r>
        <w:rPr>
          <w:spacing w:val="-6"/>
        </w:rPr>
        <w:t xml:space="preserve"> </w:t>
      </w:r>
      <w:r>
        <w:t>:</w:t>
      </w:r>
      <w:proofErr w:type="gramEnd"/>
      <w:r>
        <w:rPr>
          <w:spacing w:val="-5"/>
        </w:rPr>
        <w:t xml:space="preserve"> </w:t>
      </w:r>
      <w:r>
        <w:rPr>
          <w:spacing w:val="-10"/>
        </w:rPr>
        <w:t>4</w:t>
      </w:r>
    </w:p>
    <w:p w14:paraId="19C709F5" w14:textId="77777777" w:rsidR="00374ACF" w:rsidRDefault="00374ACF">
      <w:pPr>
        <w:pStyle w:val="GvdeMetni"/>
        <w:spacing w:before="36"/>
        <w:rPr>
          <w:b/>
        </w:rPr>
      </w:pPr>
    </w:p>
    <w:p w14:paraId="03D5AEE2" w14:textId="77777777" w:rsidR="00374ACF" w:rsidRDefault="00D73F7B">
      <w:pPr>
        <w:pStyle w:val="GvdeMetni"/>
        <w:spacing w:line="360" w:lineRule="auto"/>
        <w:ind w:left="703" w:right="424"/>
        <w:jc w:val="both"/>
      </w:pPr>
      <w:r>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37A2D464" w14:textId="77777777" w:rsidR="00374ACF" w:rsidRDefault="00374ACF">
      <w:pPr>
        <w:pStyle w:val="GvdeMetni"/>
        <w:spacing w:before="138"/>
      </w:pPr>
    </w:p>
    <w:p w14:paraId="26703F62" w14:textId="77777777" w:rsidR="00374ACF" w:rsidRDefault="00374ACF">
      <w:pPr>
        <w:pStyle w:val="GvdeMetni"/>
        <w:jc w:val="both"/>
        <w:sectPr w:rsidR="00374ACF">
          <w:pgSz w:w="11930" w:h="16870"/>
          <w:pgMar w:top="1220" w:right="992" w:bottom="280" w:left="708" w:header="708" w:footer="708" w:gutter="0"/>
          <w:cols w:space="708"/>
        </w:sectPr>
      </w:pPr>
    </w:p>
    <w:p w14:paraId="3B3C542A" w14:textId="4A26D5E2" w:rsidR="00374ACF" w:rsidRDefault="00D73F7B">
      <w:pPr>
        <w:pStyle w:val="GvdeMetni"/>
        <w:spacing w:before="60"/>
        <w:ind w:left="703"/>
      </w:pPr>
      <w:r>
        <w:rPr>
          <w:spacing w:val="-2"/>
        </w:rPr>
        <w:t>Kanıt:</w:t>
      </w:r>
      <w:r>
        <w:rPr>
          <w:spacing w:val="64"/>
        </w:rPr>
        <w:t xml:space="preserve"> </w:t>
      </w:r>
    </w:p>
    <w:p w14:paraId="37E6B4AC" w14:textId="6CE477ED" w:rsidR="00C16D86" w:rsidRDefault="00C16D86" w:rsidP="00C16D86">
      <w:pPr>
        <w:pStyle w:val="GvdeMetni"/>
        <w:numPr>
          <w:ilvl w:val="0"/>
          <w:numId w:val="36"/>
        </w:numPr>
        <w:spacing w:before="60"/>
      </w:pPr>
      <w:r>
        <w:t>İç Kontrol Sayfası</w:t>
      </w:r>
      <w:r w:rsidR="00023098">
        <w:t xml:space="preserve"> (A.2./2)</w:t>
      </w:r>
    </w:p>
    <w:p w14:paraId="1475A6A1" w14:textId="77777777" w:rsidR="00374ACF" w:rsidRDefault="00374ACF">
      <w:pPr>
        <w:pStyle w:val="GvdeMetni"/>
      </w:pPr>
    </w:p>
    <w:p w14:paraId="00861A07" w14:textId="77777777" w:rsidR="00374ACF" w:rsidRDefault="00374ACF">
      <w:pPr>
        <w:pStyle w:val="GvdeMetni"/>
        <w:spacing w:before="118"/>
      </w:pPr>
    </w:p>
    <w:p w14:paraId="33A1201D" w14:textId="77777777" w:rsidR="00374ACF" w:rsidRDefault="00D73F7B">
      <w:pPr>
        <w:pStyle w:val="Balk1"/>
        <w:numPr>
          <w:ilvl w:val="1"/>
          <w:numId w:val="7"/>
        </w:numPr>
        <w:tabs>
          <w:tab w:val="left" w:pos="1172"/>
        </w:tabs>
        <w:ind w:left="1172" w:hanging="469"/>
      </w:pPr>
      <w:bookmarkStart w:id="46" w:name="D.2._KAYNAKLAR"/>
      <w:bookmarkEnd w:id="46"/>
      <w:r>
        <w:rPr>
          <w:spacing w:val="-2"/>
        </w:rPr>
        <w:t>KAYNAKLAR</w:t>
      </w:r>
    </w:p>
    <w:p w14:paraId="4759BA66" w14:textId="77777777" w:rsidR="00374ACF" w:rsidRDefault="00374ACF">
      <w:pPr>
        <w:pStyle w:val="GvdeMetni"/>
        <w:rPr>
          <w:b/>
        </w:rPr>
      </w:pPr>
    </w:p>
    <w:p w14:paraId="5850B36E" w14:textId="53DFC5C1" w:rsidR="00374ACF" w:rsidRPr="00696252" w:rsidRDefault="00696252" w:rsidP="00696252">
      <w:pPr>
        <w:pStyle w:val="GvdeMetni"/>
        <w:spacing w:before="36"/>
        <w:ind w:left="703"/>
        <w:rPr>
          <w:bCs/>
        </w:rPr>
      </w:pPr>
      <w:r w:rsidRPr="00696252">
        <w:rPr>
          <w:bCs/>
        </w:rPr>
        <w:t xml:space="preserve">Olgunluk Düzeyi:4 </w:t>
      </w:r>
    </w:p>
    <w:p w14:paraId="2B007959" w14:textId="77777777" w:rsidR="00374ACF" w:rsidRDefault="00D73F7B">
      <w:pPr>
        <w:pStyle w:val="GvdeMetni"/>
        <w:spacing w:line="360" w:lineRule="auto"/>
        <w:ind w:left="703"/>
      </w:pPr>
      <w:r>
        <w:t>Toplumsal</w:t>
      </w:r>
      <w:r>
        <w:rPr>
          <w:spacing w:val="25"/>
        </w:rPr>
        <w:t xml:space="preserve"> </w:t>
      </w:r>
      <w:r>
        <w:t>katkı etkinliklerine</w:t>
      </w:r>
      <w:r>
        <w:rPr>
          <w:spacing w:val="33"/>
        </w:rPr>
        <w:t xml:space="preserve"> </w:t>
      </w:r>
      <w:r>
        <w:t>ayrılan</w:t>
      </w:r>
      <w:r>
        <w:rPr>
          <w:spacing w:val="28"/>
        </w:rPr>
        <w:t xml:space="preserve"> </w:t>
      </w:r>
      <w:r>
        <w:t>kaynaklar</w:t>
      </w:r>
      <w:r>
        <w:rPr>
          <w:spacing w:val="34"/>
        </w:rPr>
        <w:t xml:space="preserve"> </w:t>
      </w:r>
      <w:r>
        <w:t>(mali,</w:t>
      </w:r>
      <w:r>
        <w:rPr>
          <w:spacing w:val="40"/>
        </w:rPr>
        <w:t xml:space="preserve"> </w:t>
      </w:r>
      <w:r>
        <w:t>fiziksel,</w:t>
      </w:r>
      <w:r>
        <w:rPr>
          <w:spacing w:val="39"/>
        </w:rPr>
        <w:t xml:space="preserve"> </w:t>
      </w:r>
      <w:r>
        <w:t>insan</w:t>
      </w:r>
      <w:r>
        <w:rPr>
          <w:spacing w:val="29"/>
        </w:rPr>
        <w:t xml:space="preserve"> </w:t>
      </w:r>
      <w:r>
        <w:t>gücü)</w:t>
      </w:r>
      <w:r>
        <w:rPr>
          <w:spacing w:val="33"/>
        </w:rPr>
        <w:t xml:space="preserve"> </w:t>
      </w:r>
      <w:r>
        <w:t>belirlenmiş, paylaşılmış ve kurumsallaşmış olup, bunlar izlenmekte ve değerlendirilmektedir.</w:t>
      </w:r>
    </w:p>
    <w:p w14:paraId="4C3C24DF" w14:textId="77777777" w:rsidR="00374ACF" w:rsidRDefault="00D73F7B">
      <w:pPr>
        <w:pStyle w:val="GvdeMetni"/>
        <w:spacing w:before="8"/>
        <w:ind w:left="703"/>
      </w:pPr>
      <w:r>
        <w:t>Olgunluk</w:t>
      </w:r>
      <w:r>
        <w:rPr>
          <w:spacing w:val="-13"/>
        </w:rPr>
        <w:t xml:space="preserve"> </w:t>
      </w:r>
      <w:r>
        <w:t>Düzeyi:</w:t>
      </w:r>
      <w:r>
        <w:rPr>
          <w:spacing w:val="-7"/>
        </w:rPr>
        <w:t xml:space="preserve"> </w:t>
      </w:r>
      <w:r>
        <w:rPr>
          <w:spacing w:val="-10"/>
        </w:rPr>
        <w:t>4</w:t>
      </w:r>
    </w:p>
    <w:p w14:paraId="03BD8957" w14:textId="77777777" w:rsidR="00BF6314" w:rsidRDefault="00D73F7B">
      <w:pPr>
        <w:pStyle w:val="GvdeMetni"/>
        <w:spacing w:before="180" w:line="393" w:lineRule="auto"/>
        <w:ind w:left="1001" w:right="1121" w:hanging="663"/>
      </w:pPr>
      <w:r>
        <w:t>Kanıt:</w:t>
      </w:r>
    </w:p>
    <w:p w14:paraId="7368B40B" w14:textId="3180CA04" w:rsidR="00C16D86" w:rsidRDefault="00C16D86" w:rsidP="00C16D86">
      <w:pPr>
        <w:pStyle w:val="GvdeMetni"/>
        <w:numPr>
          <w:ilvl w:val="0"/>
          <w:numId w:val="37"/>
        </w:numPr>
        <w:spacing w:before="180" w:line="393" w:lineRule="auto"/>
        <w:ind w:right="1121"/>
      </w:pPr>
      <w:r>
        <w:t xml:space="preserve">İdari </w:t>
      </w:r>
      <w:proofErr w:type="gramStart"/>
      <w:r>
        <w:t xml:space="preserve">Personel </w:t>
      </w:r>
      <w:r w:rsidR="00023098">
        <w:t xml:space="preserve"> </w:t>
      </w:r>
      <w:r w:rsidR="003775FA">
        <w:t>D.2</w:t>
      </w:r>
      <w:proofErr w:type="gramEnd"/>
      <w:r w:rsidR="003775FA">
        <w:t>/</w:t>
      </w:r>
      <w:r w:rsidR="00624D7D">
        <w:t>2</w:t>
      </w:r>
    </w:p>
    <w:p w14:paraId="3D80D76B" w14:textId="17AC9176" w:rsidR="00C16D86" w:rsidRDefault="00C16D86" w:rsidP="00C16D86">
      <w:pPr>
        <w:pStyle w:val="GvdeMetni"/>
        <w:numPr>
          <w:ilvl w:val="0"/>
          <w:numId w:val="37"/>
        </w:numPr>
        <w:spacing w:before="180" w:line="393" w:lineRule="auto"/>
        <w:ind w:right="1121"/>
      </w:pPr>
      <w:r>
        <w:t>Akademik Personel</w:t>
      </w:r>
      <w:r w:rsidR="00624D7D">
        <w:t xml:space="preserve"> D.2/1</w:t>
      </w:r>
    </w:p>
    <w:p w14:paraId="028E79F0" w14:textId="01AD0B04" w:rsidR="00696252" w:rsidRDefault="00696252" w:rsidP="00C16D86">
      <w:pPr>
        <w:pStyle w:val="GvdeMetni"/>
        <w:numPr>
          <w:ilvl w:val="0"/>
          <w:numId w:val="37"/>
        </w:numPr>
        <w:spacing w:before="180" w:line="393" w:lineRule="auto"/>
        <w:ind w:right="1121"/>
      </w:pPr>
      <w:r>
        <w:t>Genel Bilgiler</w:t>
      </w:r>
      <w:r w:rsidR="00E45558">
        <w:t xml:space="preserve"> </w:t>
      </w:r>
      <w:r w:rsidR="00524E04">
        <w:t>D/3</w:t>
      </w:r>
    </w:p>
    <w:p w14:paraId="5AFA0AF6" w14:textId="77777777" w:rsidR="00BF6314" w:rsidRDefault="00BF6314">
      <w:pPr>
        <w:pStyle w:val="GvdeMetni"/>
        <w:spacing w:before="180" w:line="393" w:lineRule="auto"/>
        <w:ind w:left="1001" w:right="1121" w:hanging="663"/>
      </w:pPr>
    </w:p>
    <w:p w14:paraId="773990DB" w14:textId="77777777" w:rsidR="00374ACF" w:rsidRDefault="00374ACF">
      <w:pPr>
        <w:pStyle w:val="GvdeMetni"/>
        <w:spacing w:before="229"/>
      </w:pPr>
    </w:p>
    <w:p w14:paraId="767714A5" w14:textId="77777777" w:rsidR="00374ACF" w:rsidRDefault="00D73F7B">
      <w:pPr>
        <w:pStyle w:val="Balk1"/>
        <w:numPr>
          <w:ilvl w:val="2"/>
          <w:numId w:val="7"/>
        </w:numPr>
        <w:tabs>
          <w:tab w:val="left" w:pos="701"/>
        </w:tabs>
        <w:ind w:left="701" w:hanging="588"/>
      </w:pPr>
      <w:bookmarkStart w:id="47" w:name="D.2.1._TOPLUMSAL_KATKI_PERFORMANSININ_İZ"/>
      <w:bookmarkEnd w:id="47"/>
      <w:r>
        <w:rPr>
          <w:spacing w:val="-2"/>
        </w:rPr>
        <w:t>TOPLUMSAL</w:t>
      </w:r>
      <w:r>
        <w:rPr>
          <w:spacing w:val="-15"/>
        </w:rPr>
        <w:t xml:space="preserve"> </w:t>
      </w:r>
      <w:r>
        <w:rPr>
          <w:spacing w:val="-2"/>
        </w:rPr>
        <w:t>KATKI</w:t>
      </w:r>
      <w:r>
        <w:rPr>
          <w:spacing w:val="-3"/>
        </w:rPr>
        <w:t xml:space="preserve"> </w:t>
      </w:r>
      <w:r>
        <w:rPr>
          <w:spacing w:val="-2"/>
        </w:rPr>
        <w:t>PERFORMANSININ</w:t>
      </w:r>
      <w:r>
        <w:rPr>
          <w:spacing w:val="-6"/>
        </w:rPr>
        <w:t xml:space="preserve"> </w:t>
      </w:r>
      <w:r>
        <w:rPr>
          <w:spacing w:val="-2"/>
        </w:rPr>
        <w:t>İZLENMESİ</w:t>
      </w:r>
      <w:r>
        <w:rPr>
          <w:spacing w:val="-8"/>
        </w:rPr>
        <w:t xml:space="preserve"> </w:t>
      </w:r>
      <w:r>
        <w:rPr>
          <w:spacing w:val="-2"/>
        </w:rPr>
        <w:t>VE</w:t>
      </w:r>
      <w:r>
        <w:rPr>
          <w:spacing w:val="-12"/>
        </w:rPr>
        <w:t xml:space="preserve"> </w:t>
      </w:r>
      <w:r>
        <w:rPr>
          <w:spacing w:val="-2"/>
        </w:rPr>
        <w:t>DEĞERLENDİRİLMESİ</w:t>
      </w:r>
    </w:p>
    <w:p w14:paraId="515FFE25" w14:textId="77777777" w:rsidR="00374ACF" w:rsidRDefault="00374ACF">
      <w:pPr>
        <w:pStyle w:val="GvdeMetni"/>
        <w:spacing w:before="77"/>
        <w:rPr>
          <w:b/>
        </w:rPr>
      </w:pPr>
    </w:p>
    <w:p w14:paraId="1F71C7BE" w14:textId="30442FA5" w:rsidR="00696252" w:rsidRDefault="00696252">
      <w:pPr>
        <w:pStyle w:val="GvdeMetni"/>
        <w:spacing w:line="360" w:lineRule="auto"/>
        <w:ind w:left="703" w:right="414"/>
        <w:jc w:val="both"/>
      </w:pPr>
      <w:r>
        <w:t>Olgunluk Düzeyi: 4</w:t>
      </w:r>
    </w:p>
    <w:p w14:paraId="6AA5A330" w14:textId="0FD5FDAE" w:rsidR="00374ACF" w:rsidRDefault="00570A5D">
      <w:pPr>
        <w:pStyle w:val="GvdeMetni"/>
        <w:spacing w:line="360" w:lineRule="auto"/>
        <w:ind w:left="703" w:right="414"/>
        <w:jc w:val="both"/>
      </w:pPr>
      <w:r>
        <w:t>Lisansüstü Eğitim Enstitüsü</w:t>
      </w:r>
      <w:r w:rsidR="00D73F7B">
        <w:t xml:space="preserve">, bünyesinde gerçekleştirilen </w:t>
      </w:r>
      <w:proofErr w:type="spellStart"/>
      <w:r w:rsidR="00D73F7B">
        <w:t>lisanüstü</w:t>
      </w:r>
      <w:proofErr w:type="spellEnd"/>
      <w:r w:rsidR="00D73F7B">
        <w:t xml:space="preserve"> tezler vasıtasıyla, bölgede bulunan</w:t>
      </w:r>
      <w:r w:rsidR="00D73F7B">
        <w:rPr>
          <w:spacing w:val="-14"/>
        </w:rPr>
        <w:t xml:space="preserve"> </w:t>
      </w:r>
      <w:r w:rsidR="00D73F7B">
        <w:t>kamu</w:t>
      </w:r>
      <w:r w:rsidR="00D73F7B">
        <w:rPr>
          <w:spacing w:val="-7"/>
        </w:rPr>
        <w:t xml:space="preserve"> </w:t>
      </w:r>
      <w:r w:rsidR="00D73F7B">
        <w:t>ve</w:t>
      </w:r>
      <w:r w:rsidR="00D73F7B">
        <w:rPr>
          <w:spacing w:val="-12"/>
        </w:rPr>
        <w:t xml:space="preserve"> </w:t>
      </w:r>
      <w:r w:rsidR="00D73F7B">
        <w:t>özel</w:t>
      </w:r>
      <w:r w:rsidR="00D73F7B">
        <w:rPr>
          <w:spacing w:val="-15"/>
        </w:rPr>
        <w:t xml:space="preserve"> </w:t>
      </w:r>
      <w:r w:rsidR="00D73F7B">
        <w:t>sektörle</w:t>
      </w:r>
      <w:r w:rsidR="00D73F7B">
        <w:rPr>
          <w:spacing w:val="-11"/>
        </w:rPr>
        <w:t xml:space="preserve"> </w:t>
      </w:r>
      <w:r w:rsidR="00D73F7B">
        <w:t>ortak</w:t>
      </w:r>
      <w:r w:rsidR="00D73F7B">
        <w:rPr>
          <w:spacing w:val="-11"/>
        </w:rPr>
        <w:t xml:space="preserve"> </w:t>
      </w:r>
      <w:r w:rsidR="00D73F7B">
        <w:t>projeler yürüterek,</w:t>
      </w:r>
      <w:r w:rsidR="00D73F7B">
        <w:rPr>
          <w:spacing w:val="-3"/>
        </w:rPr>
        <w:t xml:space="preserve"> </w:t>
      </w:r>
      <w:r w:rsidR="00D73F7B">
        <w:t>ilimize</w:t>
      </w:r>
      <w:r w:rsidR="00D73F7B">
        <w:rPr>
          <w:spacing w:val="-12"/>
        </w:rPr>
        <w:t xml:space="preserve"> </w:t>
      </w:r>
      <w:r w:rsidR="00D73F7B">
        <w:t>ve</w:t>
      </w:r>
      <w:r w:rsidR="00D73F7B">
        <w:rPr>
          <w:spacing w:val="-12"/>
        </w:rPr>
        <w:t xml:space="preserve"> </w:t>
      </w:r>
      <w:r w:rsidR="00D73F7B">
        <w:t>bölgesine</w:t>
      </w:r>
      <w:r w:rsidR="00D73F7B">
        <w:rPr>
          <w:spacing w:val="-11"/>
        </w:rPr>
        <w:t xml:space="preserve"> </w:t>
      </w:r>
      <w:r w:rsidR="00D73F7B">
        <w:t>katkı</w:t>
      </w:r>
      <w:r w:rsidR="00D73F7B">
        <w:rPr>
          <w:spacing w:val="-14"/>
        </w:rPr>
        <w:t xml:space="preserve"> </w:t>
      </w:r>
      <w:r w:rsidR="00D73F7B">
        <w:t>sağlayıcı</w:t>
      </w:r>
      <w:r w:rsidR="00D73F7B">
        <w:rPr>
          <w:spacing w:val="-10"/>
        </w:rPr>
        <w:t xml:space="preserve"> </w:t>
      </w:r>
      <w:r w:rsidR="00D73F7B">
        <w:t>etki gerçekleştirmeyi hedeflemektedir.</w:t>
      </w:r>
    </w:p>
    <w:p w14:paraId="6F7248CB" w14:textId="77777777" w:rsidR="00374ACF" w:rsidRDefault="00374ACF">
      <w:pPr>
        <w:pStyle w:val="GvdeMetni"/>
        <w:spacing w:before="162"/>
      </w:pPr>
    </w:p>
    <w:p w14:paraId="626D1B22" w14:textId="77777777" w:rsidR="00696252" w:rsidRDefault="00D73F7B">
      <w:pPr>
        <w:pStyle w:val="GvdeMetni"/>
        <w:spacing w:before="1" w:line="360" w:lineRule="auto"/>
        <w:ind w:left="703" w:right="7052"/>
        <w:rPr>
          <w:spacing w:val="-13"/>
        </w:rPr>
      </w:pPr>
      <w:r>
        <w:rPr>
          <w:spacing w:val="-2"/>
        </w:rPr>
        <w:t>Kanıt:</w:t>
      </w:r>
      <w:r>
        <w:rPr>
          <w:spacing w:val="-13"/>
        </w:rPr>
        <w:t xml:space="preserve"> </w:t>
      </w:r>
    </w:p>
    <w:p w14:paraId="0E5F8438" w14:textId="22CDAF05" w:rsidR="00374ACF" w:rsidRDefault="00D73F7B" w:rsidP="00696252">
      <w:pPr>
        <w:pStyle w:val="GvdeMetni"/>
        <w:numPr>
          <w:ilvl w:val="0"/>
          <w:numId w:val="38"/>
        </w:numPr>
        <w:spacing w:before="1" w:line="360" w:lineRule="auto"/>
        <w:ind w:left="1134" w:right="3142" w:hanging="431"/>
      </w:pPr>
      <w:r>
        <w:rPr>
          <w:spacing w:val="-2"/>
        </w:rPr>
        <w:t>Kuruma</w:t>
      </w:r>
      <w:r>
        <w:rPr>
          <w:spacing w:val="-13"/>
        </w:rPr>
        <w:t xml:space="preserve"> </w:t>
      </w:r>
      <w:r>
        <w:rPr>
          <w:spacing w:val="-2"/>
        </w:rPr>
        <w:t>ait</w:t>
      </w:r>
      <w:r>
        <w:rPr>
          <w:spacing w:val="-13"/>
        </w:rPr>
        <w:t xml:space="preserve"> </w:t>
      </w:r>
      <w:r>
        <w:rPr>
          <w:spacing w:val="-2"/>
        </w:rPr>
        <w:t>tezler</w:t>
      </w:r>
      <w:r w:rsidR="00696252">
        <w:rPr>
          <w:spacing w:val="-2"/>
        </w:rPr>
        <w:t xml:space="preserve"> (YÖK TEZ ARAMA SAYFASI)</w:t>
      </w:r>
      <w:r w:rsidR="00A22A4D">
        <w:rPr>
          <w:spacing w:val="-2"/>
        </w:rPr>
        <w:t xml:space="preserve"> B.1.1/2</w:t>
      </w:r>
    </w:p>
    <w:p w14:paraId="015FFE30" w14:textId="77777777" w:rsidR="00374ACF" w:rsidRDefault="00374ACF">
      <w:pPr>
        <w:pStyle w:val="GvdeMetni"/>
        <w:spacing w:before="168"/>
      </w:pPr>
    </w:p>
    <w:p w14:paraId="5AA7207F" w14:textId="77777777" w:rsidR="00374ACF" w:rsidRDefault="00D73F7B">
      <w:pPr>
        <w:pStyle w:val="Balk1"/>
      </w:pPr>
      <w:bookmarkStart w:id="48" w:name="SONUÇ_VE_DEĞERLENDİRME"/>
      <w:bookmarkEnd w:id="48"/>
      <w:r>
        <w:t>SONUÇ</w:t>
      </w:r>
      <w:r>
        <w:rPr>
          <w:spacing w:val="-9"/>
        </w:rPr>
        <w:t xml:space="preserve"> </w:t>
      </w:r>
      <w:r>
        <w:t>VE</w:t>
      </w:r>
      <w:r>
        <w:rPr>
          <w:spacing w:val="-5"/>
        </w:rPr>
        <w:t xml:space="preserve"> </w:t>
      </w:r>
      <w:r>
        <w:rPr>
          <w:spacing w:val="-2"/>
        </w:rPr>
        <w:t>DEĞERLENDİRME</w:t>
      </w:r>
    </w:p>
    <w:p w14:paraId="589696A8" w14:textId="77777777" w:rsidR="00374ACF" w:rsidRDefault="00374ACF">
      <w:pPr>
        <w:pStyle w:val="GvdeMetni"/>
        <w:spacing w:before="265"/>
        <w:rPr>
          <w:b/>
        </w:rPr>
      </w:pPr>
    </w:p>
    <w:p w14:paraId="241E8D44" w14:textId="3E6390F1" w:rsidR="00374ACF" w:rsidRDefault="00570A5D">
      <w:pPr>
        <w:pStyle w:val="GvdeMetni"/>
        <w:spacing w:line="360" w:lineRule="auto"/>
        <w:ind w:left="703" w:right="412"/>
        <w:jc w:val="both"/>
      </w:pPr>
      <w:r>
        <w:t>Lisansüstü Eğitim Enstitüsü</w:t>
      </w:r>
      <w:r w:rsidR="00D73F7B">
        <w:t>, kalite güvence sistemini benimsemiş, öz verili, dinamik öğretim elemanlarına sahip, ülkemizin ihtiyaçları doğrultusunda araştırma-geliştirme faaliyetlerini yürüten Kastamonu Üniversitesinin öne çıkan Enstitülerindendir. Kurumsal Geri Bildirim Raporunda belirtilen</w:t>
      </w:r>
      <w:r w:rsidR="00D73F7B">
        <w:rPr>
          <w:spacing w:val="-2"/>
        </w:rPr>
        <w:t xml:space="preserve"> </w:t>
      </w:r>
      <w:r w:rsidR="00D73F7B">
        <w:t>kıstaslar temel</w:t>
      </w:r>
      <w:r w:rsidR="00D73F7B">
        <w:rPr>
          <w:spacing w:val="-2"/>
        </w:rPr>
        <w:t xml:space="preserve"> </w:t>
      </w:r>
      <w:r w:rsidR="00D73F7B">
        <w:t xml:space="preserve">alınarak, </w:t>
      </w:r>
      <w:r>
        <w:t xml:space="preserve">Lisansüstü Eğitim </w:t>
      </w:r>
      <w:proofErr w:type="gramStart"/>
      <w:r>
        <w:t>Enstitüsü</w:t>
      </w:r>
      <w:r w:rsidR="00D73F7B">
        <w:t>‘</w:t>
      </w:r>
      <w:proofErr w:type="gramEnd"/>
      <w:r w:rsidR="00D73F7B">
        <w:t>nün</w:t>
      </w:r>
      <w:r w:rsidR="00D73F7B">
        <w:rPr>
          <w:spacing w:val="-2"/>
        </w:rPr>
        <w:t xml:space="preserve"> </w:t>
      </w:r>
      <w:r w:rsidR="00D73F7B">
        <w:t>‘güçlü yönleri’ ve ‘gelişmeye</w:t>
      </w:r>
      <w:r w:rsidR="00D73F7B">
        <w:rPr>
          <w:spacing w:val="29"/>
        </w:rPr>
        <w:t xml:space="preserve"> </w:t>
      </w:r>
      <w:r w:rsidR="00D73F7B">
        <w:t>açık</w:t>
      </w:r>
      <w:r w:rsidR="00D73F7B">
        <w:rPr>
          <w:spacing w:val="40"/>
        </w:rPr>
        <w:t xml:space="preserve"> </w:t>
      </w:r>
      <w:r w:rsidR="00D73F7B">
        <w:t>yönleri’</w:t>
      </w:r>
      <w:r w:rsidR="00D73F7B">
        <w:rPr>
          <w:spacing w:val="35"/>
        </w:rPr>
        <w:t xml:space="preserve"> </w:t>
      </w:r>
      <w:r w:rsidR="00D73F7B">
        <w:t>tespit</w:t>
      </w:r>
      <w:r w:rsidR="00D73F7B">
        <w:rPr>
          <w:spacing w:val="39"/>
        </w:rPr>
        <w:t xml:space="preserve"> </w:t>
      </w:r>
      <w:r w:rsidR="00D73F7B">
        <w:t>edilmeye</w:t>
      </w:r>
      <w:r w:rsidR="00D73F7B">
        <w:rPr>
          <w:spacing w:val="29"/>
        </w:rPr>
        <w:t xml:space="preserve"> </w:t>
      </w:r>
      <w:r w:rsidR="00D73F7B">
        <w:t>çalışılmıştır.</w:t>
      </w:r>
      <w:r w:rsidR="00D73F7B">
        <w:rPr>
          <w:spacing w:val="37"/>
        </w:rPr>
        <w:t xml:space="preserve"> </w:t>
      </w:r>
      <w:r w:rsidR="00D73F7B">
        <w:t>Bu</w:t>
      </w:r>
      <w:r w:rsidR="00D73F7B">
        <w:rPr>
          <w:spacing w:val="34"/>
        </w:rPr>
        <w:t xml:space="preserve"> </w:t>
      </w:r>
      <w:r w:rsidR="00D73F7B">
        <w:t>rapor</w:t>
      </w:r>
      <w:r w:rsidR="00D73F7B">
        <w:rPr>
          <w:spacing w:val="31"/>
        </w:rPr>
        <w:t xml:space="preserve"> </w:t>
      </w:r>
      <w:r w:rsidR="00D73F7B">
        <w:t>ile;</w:t>
      </w:r>
      <w:r w:rsidR="00D73F7B">
        <w:rPr>
          <w:spacing w:val="30"/>
        </w:rPr>
        <w:t xml:space="preserve"> </w:t>
      </w:r>
      <w:r w:rsidR="00D73F7B">
        <w:t>Üniversitemiz,</w:t>
      </w:r>
      <w:r w:rsidR="00D73F7B">
        <w:rPr>
          <w:spacing w:val="33"/>
        </w:rPr>
        <w:t xml:space="preserve"> </w:t>
      </w:r>
      <w:r w:rsidR="00D73F7B">
        <w:t>Stratejik</w:t>
      </w:r>
    </w:p>
    <w:p w14:paraId="431E2233" w14:textId="77777777" w:rsidR="00374ACF" w:rsidRDefault="00374ACF">
      <w:pPr>
        <w:pStyle w:val="GvdeMetni"/>
        <w:spacing w:before="213"/>
      </w:pPr>
    </w:p>
    <w:p w14:paraId="7612D6B7" w14:textId="77777777" w:rsidR="00374ACF" w:rsidRDefault="00D73F7B">
      <w:pPr>
        <w:pStyle w:val="GvdeMetni"/>
        <w:spacing w:line="360" w:lineRule="auto"/>
        <w:ind w:left="703" w:right="413"/>
        <w:jc w:val="both"/>
      </w:pPr>
      <w:r>
        <w:t>Planında “Eğitim öğretimde kaliteyi önceleyen, ulusal ve uluslararası alanda akreditasyona sahip</w:t>
      </w:r>
      <w:r>
        <w:rPr>
          <w:spacing w:val="-5"/>
        </w:rPr>
        <w:t xml:space="preserve"> </w:t>
      </w:r>
      <w:r>
        <w:t>üniversitelerden</w:t>
      </w:r>
      <w:r>
        <w:rPr>
          <w:spacing w:val="-8"/>
        </w:rPr>
        <w:t xml:space="preserve"> </w:t>
      </w:r>
      <w:r>
        <w:t>birisi</w:t>
      </w:r>
      <w:r>
        <w:rPr>
          <w:spacing w:val="-9"/>
        </w:rPr>
        <w:t xml:space="preserve"> </w:t>
      </w:r>
      <w:r>
        <w:t>olmayı”</w:t>
      </w:r>
      <w:r>
        <w:rPr>
          <w:spacing w:val="-5"/>
        </w:rPr>
        <w:t xml:space="preserve"> </w:t>
      </w:r>
      <w:r>
        <w:t>kurumsal</w:t>
      </w:r>
      <w:r>
        <w:rPr>
          <w:spacing w:val="-8"/>
        </w:rPr>
        <w:t xml:space="preserve"> </w:t>
      </w:r>
      <w:r>
        <w:t>bir</w:t>
      </w:r>
      <w:r>
        <w:rPr>
          <w:spacing w:val="-4"/>
        </w:rPr>
        <w:t xml:space="preserve"> </w:t>
      </w:r>
      <w:r>
        <w:t>politika</w:t>
      </w:r>
      <w:r>
        <w:rPr>
          <w:spacing w:val="-10"/>
        </w:rPr>
        <w:t xml:space="preserve"> </w:t>
      </w:r>
      <w:r>
        <w:t>olarak</w:t>
      </w:r>
      <w:r>
        <w:rPr>
          <w:spacing w:val="-9"/>
        </w:rPr>
        <w:t xml:space="preserve"> </w:t>
      </w:r>
      <w:r>
        <w:t>benimsemiştir.</w:t>
      </w:r>
      <w:r>
        <w:rPr>
          <w:spacing w:val="-2"/>
        </w:rPr>
        <w:t xml:space="preserve"> </w:t>
      </w:r>
      <w:r>
        <w:t>Bu</w:t>
      </w:r>
      <w:r>
        <w:rPr>
          <w:spacing w:val="-10"/>
        </w:rPr>
        <w:t xml:space="preserve"> </w:t>
      </w:r>
      <w:r>
        <w:t>politikayla uyumlu bir biçimde Kalite</w:t>
      </w:r>
      <w:r>
        <w:rPr>
          <w:spacing w:val="-4"/>
        </w:rPr>
        <w:t xml:space="preserve"> </w:t>
      </w:r>
      <w:r>
        <w:t>Yönetim</w:t>
      </w:r>
      <w:r>
        <w:rPr>
          <w:spacing w:val="-7"/>
        </w:rPr>
        <w:t xml:space="preserve"> </w:t>
      </w:r>
      <w:r>
        <w:t>Sistemi</w:t>
      </w:r>
      <w:r>
        <w:rPr>
          <w:spacing w:val="-3"/>
        </w:rPr>
        <w:t xml:space="preserve"> </w:t>
      </w:r>
      <w:r>
        <w:t>kapsamında</w:t>
      </w:r>
      <w:r>
        <w:rPr>
          <w:spacing w:val="-4"/>
        </w:rPr>
        <w:t xml:space="preserve"> </w:t>
      </w:r>
      <w:r>
        <w:t>Enstitülerde</w:t>
      </w:r>
      <w:r>
        <w:rPr>
          <w:spacing w:val="-8"/>
        </w:rPr>
        <w:t xml:space="preserve"> </w:t>
      </w:r>
      <w:r>
        <w:t>kullanılan</w:t>
      </w:r>
      <w:r>
        <w:rPr>
          <w:spacing w:val="-4"/>
        </w:rPr>
        <w:t xml:space="preserve"> </w:t>
      </w:r>
      <w:r>
        <w:t>dokümanlarda bir standart oluşturulması hedeflenmiştir.</w:t>
      </w:r>
    </w:p>
    <w:p w14:paraId="4BC422AA" w14:textId="77777777" w:rsidR="00374ACF" w:rsidRDefault="00374ACF">
      <w:pPr>
        <w:pStyle w:val="GvdeMetni"/>
        <w:spacing w:line="360" w:lineRule="auto"/>
        <w:jc w:val="both"/>
        <w:sectPr w:rsidR="00374ACF">
          <w:pgSz w:w="11930" w:h="16870"/>
          <w:pgMar w:top="1240" w:right="992" w:bottom="280" w:left="708" w:header="708" w:footer="708" w:gutter="0"/>
          <w:cols w:space="708"/>
        </w:sectPr>
      </w:pPr>
    </w:p>
    <w:p w14:paraId="3E72BB16" w14:textId="77777777" w:rsidR="00374ACF" w:rsidRDefault="00D73F7B">
      <w:pPr>
        <w:pStyle w:val="Balk1"/>
        <w:spacing w:before="63"/>
      </w:pPr>
      <w:bookmarkStart w:id="49" w:name="LİDERLİK,_YÖNETİŞİM_VE_KALİTE"/>
      <w:bookmarkEnd w:id="49"/>
      <w:r>
        <w:t>LİDERLİK,</w:t>
      </w:r>
      <w:r>
        <w:rPr>
          <w:spacing w:val="-6"/>
        </w:rPr>
        <w:t xml:space="preserve"> </w:t>
      </w:r>
      <w:r>
        <w:t>YÖNETİŞİM</w:t>
      </w:r>
      <w:r>
        <w:rPr>
          <w:spacing w:val="-8"/>
        </w:rPr>
        <w:t xml:space="preserve"> </w:t>
      </w:r>
      <w:r>
        <w:t>VE</w:t>
      </w:r>
      <w:r>
        <w:rPr>
          <w:spacing w:val="-9"/>
        </w:rPr>
        <w:t xml:space="preserve"> </w:t>
      </w:r>
      <w:r>
        <w:rPr>
          <w:spacing w:val="-2"/>
        </w:rPr>
        <w:t>KALİTE</w:t>
      </w:r>
    </w:p>
    <w:p w14:paraId="528000F9" w14:textId="77777777" w:rsidR="00374ACF" w:rsidRDefault="00374ACF">
      <w:pPr>
        <w:pStyle w:val="GvdeMetni"/>
        <w:spacing w:before="125"/>
        <w:rPr>
          <w:b/>
        </w:rPr>
      </w:pPr>
    </w:p>
    <w:p w14:paraId="13B24353" w14:textId="77777777" w:rsidR="00374ACF" w:rsidRDefault="00D73F7B" w:rsidP="00696252">
      <w:pPr>
        <w:pStyle w:val="GvdeMetni"/>
        <w:spacing w:before="1"/>
        <w:ind w:left="703"/>
        <w:jc w:val="both"/>
        <w:rPr>
          <w:b/>
        </w:rPr>
      </w:pPr>
      <w:r>
        <w:t>GÜÇLÜ</w:t>
      </w:r>
      <w:r>
        <w:rPr>
          <w:spacing w:val="-14"/>
        </w:rPr>
        <w:t xml:space="preserve"> </w:t>
      </w:r>
      <w:r>
        <w:rPr>
          <w:spacing w:val="-2"/>
        </w:rPr>
        <w:t>YÖNLER</w:t>
      </w:r>
      <w:r>
        <w:rPr>
          <w:b/>
          <w:spacing w:val="-2"/>
        </w:rPr>
        <w:t>:</w:t>
      </w:r>
    </w:p>
    <w:p w14:paraId="38CD8C16" w14:textId="77777777" w:rsidR="00374ACF" w:rsidRDefault="00374ACF" w:rsidP="00696252">
      <w:pPr>
        <w:pStyle w:val="GvdeMetni"/>
        <w:spacing w:before="9"/>
        <w:jc w:val="both"/>
        <w:rPr>
          <w:b/>
        </w:rPr>
      </w:pPr>
    </w:p>
    <w:p w14:paraId="40840607" w14:textId="302919F6" w:rsidR="00374ACF" w:rsidRDefault="0099253F" w:rsidP="00696252">
      <w:pPr>
        <w:pStyle w:val="GvdeMetni"/>
        <w:numPr>
          <w:ilvl w:val="0"/>
          <w:numId w:val="9"/>
        </w:numPr>
        <w:jc w:val="both"/>
      </w:pPr>
      <w:r w:rsidRPr="0099253F">
        <w:rPr>
          <w:spacing w:val="80"/>
        </w:rPr>
        <w:t>Yeni</w:t>
      </w:r>
      <w:r>
        <w:rPr>
          <w:spacing w:val="80"/>
        </w:rPr>
        <w:t xml:space="preserve"> kurulmasına rağmen</w:t>
      </w:r>
      <w:r>
        <w:rPr>
          <w:spacing w:val="80"/>
          <w:sz w:val="20"/>
        </w:rPr>
        <w:t xml:space="preserve"> </w:t>
      </w:r>
      <w:r w:rsidR="00D73F7B" w:rsidRPr="0099253F">
        <w:t>Nitelikli</w:t>
      </w:r>
      <w:r w:rsidR="00D73F7B">
        <w:t xml:space="preserve"> akademik ve idari kadro</w:t>
      </w:r>
    </w:p>
    <w:p w14:paraId="2F124835" w14:textId="77777777" w:rsidR="003B4556" w:rsidRDefault="003B4556" w:rsidP="00696252">
      <w:pPr>
        <w:pStyle w:val="GvdeMetni"/>
        <w:ind w:left="1440"/>
        <w:jc w:val="both"/>
      </w:pPr>
    </w:p>
    <w:p w14:paraId="5BB38AD5" w14:textId="6E7F0B35" w:rsidR="0099253F" w:rsidRDefault="0099253F" w:rsidP="00696252">
      <w:pPr>
        <w:pStyle w:val="GvdeMetni"/>
        <w:numPr>
          <w:ilvl w:val="0"/>
          <w:numId w:val="9"/>
        </w:numPr>
        <w:jc w:val="both"/>
      </w:pPr>
      <w:r>
        <w:t xml:space="preserve">İdari kadronun </w:t>
      </w:r>
      <w:r w:rsidR="003B4556">
        <w:t>çok deneyimli olması</w:t>
      </w:r>
    </w:p>
    <w:p w14:paraId="23E812CF" w14:textId="77777777" w:rsidR="00374ACF" w:rsidRDefault="00374ACF" w:rsidP="00696252">
      <w:pPr>
        <w:pStyle w:val="GvdeMetni"/>
        <w:jc w:val="both"/>
      </w:pPr>
    </w:p>
    <w:p w14:paraId="63AEA61D" w14:textId="77777777" w:rsidR="00C95107" w:rsidRDefault="00D73F7B" w:rsidP="00C95107">
      <w:pPr>
        <w:pStyle w:val="GvdeMetni"/>
        <w:numPr>
          <w:ilvl w:val="0"/>
          <w:numId w:val="40"/>
        </w:numPr>
        <w:spacing w:line="350" w:lineRule="auto"/>
        <w:ind w:right="2870"/>
        <w:jc w:val="both"/>
      </w:pPr>
      <w:r>
        <w:t>Farklı</w:t>
      </w:r>
      <w:r>
        <w:rPr>
          <w:spacing w:val="-16"/>
        </w:rPr>
        <w:t xml:space="preserve"> </w:t>
      </w:r>
      <w:r>
        <w:t>disiplinlerde</w:t>
      </w:r>
      <w:r>
        <w:rPr>
          <w:spacing w:val="-15"/>
        </w:rPr>
        <w:t xml:space="preserve"> </w:t>
      </w:r>
      <w:r>
        <w:t>çok</w:t>
      </w:r>
      <w:r>
        <w:rPr>
          <w:spacing w:val="-9"/>
        </w:rPr>
        <w:t xml:space="preserve"> </w:t>
      </w:r>
      <w:r>
        <w:t>yönlü</w:t>
      </w:r>
      <w:r>
        <w:rPr>
          <w:spacing w:val="-14"/>
        </w:rPr>
        <w:t xml:space="preserve"> </w:t>
      </w:r>
      <w:r>
        <w:t>bir</w:t>
      </w:r>
      <w:r>
        <w:rPr>
          <w:spacing w:val="-13"/>
        </w:rPr>
        <w:t xml:space="preserve"> </w:t>
      </w:r>
      <w:r>
        <w:t>lisansüstü</w:t>
      </w:r>
      <w:r>
        <w:rPr>
          <w:spacing w:val="-14"/>
        </w:rPr>
        <w:t xml:space="preserve"> </w:t>
      </w:r>
      <w:r>
        <w:t>programın</w:t>
      </w:r>
      <w:r>
        <w:rPr>
          <w:spacing w:val="-14"/>
        </w:rPr>
        <w:t xml:space="preserve"> </w:t>
      </w:r>
      <w:r>
        <w:t>varlığı</w:t>
      </w:r>
    </w:p>
    <w:p w14:paraId="192667FE" w14:textId="08D16224" w:rsidR="00374ACF" w:rsidRPr="00C95107" w:rsidRDefault="00D73F7B" w:rsidP="00C95107">
      <w:pPr>
        <w:pStyle w:val="GvdeMetni"/>
        <w:numPr>
          <w:ilvl w:val="0"/>
          <w:numId w:val="40"/>
        </w:numPr>
        <w:spacing w:line="350" w:lineRule="auto"/>
        <w:ind w:right="2870"/>
        <w:jc w:val="both"/>
      </w:pPr>
      <w:r w:rsidRPr="00C95107">
        <w:rPr>
          <w:position w:val="1"/>
        </w:rPr>
        <w:t>Görev Tanımlarının belirli olması</w:t>
      </w:r>
    </w:p>
    <w:p w14:paraId="7170381D" w14:textId="77777777" w:rsidR="00374ACF" w:rsidRDefault="00D73F7B" w:rsidP="00696252">
      <w:pPr>
        <w:pStyle w:val="GvdeMetni"/>
        <w:spacing w:line="269" w:lineRule="exact"/>
        <w:ind w:left="1068"/>
        <w:jc w:val="both"/>
        <w:rPr>
          <w:position w:val="1"/>
        </w:rPr>
      </w:pPr>
      <w:r>
        <w:rPr>
          <w:noProof/>
        </w:rPr>
        <w:drawing>
          <wp:inline distT="0" distB="0" distL="0" distR="0" wp14:anchorId="399CE699" wp14:editId="534751AC">
            <wp:extent cx="123825" cy="11778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3825" cy="117784"/>
                    </a:xfrm>
                    <a:prstGeom prst="rect">
                      <a:avLst/>
                    </a:prstGeom>
                  </pic:spPr>
                </pic:pic>
              </a:graphicData>
            </a:graphic>
          </wp:inline>
        </w:drawing>
      </w:r>
      <w:r>
        <w:rPr>
          <w:spacing w:val="80"/>
          <w:position w:val="1"/>
          <w:sz w:val="20"/>
        </w:rPr>
        <w:t xml:space="preserve"> </w:t>
      </w:r>
      <w:r>
        <w:rPr>
          <w:position w:val="1"/>
        </w:rPr>
        <w:t>İş–akış şemalarının ve süreçlerinin mevcut olması</w:t>
      </w:r>
    </w:p>
    <w:p w14:paraId="79259D41" w14:textId="77777777" w:rsidR="00374ACF" w:rsidRDefault="00374ACF" w:rsidP="00696252">
      <w:pPr>
        <w:pStyle w:val="GvdeMetni"/>
        <w:spacing w:before="26"/>
        <w:jc w:val="both"/>
      </w:pPr>
    </w:p>
    <w:p w14:paraId="4A12F2E3" w14:textId="38206F9C" w:rsidR="00C95107" w:rsidRDefault="00D73F7B" w:rsidP="00C95107">
      <w:pPr>
        <w:pStyle w:val="GvdeMetni"/>
        <w:numPr>
          <w:ilvl w:val="0"/>
          <w:numId w:val="41"/>
        </w:numPr>
        <w:spacing w:line="480" w:lineRule="auto"/>
        <w:ind w:right="1983"/>
        <w:jc w:val="both"/>
      </w:pPr>
      <w:r>
        <w:t>İşleyişin</w:t>
      </w:r>
      <w:r>
        <w:rPr>
          <w:spacing w:val="-8"/>
        </w:rPr>
        <w:t xml:space="preserve"> </w:t>
      </w:r>
      <w:r>
        <w:t>Enstitü</w:t>
      </w:r>
      <w:r>
        <w:rPr>
          <w:spacing w:val="-8"/>
        </w:rPr>
        <w:t xml:space="preserve"> </w:t>
      </w:r>
      <w:r>
        <w:t>Müdürü</w:t>
      </w:r>
      <w:r>
        <w:rPr>
          <w:spacing w:val="-8"/>
        </w:rPr>
        <w:t xml:space="preserve"> </w:t>
      </w:r>
      <w:r>
        <w:t>liderliğinde</w:t>
      </w:r>
      <w:r>
        <w:rPr>
          <w:spacing w:val="-4"/>
        </w:rPr>
        <w:t xml:space="preserve"> </w:t>
      </w:r>
      <w:r>
        <w:t>ilgili</w:t>
      </w:r>
      <w:r>
        <w:rPr>
          <w:spacing w:val="-8"/>
        </w:rPr>
        <w:t xml:space="preserve"> </w:t>
      </w:r>
      <w:r>
        <w:t>mevzuata</w:t>
      </w:r>
      <w:r>
        <w:rPr>
          <w:spacing w:val="-9"/>
        </w:rPr>
        <w:t xml:space="preserve"> </w:t>
      </w:r>
      <w:r>
        <w:t>göre</w:t>
      </w:r>
      <w:r>
        <w:rPr>
          <w:spacing w:val="-9"/>
        </w:rPr>
        <w:t xml:space="preserve"> </w:t>
      </w:r>
      <w:r>
        <w:t>yürütülmesi</w:t>
      </w:r>
    </w:p>
    <w:p w14:paraId="330EB608" w14:textId="147C9D50" w:rsidR="00374ACF" w:rsidRDefault="00D73F7B" w:rsidP="00C95107">
      <w:pPr>
        <w:pStyle w:val="GvdeMetni"/>
        <w:numPr>
          <w:ilvl w:val="0"/>
          <w:numId w:val="41"/>
        </w:numPr>
        <w:spacing w:line="480" w:lineRule="auto"/>
        <w:ind w:right="1983"/>
        <w:jc w:val="both"/>
      </w:pPr>
      <w:r>
        <w:t>Hızlı ve etkili iletişim</w:t>
      </w:r>
    </w:p>
    <w:p w14:paraId="566A2EA4" w14:textId="77777777" w:rsidR="00374ACF" w:rsidRDefault="00D73F7B" w:rsidP="00696252">
      <w:pPr>
        <w:pStyle w:val="GvdeMetni"/>
        <w:spacing w:line="269" w:lineRule="exact"/>
        <w:ind w:left="1068"/>
        <w:jc w:val="both"/>
      </w:pPr>
      <w:r>
        <w:rPr>
          <w:noProof/>
        </w:rPr>
        <w:drawing>
          <wp:inline distT="0" distB="0" distL="0" distR="0" wp14:anchorId="1ED6B28F" wp14:editId="2D8CE846">
            <wp:extent cx="135890" cy="12636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35890" cy="126365"/>
                    </a:xfrm>
                    <a:prstGeom prst="rect">
                      <a:avLst/>
                    </a:prstGeom>
                  </pic:spPr>
                </pic:pic>
              </a:graphicData>
            </a:graphic>
          </wp:inline>
        </w:drawing>
      </w:r>
      <w:r>
        <w:rPr>
          <w:spacing w:val="80"/>
          <w:sz w:val="20"/>
        </w:rPr>
        <w:t xml:space="preserve"> </w:t>
      </w:r>
      <w:r>
        <w:t>Yönetim bazında Kalite Yönetim Sistemi işlerinden sorumlu olması</w:t>
      </w:r>
    </w:p>
    <w:p w14:paraId="428C2C55" w14:textId="77777777" w:rsidR="00374ACF" w:rsidRDefault="00D73F7B" w:rsidP="00696252">
      <w:pPr>
        <w:pStyle w:val="GvdeMetni"/>
        <w:spacing w:before="147" w:line="355" w:lineRule="auto"/>
        <w:ind w:left="1424" w:hanging="358"/>
        <w:jc w:val="both"/>
      </w:pPr>
      <w:r>
        <w:rPr>
          <w:noProof/>
        </w:rPr>
        <w:drawing>
          <wp:inline distT="0" distB="0" distL="0" distR="0" wp14:anchorId="11B7947B" wp14:editId="4AC7FE5C">
            <wp:extent cx="135890" cy="12636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5890" cy="126365"/>
                    </a:xfrm>
                    <a:prstGeom prst="rect">
                      <a:avLst/>
                    </a:prstGeom>
                  </pic:spPr>
                </pic:pic>
              </a:graphicData>
            </a:graphic>
          </wp:inline>
        </w:drawing>
      </w:r>
      <w:r>
        <w:rPr>
          <w:spacing w:val="67"/>
          <w:sz w:val="20"/>
        </w:rPr>
        <w:t xml:space="preserve"> </w:t>
      </w:r>
      <w:r>
        <w:t>Enstitüdeki</w:t>
      </w:r>
      <w:r>
        <w:rPr>
          <w:spacing w:val="-15"/>
        </w:rPr>
        <w:t xml:space="preserve"> </w:t>
      </w:r>
      <w:r>
        <w:t>tüm</w:t>
      </w:r>
      <w:r>
        <w:rPr>
          <w:spacing w:val="-15"/>
        </w:rPr>
        <w:t xml:space="preserve"> </w:t>
      </w:r>
      <w:r>
        <w:t>haber</w:t>
      </w:r>
      <w:r>
        <w:rPr>
          <w:spacing w:val="-9"/>
        </w:rPr>
        <w:t xml:space="preserve"> </w:t>
      </w:r>
      <w:r>
        <w:t>ve</w:t>
      </w:r>
      <w:r>
        <w:rPr>
          <w:spacing w:val="-13"/>
        </w:rPr>
        <w:t xml:space="preserve"> </w:t>
      </w:r>
      <w:r>
        <w:t>duyuruların</w:t>
      </w:r>
      <w:r>
        <w:rPr>
          <w:spacing w:val="-10"/>
        </w:rPr>
        <w:t xml:space="preserve"> </w:t>
      </w:r>
      <w:r>
        <w:t>web</w:t>
      </w:r>
      <w:r>
        <w:rPr>
          <w:spacing w:val="-15"/>
        </w:rPr>
        <w:t xml:space="preserve"> </w:t>
      </w:r>
      <w:r>
        <w:t>sayfası</w:t>
      </w:r>
      <w:r>
        <w:rPr>
          <w:spacing w:val="-5"/>
        </w:rPr>
        <w:t xml:space="preserve"> </w:t>
      </w:r>
      <w:r>
        <w:t>ve</w:t>
      </w:r>
      <w:r>
        <w:rPr>
          <w:spacing w:val="-13"/>
        </w:rPr>
        <w:t xml:space="preserve"> </w:t>
      </w:r>
      <w:r>
        <w:t>sosyal</w:t>
      </w:r>
      <w:r>
        <w:rPr>
          <w:spacing w:val="-10"/>
        </w:rPr>
        <w:t xml:space="preserve"> </w:t>
      </w:r>
      <w:r>
        <w:t>medya</w:t>
      </w:r>
      <w:r>
        <w:rPr>
          <w:spacing w:val="-12"/>
        </w:rPr>
        <w:t xml:space="preserve"> </w:t>
      </w:r>
      <w:r>
        <w:t>aracılığı</w:t>
      </w:r>
      <w:r>
        <w:rPr>
          <w:spacing w:val="-15"/>
        </w:rPr>
        <w:t xml:space="preserve"> </w:t>
      </w:r>
      <w:r>
        <w:t>ile</w:t>
      </w:r>
      <w:r>
        <w:rPr>
          <w:spacing w:val="-8"/>
        </w:rPr>
        <w:t xml:space="preserve"> </w:t>
      </w:r>
      <w:r>
        <w:t>hızlı</w:t>
      </w:r>
      <w:r>
        <w:rPr>
          <w:spacing w:val="-15"/>
        </w:rPr>
        <w:t xml:space="preserve"> </w:t>
      </w:r>
      <w:r>
        <w:t>bir şekilde kamuoyunu bilgilendirmesi</w:t>
      </w:r>
    </w:p>
    <w:p w14:paraId="168DA228" w14:textId="77777777" w:rsidR="00374ACF" w:rsidRDefault="00D73F7B" w:rsidP="00696252">
      <w:pPr>
        <w:pStyle w:val="GvdeMetni"/>
        <w:spacing w:before="10"/>
        <w:ind w:left="1068"/>
        <w:jc w:val="both"/>
      </w:pPr>
      <w:r>
        <w:rPr>
          <w:noProof/>
        </w:rPr>
        <w:drawing>
          <wp:inline distT="0" distB="0" distL="0" distR="0" wp14:anchorId="7575FACB" wp14:editId="4A2322C0">
            <wp:extent cx="123751" cy="11620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23751" cy="116204"/>
                    </a:xfrm>
                    <a:prstGeom prst="rect">
                      <a:avLst/>
                    </a:prstGeom>
                  </pic:spPr>
                </pic:pic>
              </a:graphicData>
            </a:graphic>
          </wp:inline>
        </w:drawing>
      </w:r>
      <w:r>
        <w:rPr>
          <w:spacing w:val="80"/>
          <w:w w:val="150"/>
          <w:sz w:val="20"/>
        </w:rPr>
        <w:t xml:space="preserve"> </w:t>
      </w:r>
      <w:r>
        <w:t>İç ve dış paydaşlardan görüş alınması</w:t>
      </w:r>
    </w:p>
    <w:p w14:paraId="529293E0" w14:textId="77777777" w:rsidR="00374ACF" w:rsidRDefault="00D73F7B" w:rsidP="00696252">
      <w:pPr>
        <w:pStyle w:val="GvdeMetni"/>
        <w:spacing w:before="275" w:line="355" w:lineRule="auto"/>
        <w:ind w:left="1424" w:hanging="358"/>
        <w:jc w:val="both"/>
      </w:pPr>
      <w:r>
        <w:rPr>
          <w:noProof/>
        </w:rPr>
        <w:drawing>
          <wp:inline distT="0" distB="0" distL="0" distR="0" wp14:anchorId="40F8F3E5" wp14:editId="29B1715C">
            <wp:extent cx="135204" cy="1257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35204" cy="125729"/>
                    </a:xfrm>
                    <a:prstGeom prst="rect">
                      <a:avLst/>
                    </a:prstGeom>
                  </pic:spPr>
                </pic:pic>
              </a:graphicData>
            </a:graphic>
          </wp:inline>
        </w:drawing>
      </w:r>
      <w:r>
        <w:rPr>
          <w:spacing w:val="40"/>
          <w:sz w:val="20"/>
        </w:rPr>
        <w:t xml:space="preserve"> </w:t>
      </w:r>
      <w:r>
        <w:t>Birimde</w:t>
      </w:r>
      <w:r>
        <w:rPr>
          <w:spacing w:val="28"/>
        </w:rPr>
        <w:t xml:space="preserve"> </w:t>
      </w:r>
      <w:r>
        <w:t>planlama</w:t>
      </w:r>
      <w:r>
        <w:rPr>
          <w:spacing w:val="38"/>
        </w:rPr>
        <w:t xml:space="preserve"> </w:t>
      </w:r>
      <w:r>
        <w:t>ve</w:t>
      </w:r>
      <w:r>
        <w:rPr>
          <w:spacing w:val="38"/>
        </w:rPr>
        <w:t xml:space="preserve"> </w:t>
      </w:r>
      <w:r>
        <w:t>yürütme</w:t>
      </w:r>
      <w:r>
        <w:rPr>
          <w:spacing w:val="28"/>
        </w:rPr>
        <w:t xml:space="preserve"> </w:t>
      </w:r>
      <w:r>
        <w:t>süreçlerinin</w:t>
      </w:r>
      <w:r>
        <w:rPr>
          <w:spacing w:val="35"/>
        </w:rPr>
        <w:t xml:space="preserve"> </w:t>
      </w:r>
      <w:r>
        <w:t>iç</w:t>
      </w:r>
      <w:r>
        <w:rPr>
          <w:spacing w:val="28"/>
        </w:rPr>
        <w:t xml:space="preserve"> </w:t>
      </w:r>
      <w:r>
        <w:t>paydaşlar</w:t>
      </w:r>
      <w:r>
        <w:rPr>
          <w:spacing w:val="31"/>
        </w:rPr>
        <w:t xml:space="preserve"> </w:t>
      </w:r>
      <w:r>
        <w:t>olarak</w:t>
      </w:r>
      <w:r>
        <w:rPr>
          <w:spacing w:val="35"/>
        </w:rPr>
        <w:t xml:space="preserve"> </w:t>
      </w:r>
      <w:r>
        <w:t>anabilim</w:t>
      </w:r>
      <w:r>
        <w:rPr>
          <w:spacing w:val="26"/>
        </w:rPr>
        <w:t xml:space="preserve"> </w:t>
      </w:r>
      <w:r>
        <w:t>dalları</w:t>
      </w:r>
      <w:r>
        <w:rPr>
          <w:spacing w:val="26"/>
        </w:rPr>
        <w:t xml:space="preserve"> </w:t>
      </w:r>
      <w:r>
        <w:t xml:space="preserve">ile </w:t>
      </w:r>
      <w:proofErr w:type="gramStart"/>
      <w:r>
        <w:t>işbirliğinde</w:t>
      </w:r>
      <w:proofErr w:type="gramEnd"/>
      <w:r>
        <w:t xml:space="preserve"> yürütülmesi</w:t>
      </w:r>
    </w:p>
    <w:p w14:paraId="5C3FCCD1" w14:textId="77777777" w:rsidR="00374ACF" w:rsidRDefault="00374ACF" w:rsidP="00696252">
      <w:pPr>
        <w:pStyle w:val="GvdeMetni"/>
        <w:spacing w:before="145"/>
        <w:jc w:val="both"/>
      </w:pPr>
    </w:p>
    <w:p w14:paraId="16A162F7" w14:textId="77777777" w:rsidR="00374ACF" w:rsidRDefault="00D73F7B" w:rsidP="00696252">
      <w:pPr>
        <w:pStyle w:val="GvdeMetni"/>
        <w:ind w:left="1068"/>
        <w:jc w:val="both"/>
      </w:pPr>
      <w:r>
        <w:rPr>
          <w:noProof/>
        </w:rPr>
        <w:drawing>
          <wp:inline distT="0" distB="0" distL="0" distR="0" wp14:anchorId="17568FBF" wp14:editId="6ED54423">
            <wp:extent cx="123751" cy="11620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3751" cy="116204"/>
                    </a:xfrm>
                    <a:prstGeom prst="rect">
                      <a:avLst/>
                    </a:prstGeom>
                  </pic:spPr>
                </pic:pic>
              </a:graphicData>
            </a:graphic>
          </wp:inline>
        </w:drawing>
      </w:r>
      <w:r>
        <w:rPr>
          <w:spacing w:val="80"/>
          <w:sz w:val="20"/>
        </w:rPr>
        <w:t xml:space="preserve"> </w:t>
      </w:r>
      <w:r>
        <w:t>Öğrenci geri bildirimlerinin değerlendirilmesi</w:t>
      </w:r>
    </w:p>
    <w:p w14:paraId="485E6CEE" w14:textId="77777777" w:rsidR="00374ACF" w:rsidRDefault="00374ACF" w:rsidP="00696252">
      <w:pPr>
        <w:pStyle w:val="GvdeMetni"/>
        <w:jc w:val="both"/>
      </w:pPr>
    </w:p>
    <w:p w14:paraId="6985C013" w14:textId="77777777" w:rsidR="00374ACF" w:rsidRDefault="00D73F7B" w:rsidP="00696252">
      <w:pPr>
        <w:pStyle w:val="GvdeMetni"/>
        <w:spacing w:line="355" w:lineRule="auto"/>
        <w:ind w:left="1424" w:hanging="359"/>
        <w:jc w:val="both"/>
      </w:pPr>
      <w:r>
        <w:rPr>
          <w:noProof/>
        </w:rPr>
        <w:drawing>
          <wp:inline distT="0" distB="0" distL="0" distR="0" wp14:anchorId="06A3E3EF" wp14:editId="586C0CFB">
            <wp:extent cx="123751" cy="11620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3751" cy="116204"/>
                    </a:xfrm>
                    <a:prstGeom prst="rect">
                      <a:avLst/>
                    </a:prstGeom>
                  </pic:spPr>
                </pic:pic>
              </a:graphicData>
            </a:graphic>
          </wp:inline>
        </w:drawing>
      </w:r>
      <w:r>
        <w:rPr>
          <w:spacing w:val="55"/>
          <w:sz w:val="20"/>
        </w:rPr>
        <w:t xml:space="preserve"> </w:t>
      </w:r>
      <w:r>
        <w:t>Hızlı,</w:t>
      </w:r>
      <w:r>
        <w:rPr>
          <w:spacing w:val="-15"/>
        </w:rPr>
        <w:t xml:space="preserve"> </w:t>
      </w:r>
      <w:r>
        <w:t>güvenilir</w:t>
      </w:r>
      <w:r>
        <w:rPr>
          <w:spacing w:val="-12"/>
        </w:rPr>
        <w:t xml:space="preserve"> </w:t>
      </w:r>
      <w:r>
        <w:t>ve</w:t>
      </w:r>
      <w:r>
        <w:rPr>
          <w:spacing w:val="-15"/>
        </w:rPr>
        <w:t xml:space="preserve"> </w:t>
      </w:r>
      <w:r>
        <w:t>yüksek</w:t>
      </w:r>
      <w:r>
        <w:rPr>
          <w:spacing w:val="-15"/>
        </w:rPr>
        <w:t xml:space="preserve"> </w:t>
      </w:r>
      <w:r>
        <w:t>kalitede</w:t>
      </w:r>
      <w:r>
        <w:rPr>
          <w:spacing w:val="-15"/>
        </w:rPr>
        <w:t xml:space="preserve"> </w:t>
      </w:r>
      <w:r>
        <w:t>hizmet</w:t>
      </w:r>
      <w:r>
        <w:rPr>
          <w:spacing w:val="-13"/>
        </w:rPr>
        <w:t xml:space="preserve"> </w:t>
      </w:r>
      <w:r>
        <w:t>sunarak</w:t>
      </w:r>
      <w:r>
        <w:rPr>
          <w:spacing w:val="-15"/>
        </w:rPr>
        <w:t xml:space="preserve"> </w:t>
      </w:r>
      <w:r>
        <w:t>tüm</w:t>
      </w:r>
      <w:r>
        <w:rPr>
          <w:spacing w:val="-16"/>
        </w:rPr>
        <w:t xml:space="preserve"> </w:t>
      </w:r>
      <w:r>
        <w:t>işlemlerin</w:t>
      </w:r>
      <w:r>
        <w:rPr>
          <w:spacing w:val="-15"/>
        </w:rPr>
        <w:t xml:space="preserve"> </w:t>
      </w:r>
      <w:r>
        <w:t>elektronik</w:t>
      </w:r>
      <w:r>
        <w:rPr>
          <w:spacing w:val="-15"/>
        </w:rPr>
        <w:t xml:space="preserve"> </w:t>
      </w:r>
      <w:r>
        <w:t xml:space="preserve">ortamlarda </w:t>
      </w:r>
      <w:r>
        <w:rPr>
          <w:spacing w:val="-2"/>
        </w:rPr>
        <w:t>yapılması</w:t>
      </w:r>
    </w:p>
    <w:p w14:paraId="4B267C08" w14:textId="77777777" w:rsidR="00374ACF" w:rsidRDefault="00D73F7B" w:rsidP="00696252">
      <w:pPr>
        <w:pStyle w:val="GvdeMetni"/>
        <w:spacing w:before="5"/>
        <w:ind w:left="1067"/>
        <w:jc w:val="both"/>
      </w:pPr>
      <w:r>
        <w:rPr>
          <w:noProof/>
        </w:rPr>
        <w:drawing>
          <wp:inline distT="0" distB="0" distL="0" distR="0" wp14:anchorId="443AEC20" wp14:editId="23815388">
            <wp:extent cx="134543" cy="12572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34543" cy="125729"/>
                    </a:xfrm>
                    <a:prstGeom prst="rect">
                      <a:avLst/>
                    </a:prstGeom>
                  </pic:spPr>
                </pic:pic>
              </a:graphicData>
            </a:graphic>
          </wp:inline>
        </w:drawing>
      </w:r>
      <w:r>
        <w:rPr>
          <w:spacing w:val="80"/>
          <w:sz w:val="20"/>
        </w:rPr>
        <w:t xml:space="preserve"> </w:t>
      </w:r>
      <w:r>
        <w:t>Kütüphane hizmetleri</w:t>
      </w:r>
    </w:p>
    <w:p w14:paraId="1E7124A9" w14:textId="77777777" w:rsidR="00374ACF" w:rsidRDefault="00D73F7B" w:rsidP="00696252">
      <w:pPr>
        <w:pStyle w:val="GvdeMetni"/>
        <w:spacing w:before="139"/>
        <w:ind w:left="1003"/>
        <w:jc w:val="both"/>
      </w:pPr>
      <w:r>
        <w:rPr>
          <w:noProof/>
        </w:rPr>
        <w:drawing>
          <wp:inline distT="0" distB="0" distL="0" distR="0" wp14:anchorId="336E3BF5" wp14:editId="26FEFEA5">
            <wp:extent cx="135204" cy="1257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35204" cy="125729"/>
                    </a:xfrm>
                    <a:prstGeom prst="rect">
                      <a:avLst/>
                    </a:prstGeom>
                  </pic:spPr>
                </pic:pic>
              </a:graphicData>
            </a:graphic>
          </wp:inline>
        </w:drawing>
      </w:r>
      <w:r>
        <w:rPr>
          <w:spacing w:val="80"/>
          <w:sz w:val="20"/>
        </w:rPr>
        <w:t xml:space="preserve"> </w:t>
      </w:r>
      <w:r>
        <w:t>Sosyal medyanın aktif kullanılması</w:t>
      </w:r>
    </w:p>
    <w:p w14:paraId="7598347E" w14:textId="77777777" w:rsidR="00374ACF" w:rsidRDefault="00D73F7B" w:rsidP="00696252">
      <w:pPr>
        <w:pStyle w:val="GvdeMetni"/>
        <w:spacing w:before="274"/>
        <w:ind w:left="1222"/>
        <w:jc w:val="both"/>
      </w:pPr>
      <w:r>
        <w:t>GELİŞMEYE</w:t>
      </w:r>
      <w:r>
        <w:rPr>
          <w:spacing w:val="-6"/>
        </w:rPr>
        <w:t xml:space="preserve"> </w:t>
      </w:r>
      <w:r>
        <w:t>AÇIK</w:t>
      </w:r>
      <w:r>
        <w:rPr>
          <w:spacing w:val="-12"/>
        </w:rPr>
        <w:t xml:space="preserve"> </w:t>
      </w:r>
      <w:r>
        <w:rPr>
          <w:spacing w:val="-2"/>
        </w:rPr>
        <w:t>YÖNLER:</w:t>
      </w:r>
    </w:p>
    <w:p w14:paraId="520395D7" w14:textId="7539C28A" w:rsidR="003B4556" w:rsidRDefault="007355DC" w:rsidP="00696252">
      <w:pPr>
        <w:pStyle w:val="GvdeMetni"/>
        <w:numPr>
          <w:ilvl w:val="0"/>
          <w:numId w:val="10"/>
        </w:numPr>
        <w:spacing w:before="127" w:line="362" w:lineRule="auto"/>
        <w:ind w:right="1983"/>
        <w:jc w:val="both"/>
        <w:rPr>
          <w:position w:val="1"/>
        </w:rPr>
      </w:pPr>
      <w:r w:rsidRPr="007355DC">
        <w:rPr>
          <w:position w:val="1"/>
        </w:rPr>
        <w:t xml:space="preserve">Mezun ilişkileri yönetiminin sistematik, sürdürülebilir ve geri bildirim üreten kurumsal bir yapıya henüz tam olarak kavuşmamış olması; Mezun Bilgi Sisteminin etkin kullanımının geliştirilmesi </w:t>
      </w:r>
      <w:proofErr w:type="spellStart"/>
      <w:proofErr w:type="gramStart"/>
      <w:r w:rsidRPr="007355DC">
        <w:rPr>
          <w:position w:val="1"/>
        </w:rPr>
        <w:t>ihtiyacı.</w:t>
      </w:r>
      <w:r w:rsidR="003B4556" w:rsidRPr="003B4556">
        <w:rPr>
          <w:position w:val="1"/>
        </w:rPr>
        <w:t>Uluslararasılaşma</w:t>
      </w:r>
      <w:proofErr w:type="spellEnd"/>
      <w:proofErr w:type="gramEnd"/>
      <w:r w:rsidR="003B4556" w:rsidRPr="003B4556">
        <w:rPr>
          <w:position w:val="1"/>
        </w:rPr>
        <w:t xml:space="preserve"> faaliyetlerinin yeni kurulmuş bir enstitü için </w:t>
      </w:r>
      <w:r w:rsidR="003B4556" w:rsidRPr="007355DC">
        <w:rPr>
          <w:position w:val="1"/>
        </w:rPr>
        <w:t>başlangıç düzeyinde</w:t>
      </w:r>
      <w:r w:rsidR="003B4556" w:rsidRPr="003B4556">
        <w:rPr>
          <w:b/>
          <w:bCs/>
          <w:position w:val="1"/>
        </w:rPr>
        <w:t xml:space="preserve"> </w:t>
      </w:r>
      <w:r w:rsidR="003B4556" w:rsidRPr="007355DC">
        <w:rPr>
          <w:position w:val="1"/>
        </w:rPr>
        <w:t>kalması.</w:t>
      </w:r>
    </w:p>
    <w:p w14:paraId="49B4CA50" w14:textId="44A353E1" w:rsidR="00A714B0" w:rsidRPr="00A714B0" w:rsidRDefault="00A714B0" w:rsidP="00A714B0">
      <w:pPr>
        <w:pStyle w:val="ListeParagraf"/>
        <w:widowControl/>
        <w:numPr>
          <w:ilvl w:val="0"/>
          <w:numId w:val="10"/>
        </w:numPr>
        <w:autoSpaceDE/>
        <w:autoSpaceDN/>
        <w:spacing w:before="100" w:beforeAutospacing="1" w:after="100" w:afterAutospacing="1"/>
        <w:rPr>
          <w:sz w:val="24"/>
          <w:szCs w:val="24"/>
          <w:lang w:eastAsia="tr-TR"/>
        </w:rPr>
      </w:pPr>
      <w:r w:rsidRPr="00A714B0">
        <w:rPr>
          <w:sz w:val="24"/>
          <w:szCs w:val="24"/>
          <w:lang w:eastAsia="tr-TR"/>
        </w:rPr>
        <w:t>Yeni gelen öğrencilere yönelik oryantasyon faaliyetlerinin sınırlı olması.</w:t>
      </w:r>
    </w:p>
    <w:p w14:paraId="0A5C076C" w14:textId="14E9511A" w:rsidR="003B4556" w:rsidRDefault="002F417B" w:rsidP="00696252">
      <w:pPr>
        <w:pStyle w:val="GvdeMetni"/>
        <w:numPr>
          <w:ilvl w:val="0"/>
          <w:numId w:val="10"/>
        </w:numPr>
        <w:spacing w:before="127" w:line="362" w:lineRule="auto"/>
        <w:ind w:right="1983"/>
        <w:jc w:val="both"/>
        <w:rPr>
          <w:position w:val="1"/>
        </w:rPr>
      </w:pPr>
      <w:r w:rsidRPr="002F417B">
        <w:rPr>
          <w:lang w:eastAsia="tr-TR"/>
        </w:rPr>
        <w:t xml:space="preserve">Birimin kamu kurumları, özel sektör ve sivil toplum kuruluşlarıyla yürüttüğü ortak proje ve iş birliği sayısının sınırlı olduğu, mevcut iş birliklerinin ise planlı, sürdürülebilir ve kurumsal bir çerçevede geliştirilemediği tespit </w:t>
      </w:r>
      <w:proofErr w:type="gramStart"/>
      <w:r w:rsidRPr="002F417B">
        <w:rPr>
          <w:lang w:eastAsia="tr-TR"/>
        </w:rPr>
        <w:t>edilmiştir.</w:t>
      </w:r>
      <w:r w:rsidR="008C7D17" w:rsidRPr="008C7D17">
        <w:rPr>
          <w:position w:val="1"/>
        </w:rPr>
        <w:t>Kamu</w:t>
      </w:r>
      <w:proofErr w:type="gramEnd"/>
      <w:r w:rsidR="008C7D17" w:rsidRPr="008C7D17">
        <w:rPr>
          <w:position w:val="1"/>
        </w:rPr>
        <w:t>, özel sektör ve sivil toplum kuruluşlarıyla yürütülen iş birliklerinin büyük ölçüde bireysel girişimlere dayanması; bu iş birliklerinin kurumsal ve sürdürülebilir bir modele dönüştürülmesi gerekliliği.</w:t>
      </w:r>
      <w:r w:rsidR="003B4556" w:rsidRPr="003B4556">
        <w:rPr>
          <w:position w:val="1"/>
        </w:rPr>
        <w:t xml:space="preserve"> Enstitü bünyesinde öğrenci toplulukları ve akademik/sosyal etkinliklerin sınırlı olması.</w:t>
      </w:r>
    </w:p>
    <w:p w14:paraId="428DA715" w14:textId="59CB28BC" w:rsidR="00990050" w:rsidRPr="00990050" w:rsidRDefault="00990050" w:rsidP="00990050">
      <w:pPr>
        <w:pStyle w:val="ListeParagraf"/>
        <w:widowControl/>
        <w:numPr>
          <w:ilvl w:val="0"/>
          <w:numId w:val="10"/>
        </w:numPr>
        <w:autoSpaceDE/>
        <w:autoSpaceDN/>
        <w:spacing w:before="100" w:beforeAutospacing="1" w:after="100" w:afterAutospacing="1"/>
        <w:rPr>
          <w:sz w:val="24"/>
          <w:szCs w:val="24"/>
          <w:lang w:eastAsia="tr-TR"/>
        </w:rPr>
      </w:pPr>
      <w:r w:rsidRPr="00990050">
        <w:rPr>
          <w:sz w:val="24"/>
          <w:szCs w:val="24"/>
          <w:lang w:eastAsia="tr-TR"/>
        </w:rPr>
        <w:t>Tüm etkinliklerin PUKÖ döngüsü kapsamında planlanması, uygulanması, izlenmesi ve iyileştirilmesine yönelik standartlaşma ihtiyacı.</w:t>
      </w:r>
    </w:p>
    <w:p w14:paraId="785E657E" w14:textId="48D394E0" w:rsidR="004A0DC0" w:rsidRPr="0074710D" w:rsidRDefault="004A0DC0" w:rsidP="0074710D">
      <w:pPr>
        <w:pStyle w:val="GvdeMetni"/>
        <w:numPr>
          <w:ilvl w:val="0"/>
          <w:numId w:val="10"/>
        </w:numPr>
        <w:spacing w:before="127" w:line="362" w:lineRule="auto"/>
        <w:ind w:right="1983"/>
        <w:jc w:val="both"/>
        <w:rPr>
          <w:position w:val="1"/>
        </w:rPr>
        <w:sectPr w:rsidR="004A0DC0" w:rsidRPr="0074710D">
          <w:pgSz w:w="11930" w:h="16870"/>
          <w:pgMar w:top="1520" w:right="992" w:bottom="280" w:left="708" w:header="708" w:footer="708" w:gutter="0"/>
          <w:cols w:space="708"/>
        </w:sectPr>
      </w:pPr>
      <w:r w:rsidRPr="004A0DC0">
        <w:t>Erasmus hareketlilikleri ve ikili anlaşma sayılarının artırılmasına yönelik daha planlı ve hedef odaklı çalışmalara ihtiyaç duyulması</w:t>
      </w:r>
      <w:r w:rsidR="00002A78">
        <w:t xml:space="preserve"> ve </w:t>
      </w:r>
      <w:proofErr w:type="gramStart"/>
      <w:r w:rsidR="00002A78">
        <w:t>uluslara</w:t>
      </w:r>
      <w:r w:rsidR="00CB3411">
        <w:t>ra</w:t>
      </w:r>
      <w:r w:rsidR="00002A78">
        <w:t xml:space="preserve">sılaşma </w:t>
      </w:r>
      <w:r w:rsidR="00CB3411">
        <w:t xml:space="preserve"> </w:t>
      </w:r>
      <w:r w:rsidR="00F05A69">
        <w:t>faaliyetlerinin</w:t>
      </w:r>
      <w:proofErr w:type="gramEnd"/>
      <w:r w:rsidR="00F05A69">
        <w:t xml:space="preserve"> güçlendirilmesi</w:t>
      </w:r>
    </w:p>
    <w:p w14:paraId="58689CCA" w14:textId="77777777" w:rsidR="00374ACF" w:rsidRDefault="00D73F7B" w:rsidP="00696252">
      <w:pPr>
        <w:pStyle w:val="Balk1"/>
        <w:spacing w:before="65"/>
        <w:ind w:left="766"/>
        <w:jc w:val="both"/>
      </w:pPr>
      <w:bookmarkStart w:id="50" w:name="EĞİTİM_VE_ÖĞRETİM"/>
      <w:bookmarkEnd w:id="50"/>
      <w:r>
        <w:t>EĞİTİM</w:t>
      </w:r>
      <w:r>
        <w:rPr>
          <w:spacing w:val="-4"/>
        </w:rPr>
        <w:t xml:space="preserve"> </w:t>
      </w:r>
      <w:r>
        <w:t>VE</w:t>
      </w:r>
      <w:r>
        <w:rPr>
          <w:spacing w:val="-4"/>
        </w:rPr>
        <w:t xml:space="preserve"> </w:t>
      </w:r>
      <w:r>
        <w:rPr>
          <w:spacing w:val="-2"/>
        </w:rPr>
        <w:t>ÖĞRETİM</w:t>
      </w:r>
    </w:p>
    <w:p w14:paraId="4053E1B3" w14:textId="77777777" w:rsidR="00374ACF" w:rsidRDefault="00374ACF" w:rsidP="00696252">
      <w:pPr>
        <w:pStyle w:val="GvdeMetni"/>
        <w:jc w:val="both"/>
        <w:rPr>
          <w:b/>
        </w:rPr>
      </w:pPr>
    </w:p>
    <w:p w14:paraId="6D067494" w14:textId="77777777" w:rsidR="00374ACF" w:rsidRDefault="00374ACF" w:rsidP="00696252">
      <w:pPr>
        <w:pStyle w:val="GvdeMetni"/>
        <w:spacing w:before="12"/>
        <w:jc w:val="both"/>
        <w:rPr>
          <w:b/>
        </w:rPr>
      </w:pPr>
    </w:p>
    <w:p w14:paraId="2BB348D4" w14:textId="77777777" w:rsidR="00374ACF" w:rsidRDefault="00D73F7B" w:rsidP="00696252">
      <w:pPr>
        <w:pStyle w:val="GvdeMetni"/>
        <w:ind w:left="766"/>
        <w:jc w:val="both"/>
      </w:pPr>
      <w:r>
        <w:t>GÜÇLÜ</w:t>
      </w:r>
      <w:r>
        <w:rPr>
          <w:spacing w:val="-14"/>
        </w:rPr>
        <w:t xml:space="preserve"> </w:t>
      </w:r>
      <w:r>
        <w:rPr>
          <w:spacing w:val="-2"/>
        </w:rPr>
        <w:t>YÖNLER:</w:t>
      </w:r>
    </w:p>
    <w:p w14:paraId="17FDB89F" w14:textId="77777777" w:rsidR="00374ACF" w:rsidRDefault="00374ACF" w:rsidP="00696252">
      <w:pPr>
        <w:pStyle w:val="GvdeMetni"/>
        <w:jc w:val="both"/>
      </w:pPr>
    </w:p>
    <w:p w14:paraId="7BA069CD" w14:textId="77777777" w:rsidR="00374ACF" w:rsidRDefault="00374ACF" w:rsidP="00696252">
      <w:pPr>
        <w:pStyle w:val="GvdeMetni"/>
        <w:spacing w:before="37"/>
        <w:jc w:val="both"/>
      </w:pPr>
    </w:p>
    <w:p w14:paraId="5A6FA216" w14:textId="77777777" w:rsidR="003B4556" w:rsidRDefault="003B4556" w:rsidP="00E83619">
      <w:pPr>
        <w:pStyle w:val="GvdeMetni"/>
        <w:numPr>
          <w:ilvl w:val="0"/>
          <w:numId w:val="12"/>
        </w:numPr>
        <w:spacing w:line="360" w:lineRule="auto"/>
        <w:jc w:val="both"/>
      </w:pPr>
      <w:r w:rsidRPr="003B4556">
        <w:t>Farklı disiplinlerde görev yapan akademik kadronun lisansüstü düzeyde ders verme ve tez danışmanlığı yapabilecek yeterlilikte olması.</w:t>
      </w:r>
    </w:p>
    <w:p w14:paraId="3099A9B8" w14:textId="77777777" w:rsidR="003B4556" w:rsidRDefault="003B4556" w:rsidP="00E83619">
      <w:pPr>
        <w:pStyle w:val="GvdeMetni"/>
        <w:numPr>
          <w:ilvl w:val="0"/>
          <w:numId w:val="12"/>
        </w:numPr>
        <w:spacing w:line="360" w:lineRule="auto"/>
        <w:jc w:val="both"/>
      </w:pPr>
      <w:r w:rsidRPr="003B4556">
        <w:t xml:space="preserve"> Öğretim üyelerinin önemli bir bölümünün ulusal ve uluslararası akademik deneyime sahip olması.</w:t>
      </w:r>
    </w:p>
    <w:p w14:paraId="137463A9" w14:textId="77777777" w:rsidR="003B4556" w:rsidRDefault="003B4556" w:rsidP="00E83619">
      <w:pPr>
        <w:pStyle w:val="GvdeMetni"/>
        <w:numPr>
          <w:ilvl w:val="0"/>
          <w:numId w:val="12"/>
        </w:numPr>
        <w:spacing w:line="360" w:lineRule="auto"/>
        <w:jc w:val="both"/>
      </w:pPr>
      <w:r w:rsidRPr="003B4556">
        <w:t>Ders planları, program çıktıları ve müfredatların mevzuat çerçevesinde düzenli olarak gözden geçirilmesi.</w:t>
      </w:r>
    </w:p>
    <w:p w14:paraId="3701C32E" w14:textId="77777777" w:rsidR="003B4556" w:rsidRDefault="003B4556" w:rsidP="00E83619">
      <w:pPr>
        <w:pStyle w:val="GvdeMetni"/>
        <w:numPr>
          <w:ilvl w:val="0"/>
          <w:numId w:val="12"/>
        </w:numPr>
        <w:spacing w:line="360" w:lineRule="auto"/>
        <w:jc w:val="both"/>
      </w:pPr>
      <w:r w:rsidRPr="003B4556">
        <w:t>Üniversite genelinde araştırma altyapısı ve kütüphane olanaklarının lisansüstü eğitim için yeterli olması.</w:t>
      </w:r>
    </w:p>
    <w:p w14:paraId="564F9DAC" w14:textId="77777777" w:rsidR="003B4556" w:rsidRDefault="003B4556" w:rsidP="00E83619">
      <w:pPr>
        <w:pStyle w:val="GvdeMetni"/>
        <w:numPr>
          <w:ilvl w:val="0"/>
          <w:numId w:val="12"/>
        </w:numPr>
        <w:spacing w:line="360" w:lineRule="auto"/>
        <w:jc w:val="both"/>
      </w:pPr>
      <w:r w:rsidRPr="003B4556">
        <w:t>Tez izleme ve savunma süreçlerinin çevrim içi sistemler üzerinden yürütülebilmesi.</w:t>
      </w:r>
    </w:p>
    <w:p w14:paraId="144F1478" w14:textId="77777777" w:rsidR="003B4556" w:rsidRDefault="003B4556" w:rsidP="00E83619">
      <w:pPr>
        <w:pStyle w:val="GvdeMetni"/>
        <w:numPr>
          <w:ilvl w:val="0"/>
          <w:numId w:val="12"/>
        </w:numPr>
        <w:spacing w:line="360" w:lineRule="auto"/>
        <w:jc w:val="both"/>
      </w:pPr>
      <w:r>
        <w:t xml:space="preserve">Yeni bir otomasyon sisteminin alınmış olması </w:t>
      </w:r>
    </w:p>
    <w:p w14:paraId="5D1EDCC1" w14:textId="73977421" w:rsidR="003B4556" w:rsidRPr="003B4556" w:rsidRDefault="003B4556" w:rsidP="00E83619">
      <w:pPr>
        <w:pStyle w:val="GvdeMetni"/>
        <w:numPr>
          <w:ilvl w:val="0"/>
          <w:numId w:val="12"/>
        </w:numPr>
        <w:spacing w:line="360" w:lineRule="auto"/>
        <w:jc w:val="both"/>
      </w:pPr>
      <w:r w:rsidRPr="003B4556">
        <w:t>Engelsiz Üniversite uygulamalarının lisansüstü öğrenciler için erişilebilir olması.</w:t>
      </w:r>
    </w:p>
    <w:p w14:paraId="7F045178" w14:textId="77777777" w:rsidR="00374ACF" w:rsidRDefault="00374ACF" w:rsidP="00E83619">
      <w:pPr>
        <w:pStyle w:val="GvdeMetni"/>
        <w:spacing w:line="360" w:lineRule="auto"/>
        <w:jc w:val="both"/>
      </w:pPr>
    </w:p>
    <w:p w14:paraId="63B67395" w14:textId="77777777" w:rsidR="00374ACF" w:rsidRDefault="00374ACF" w:rsidP="00696252">
      <w:pPr>
        <w:pStyle w:val="GvdeMetni"/>
        <w:spacing w:before="46"/>
        <w:jc w:val="both"/>
      </w:pPr>
    </w:p>
    <w:p w14:paraId="697D193B" w14:textId="459C08F1" w:rsidR="00374ACF" w:rsidRDefault="00D73F7B" w:rsidP="00696252">
      <w:pPr>
        <w:pStyle w:val="GvdeMetni"/>
        <w:ind w:left="1063"/>
        <w:jc w:val="both"/>
      </w:pPr>
      <w:r>
        <w:t>GELİŞMEYE</w:t>
      </w:r>
      <w:r>
        <w:rPr>
          <w:spacing w:val="-14"/>
        </w:rPr>
        <w:t xml:space="preserve"> </w:t>
      </w:r>
      <w:r>
        <w:t>AÇIK</w:t>
      </w:r>
      <w:r>
        <w:rPr>
          <w:spacing w:val="-13"/>
        </w:rPr>
        <w:t xml:space="preserve"> </w:t>
      </w:r>
      <w:r>
        <w:rPr>
          <w:spacing w:val="-2"/>
        </w:rPr>
        <w:t>YÖNLER:</w:t>
      </w:r>
      <w:r w:rsidR="003B4556" w:rsidRPr="003B4556">
        <w:rPr>
          <w:noProof/>
        </w:rPr>
        <w:t xml:space="preserve"> </w:t>
      </w:r>
    </w:p>
    <w:p w14:paraId="7F3DE12B" w14:textId="77777777" w:rsidR="00374ACF" w:rsidRDefault="00374ACF" w:rsidP="00696252">
      <w:pPr>
        <w:pStyle w:val="GvdeMetni"/>
        <w:spacing w:before="3"/>
        <w:jc w:val="both"/>
      </w:pPr>
    </w:p>
    <w:p w14:paraId="4199559C" w14:textId="77777777" w:rsidR="0013408E" w:rsidRDefault="006C6939" w:rsidP="00E83619">
      <w:pPr>
        <w:pStyle w:val="GvdeMetni"/>
        <w:numPr>
          <w:ilvl w:val="1"/>
          <w:numId w:val="43"/>
        </w:numPr>
        <w:spacing w:line="360" w:lineRule="auto"/>
        <w:jc w:val="both"/>
        <w:rPr>
          <w:position w:val="1"/>
        </w:rPr>
      </w:pPr>
      <w:r w:rsidRPr="006C6939">
        <w:rPr>
          <w:position w:val="1"/>
        </w:rPr>
        <w:t>Lisansüstü program müfredatları, güncel akademik yaklaşımlar, disiplinler arası gelişmeler ve ulusal/uluslararası eğilimler dikkate alınarak periyodik olarak güncellenecektir.</w:t>
      </w:r>
    </w:p>
    <w:p w14:paraId="7884B2BA" w14:textId="77777777" w:rsidR="00D771B9" w:rsidRDefault="0013408E" w:rsidP="00E83619">
      <w:pPr>
        <w:pStyle w:val="GvdeMetni"/>
        <w:numPr>
          <w:ilvl w:val="1"/>
          <w:numId w:val="43"/>
        </w:numPr>
        <w:spacing w:line="360" w:lineRule="auto"/>
        <w:jc w:val="both"/>
        <w:rPr>
          <w:position w:val="1"/>
        </w:rPr>
      </w:pPr>
      <w:r w:rsidRPr="0013408E">
        <w:rPr>
          <w:position w:val="1"/>
        </w:rPr>
        <w:t>Engelsiz Üniversite Koordinatörlüğü tarafından yıllık faaliyet takvimi oluşturularak akademik birimlerle iş birliği içinde dezavantajlı gruplara yönelik çalışmalar planlı ve sürdürülebilir şekilde yürütülecektir.</w:t>
      </w:r>
    </w:p>
    <w:p w14:paraId="3C7A3D31" w14:textId="08EFC8F4" w:rsidR="00C435BE" w:rsidRDefault="00C435BE" w:rsidP="00E83619">
      <w:pPr>
        <w:pStyle w:val="GvdeMetni"/>
        <w:numPr>
          <w:ilvl w:val="1"/>
          <w:numId w:val="43"/>
        </w:numPr>
        <w:spacing w:line="360" w:lineRule="auto"/>
        <w:jc w:val="both"/>
        <w:rPr>
          <w:position w:val="1"/>
        </w:rPr>
      </w:pPr>
      <w:r w:rsidRPr="00C435BE">
        <w:rPr>
          <w:position w:val="1"/>
        </w:rPr>
        <w:t>Akademik personele yönelik hizmet içi eğitimlerin, ihtiyaç analizine dayalı olarak planlanmadığı ve Eğitim-Öğretim Alt Komisyonu tarafından oluşturulmuş sistematik bir eğitim takviminin bulunmadığı tespit edilmiştir.</w:t>
      </w:r>
    </w:p>
    <w:p w14:paraId="7E20DA63" w14:textId="5F9399F8" w:rsidR="00942D27" w:rsidRDefault="00942D27" w:rsidP="00E83619">
      <w:pPr>
        <w:pStyle w:val="GvdeMetni"/>
        <w:numPr>
          <w:ilvl w:val="1"/>
          <w:numId w:val="43"/>
        </w:numPr>
        <w:spacing w:line="360" w:lineRule="auto"/>
        <w:jc w:val="both"/>
        <w:rPr>
          <w:position w:val="1"/>
        </w:rPr>
      </w:pPr>
      <w:r w:rsidRPr="00942D27">
        <w:rPr>
          <w:position w:val="1"/>
        </w:rPr>
        <w:t>Birimin görev ve sorumluluklarıyla uyumlu nitelik ve sayıda insan kaynağına sahip olmadığı, mevcut insan kaynağının iş yükü ve faaliyet çeşitliliği açısından yetersiz kaldığı tespit edilmiştir.</w:t>
      </w:r>
    </w:p>
    <w:p w14:paraId="760A0608" w14:textId="6CDCD63A" w:rsidR="007B50BD" w:rsidRDefault="007B50BD" w:rsidP="00E83619">
      <w:pPr>
        <w:pStyle w:val="GvdeMetni"/>
        <w:numPr>
          <w:ilvl w:val="1"/>
          <w:numId w:val="43"/>
        </w:numPr>
        <w:spacing w:line="360" w:lineRule="auto"/>
        <w:jc w:val="both"/>
        <w:rPr>
          <w:position w:val="1"/>
        </w:rPr>
      </w:pPr>
      <w:r w:rsidRPr="007B50BD">
        <w:rPr>
          <w:position w:val="1"/>
        </w:rPr>
        <w:t>Birimde Erasmus programı kapsamında gelen ve giden öğrenci sayılarının mevcut potansiyele kıyasla düşük olduğu ve öğrenci hareketliliğini artırmaya yönelik planlı ve sürdürülebilir çalışmaların yeterli düzeyde olmadığı tespit edilmiştir.</w:t>
      </w:r>
    </w:p>
    <w:p w14:paraId="72CD6C0D" w14:textId="178DD65C" w:rsidR="00E73898" w:rsidRDefault="00E73898" w:rsidP="00E83619">
      <w:pPr>
        <w:pStyle w:val="GvdeMetni"/>
        <w:numPr>
          <w:ilvl w:val="1"/>
          <w:numId w:val="43"/>
        </w:numPr>
        <w:spacing w:line="360" w:lineRule="auto"/>
        <w:jc w:val="both"/>
        <w:rPr>
          <w:position w:val="1"/>
        </w:rPr>
      </w:pPr>
      <w:r w:rsidRPr="00E73898">
        <w:rPr>
          <w:position w:val="1"/>
        </w:rPr>
        <w:t>Lisansüstü programların ulusal ve uluslararası düzeyde tanıtım faaliyetlerinin yeterli düzeyde yürütülmediği ve bu durumun programlara başvuran öğrenci sayılarının artırılmasını sınırlandırdığı tespit edilmiştir.</w:t>
      </w:r>
    </w:p>
    <w:p w14:paraId="5A4DE44E" w14:textId="24AEE8D0" w:rsidR="00F70F9F" w:rsidRPr="00F70F9F" w:rsidRDefault="00F70F9F" w:rsidP="00E73898">
      <w:pPr>
        <w:pStyle w:val="GvdeMetni"/>
        <w:ind w:left="360"/>
        <w:jc w:val="both"/>
        <w:rPr>
          <w:position w:val="1"/>
        </w:rPr>
      </w:pPr>
    </w:p>
    <w:p w14:paraId="2EBECEE0" w14:textId="77777777" w:rsidR="00F70F9F" w:rsidRPr="0013408E" w:rsidRDefault="00F70F9F" w:rsidP="00D771B9">
      <w:pPr>
        <w:pStyle w:val="GvdeMetni"/>
        <w:ind w:left="720"/>
        <w:jc w:val="both"/>
        <w:rPr>
          <w:position w:val="1"/>
        </w:rPr>
      </w:pPr>
    </w:p>
    <w:p w14:paraId="54879475" w14:textId="77777777" w:rsidR="0013408E" w:rsidRPr="006C6939" w:rsidRDefault="0013408E" w:rsidP="0013408E">
      <w:pPr>
        <w:pStyle w:val="GvdeMetni"/>
        <w:ind w:firstLine="720"/>
        <w:jc w:val="both"/>
        <w:rPr>
          <w:position w:val="1"/>
        </w:rPr>
      </w:pPr>
    </w:p>
    <w:p w14:paraId="211B029E" w14:textId="77777777" w:rsidR="003B4556" w:rsidRDefault="003B4556" w:rsidP="00696252">
      <w:pPr>
        <w:pStyle w:val="GvdeMetni"/>
        <w:jc w:val="both"/>
      </w:pPr>
    </w:p>
    <w:p w14:paraId="4B7627FC" w14:textId="77777777" w:rsidR="003B4556" w:rsidRPr="003B4556" w:rsidRDefault="003B4556" w:rsidP="00696252">
      <w:pPr>
        <w:pStyle w:val="GvdeMetni"/>
        <w:jc w:val="both"/>
        <w:rPr>
          <w:position w:val="1"/>
        </w:rPr>
      </w:pPr>
    </w:p>
    <w:p w14:paraId="121DC736" w14:textId="77777777" w:rsidR="00374ACF" w:rsidRDefault="00D73F7B" w:rsidP="00696252">
      <w:pPr>
        <w:pStyle w:val="Balk1"/>
        <w:spacing w:before="10"/>
        <w:ind w:left="137"/>
        <w:jc w:val="both"/>
      </w:pPr>
      <w:bookmarkStart w:id="51" w:name="ARAŞTIRMA_GELİŞTİRME:"/>
      <w:bookmarkEnd w:id="51"/>
      <w:r>
        <w:rPr>
          <w:spacing w:val="-2"/>
        </w:rPr>
        <w:t>ARAŞTIRMA</w:t>
      </w:r>
      <w:r>
        <w:rPr>
          <w:spacing w:val="2"/>
        </w:rPr>
        <w:t xml:space="preserve"> </w:t>
      </w:r>
      <w:r>
        <w:rPr>
          <w:spacing w:val="-2"/>
        </w:rPr>
        <w:t>GELİŞTİRME:</w:t>
      </w:r>
    </w:p>
    <w:p w14:paraId="1B700F6D" w14:textId="77777777" w:rsidR="00374ACF" w:rsidRDefault="00D73F7B" w:rsidP="00696252">
      <w:pPr>
        <w:pStyle w:val="GvdeMetni"/>
        <w:spacing w:before="271"/>
        <w:ind w:left="703"/>
        <w:jc w:val="both"/>
      </w:pPr>
      <w:r>
        <w:rPr>
          <w:spacing w:val="-2"/>
        </w:rPr>
        <w:t>GÜÇLÜ</w:t>
      </w:r>
      <w:r>
        <w:rPr>
          <w:spacing w:val="-9"/>
        </w:rPr>
        <w:t xml:space="preserve"> </w:t>
      </w:r>
      <w:r>
        <w:rPr>
          <w:spacing w:val="-2"/>
        </w:rPr>
        <w:t>YÖNLER</w:t>
      </w:r>
    </w:p>
    <w:p w14:paraId="350C93E7" w14:textId="77777777" w:rsidR="00374ACF" w:rsidRDefault="00374ACF" w:rsidP="00696252">
      <w:pPr>
        <w:pStyle w:val="GvdeMetni"/>
        <w:jc w:val="both"/>
      </w:pPr>
    </w:p>
    <w:p w14:paraId="3E92CD73" w14:textId="77777777" w:rsidR="00374ACF" w:rsidRDefault="00374ACF" w:rsidP="00E83619">
      <w:pPr>
        <w:pStyle w:val="GvdeMetni"/>
        <w:spacing w:before="31" w:line="360" w:lineRule="auto"/>
        <w:jc w:val="both"/>
      </w:pPr>
    </w:p>
    <w:p w14:paraId="18737B65" w14:textId="6328A832" w:rsidR="003B4556" w:rsidRPr="003B4556" w:rsidRDefault="003B4556" w:rsidP="00E83619">
      <w:pPr>
        <w:pStyle w:val="GvdeMetni"/>
        <w:numPr>
          <w:ilvl w:val="0"/>
          <w:numId w:val="14"/>
        </w:numPr>
        <w:spacing w:line="360" w:lineRule="auto"/>
        <w:jc w:val="both"/>
      </w:pPr>
      <w:r w:rsidRPr="003B4556">
        <w:t>Üniversitenin araştırma odaklı bir kurumsal vizyona sahip olması.</w:t>
      </w:r>
    </w:p>
    <w:p w14:paraId="21518266" w14:textId="715D5F8C" w:rsidR="003B4556" w:rsidRPr="003B4556" w:rsidRDefault="003B4556" w:rsidP="00E83619">
      <w:pPr>
        <w:pStyle w:val="GvdeMetni"/>
        <w:numPr>
          <w:ilvl w:val="0"/>
          <w:numId w:val="14"/>
        </w:numPr>
        <w:spacing w:line="360" w:lineRule="auto"/>
        <w:jc w:val="both"/>
      </w:pPr>
      <w:r w:rsidRPr="003B4556">
        <w:t>Genç ve dinamik akademisyenlerin yanı sıra deneyimli öğretim üyelerinin bir arada bulunması.</w:t>
      </w:r>
    </w:p>
    <w:p w14:paraId="4F043914" w14:textId="584CD9F0" w:rsidR="003B4556" w:rsidRPr="003B4556" w:rsidRDefault="003B4556" w:rsidP="00E83619">
      <w:pPr>
        <w:pStyle w:val="GvdeMetni"/>
        <w:numPr>
          <w:ilvl w:val="0"/>
          <w:numId w:val="14"/>
        </w:numPr>
        <w:spacing w:line="360" w:lineRule="auto"/>
        <w:jc w:val="both"/>
      </w:pPr>
      <w:r w:rsidRPr="003B4556">
        <w:t>Lisansüstü öğrencilerin ulusal ve uluslararası projelerde yer alma imkânlarının bulunması.</w:t>
      </w:r>
    </w:p>
    <w:p w14:paraId="700E8CAE" w14:textId="3B76351B" w:rsidR="003B4556" w:rsidRPr="003B4556" w:rsidRDefault="003B4556" w:rsidP="00E83619">
      <w:pPr>
        <w:pStyle w:val="GvdeMetni"/>
        <w:numPr>
          <w:ilvl w:val="0"/>
          <w:numId w:val="14"/>
        </w:numPr>
        <w:spacing w:line="360" w:lineRule="auto"/>
        <w:jc w:val="both"/>
      </w:pPr>
      <w:r w:rsidRPr="003B4556">
        <w:t>Tez çalışmaları aracılığıyla anabilim dallarında araştırma kültürünün oluşmaya başlaması.</w:t>
      </w:r>
    </w:p>
    <w:p w14:paraId="60390582" w14:textId="61FE6510" w:rsidR="00374ACF" w:rsidRDefault="003B4556" w:rsidP="00E83619">
      <w:pPr>
        <w:pStyle w:val="GvdeMetni"/>
        <w:numPr>
          <w:ilvl w:val="0"/>
          <w:numId w:val="14"/>
        </w:numPr>
        <w:spacing w:line="360" w:lineRule="auto"/>
        <w:jc w:val="both"/>
        <w:sectPr w:rsidR="00374ACF">
          <w:pgSz w:w="11930" w:h="16870"/>
          <w:pgMar w:top="1240" w:right="992" w:bottom="280" w:left="708" w:header="708" w:footer="708" w:gutter="0"/>
          <w:cols w:space="708"/>
        </w:sectPr>
      </w:pPr>
      <w:r w:rsidRPr="003B4556">
        <w:t>Üniversite bünyesindeki proje ofisleri (TTO, Teknokent, Dış İlişkiler vb.) tarafından araştırma faaliyetlerinin desteklenmesi.</w:t>
      </w:r>
    </w:p>
    <w:p w14:paraId="2800F0E0" w14:textId="77777777" w:rsidR="00374ACF" w:rsidRDefault="00374ACF" w:rsidP="00696252">
      <w:pPr>
        <w:pStyle w:val="GvdeMetni"/>
        <w:spacing w:before="267"/>
        <w:jc w:val="both"/>
      </w:pPr>
    </w:p>
    <w:p w14:paraId="47259B5D" w14:textId="77777777" w:rsidR="00374ACF" w:rsidRDefault="00D73F7B" w:rsidP="00696252">
      <w:pPr>
        <w:pStyle w:val="GvdeMetni"/>
        <w:ind w:left="703"/>
        <w:jc w:val="both"/>
      </w:pPr>
      <w:r>
        <w:rPr>
          <w:spacing w:val="-2"/>
        </w:rPr>
        <w:t>GELİŞTİRMEYE</w:t>
      </w:r>
      <w:r>
        <w:rPr>
          <w:spacing w:val="-3"/>
        </w:rPr>
        <w:t xml:space="preserve"> </w:t>
      </w:r>
      <w:r>
        <w:rPr>
          <w:spacing w:val="-2"/>
        </w:rPr>
        <w:t>AÇIK</w:t>
      </w:r>
      <w:r>
        <w:rPr>
          <w:spacing w:val="4"/>
        </w:rPr>
        <w:t xml:space="preserve"> </w:t>
      </w:r>
      <w:r>
        <w:rPr>
          <w:spacing w:val="-2"/>
        </w:rPr>
        <w:t>YÖNLER:</w:t>
      </w:r>
    </w:p>
    <w:p w14:paraId="08C61E66" w14:textId="77777777" w:rsidR="00374ACF" w:rsidRDefault="00374ACF" w:rsidP="00696252">
      <w:pPr>
        <w:pStyle w:val="GvdeMetni"/>
        <w:spacing w:before="14"/>
        <w:jc w:val="both"/>
      </w:pPr>
    </w:p>
    <w:p w14:paraId="1A5860EE" w14:textId="3DE6EC13" w:rsidR="00374ACF" w:rsidRDefault="00990334" w:rsidP="00E83619">
      <w:pPr>
        <w:pStyle w:val="GvdeMetni"/>
        <w:numPr>
          <w:ilvl w:val="0"/>
          <w:numId w:val="47"/>
        </w:numPr>
        <w:spacing w:line="360" w:lineRule="auto"/>
        <w:jc w:val="both"/>
      </w:pPr>
      <w:r w:rsidRPr="00990334">
        <w:t>Birimde doktora ve tezli yüksek lisans öğrencilerinin bilimsel yayın üretimine yönelik farkındalığın bulunması ve makale yazım süreçlerinin teşvik edilmesine yönelik akademik destek kültürünün mevcut olması önemli bir güçlü yön olarak değerlendirilmektedir</w:t>
      </w:r>
    </w:p>
    <w:p w14:paraId="0DF67BDA" w14:textId="77777777" w:rsidR="0045182F" w:rsidRDefault="0045182F" w:rsidP="00696252">
      <w:pPr>
        <w:pStyle w:val="Balk1"/>
        <w:jc w:val="both"/>
        <w:rPr>
          <w:spacing w:val="-2"/>
        </w:rPr>
      </w:pPr>
      <w:bookmarkStart w:id="52" w:name="TOPLUMSAL_KATKI"/>
      <w:bookmarkEnd w:id="52"/>
    </w:p>
    <w:p w14:paraId="4B8B3BC3" w14:textId="7D6E5D19" w:rsidR="00374ACF" w:rsidRDefault="00D73F7B" w:rsidP="00696252">
      <w:pPr>
        <w:pStyle w:val="Balk1"/>
        <w:jc w:val="both"/>
      </w:pPr>
      <w:r>
        <w:rPr>
          <w:spacing w:val="-2"/>
        </w:rPr>
        <w:t xml:space="preserve">TOPLUMSAL </w:t>
      </w:r>
      <w:r>
        <w:rPr>
          <w:spacing w:val="-4"/>
        </w:rPr>
        <w:t>KATKI</w:t>
      </w:r>
    </w:p>
    <w:p w14:paraId="3780959C" w14:textId="77777777" w:rsidR="00374ACF" w:rsidRDefault="00374ACF" w:rsidP="00696252">
      <w:pPr>
        <w:pStyle w:val="GvdeMetni"/>
        <w:jc w:val="both"/>
        <w:rPr>
          <w:b/>
        </w:rPr>
      </w:pPr>
    </w:p>
    <w:p w14:paraId="5AF85F7B" w14:textId="77777777" w:rsidR="00374ACF" w:rsidRDefault="00374ACF" w:rsidP="00696252">
      <w:pPr>
        <w:pStyle w:val="GvdeMetni"/>
        <w:spacing w:before="3"/>
        <w:jc w:val="both"/>
        <w:rPr>
          <w:b/>
        </w:rPr>
      </w:pPr>
    </w:p>
    <w:p w14:paraId="0573DB69" w14:textId="77777777" w:rsidR="00374ACF" w:rsidRDefault="00D73F7B" w:rsidP="00696252">
      <w:pPr>
        <w:pStyle w:val="GvdeMetni"/>
        <w:ind w:left="703"/>
        <w:jc w:val="both"/>
      </w:pPr>
      <w:r>
        <w:t>GÜÇLÜ</w:t>
      </w:r>
      <w:r>
        <w:rPr>
          <w:spacing w:val="-14"/>
        </w:rPr>
        <w:t xml:space="preserve"> </w:t>
      </w:r>
      <w:r>
        <w:rPr>
          <w:spacing w:val="-2"/>
        </w:rPr>
        <w:t>YÖNLER:</w:t>
      </w:r>
    </w:p>
    <w:p w14:paraId="48B509EF" w14:textId="77777777" w:rsidR="00374ACF" w:rsidRDefault="00374ACF" w:rsidP="00696252">
      <w:pPr>
        <w:pStyle w:val="GvdeMetni"/>
        <w:spacing w:before="32"/>
        <w:jc w:val="both"/>
      </w:pPr>
    </w:p>
    <w:p w14:paraId="644AF7E7" w14:textId="77777777" w:rsidR="00374ACF" w:rsidRDefault="00D73F7B" w:rsidP="00696252">
      <w:pPr>
        <w:pStyle w:val="GvdeMetni"/>
        <w:spacing w:before="1" w:line="355" w:lineRule="auto"/>
        <w:ind w:left="1063" w:right="547" w:hanging="357"/>
        <w:jc w:val="both"/>
      </w:pPr>
      <w:r>
        <w:rPr>
          <w:noProof/>
        </w:rPr>
        <w:drawing>
          <wp:inline distT="0" distB="0" distL="0" distR="0" wp14:anchorId="0BA7DA5A" wp14:editId="417052F6">
            <wp:extent cx="135204" cy="12572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35204" cy="125729"/>
                    </a:xfrm>
                    <a:prstGeom prst="rect">
                      <a:avLst/>
                    </a:prstGeom>
                  </pic:spPr>
                </pic:pic>
              </a:graphicData>
            </a:graphic>
          </wp:inline>
        </w:drawing>
      </w:r>
      <w:r>
        <w:rPr>
          <w:spacing w:val="48"/>
          <w:sz w:val="20"/>
        </w:rPr>
        <w:t xml:space="preserve"> </w:t>
      </w:r>
      <w:r>
        <w:t>Sosyal</w:t>
      </w:r>
      <w:r>
        <w:rPr>
          <w:spacing w:val="-21"/>
        </w:rPr>
        <w:t xml:space="preserve"> </w:t>
      </w:r>
      <w:r>
        <w:t>Sorumluluk</w:t>
      </w:r>
      <w:r>
        <w:rPr>
          <w:spacing w:val="-15"/>
        </w:rPr>
        <w:t xml:space="preserve"> </w:t>
      </w:r>
      <w:r>
        <w:t>bilinci</w:t>
      </w:r>
      <w:r>
        <w:rPr>
          <w:spacing w:val="-15"/>
        </w:rPr>
        <w:t xml:space="preserve"> </w:t>
      </w:r>
      <w:r>
        <w:t>ve</w:t>
      </w:r>
      <w:r>
        <w:rPr>
          <w:spacing w:val="-15"/>
        </w:rPr>
        <w:t xml:space="preserve"> </w:t>
      </w:r>
      <w:r>
        <w:t>hizmet</w:t>
      </w:r>
      <w:r>
        <w:rPr>
          <w:spacing w:val="-11"/>
        </w:rPr>
        <w:t xml:space="preserve"> </w:t>
      </w:r>
      <w:r>
        <w:t>kalitesini</w:t>
      </w:r>
      <w:r>
        <w:rPr>
          <w:spacing w:val="-20"/>
        </w:rPr>
        <w:t xml:space="preserve"> </w:t>
      </w:r>
      <w:r>
        <w:t>artırarak</w:t>
      </w:r>
      <w:r>
        <w:rPr>
          <w:spacing w:val="-16"/>
        </w:rPr>
        <w:t xml:space="preserve"> </w:t>
      </w:r>
      <w:r>
        <w:t>topluma</w:t>
      </w:r>
      <w:r>
        <w:rPr>
          <w:spacing w:val="-15"/>
        </w:rPr>
        <w:t xml:space="preserve"> </w:t>
      </w:r>
      <w:r>
        <w:t>katkı</w:t>
      </w:r>
      <w:r>
        <w:rPr>
          <w:spacing w:val="-21"/>
        </w:rPr>
        <w:t xml:space="preserve"> </w:t>
      </w:r>
      <w:r>
        <w:t>sağlamanın</w:t>
      </w:r>
      <w:r>
        <w:rPr>
          <w:spacing w:val="-15"/>
        </w:rPr>
        <w:t xml:space="preserve"> </w:t>
      </w:r>
      <w:r>
        <w:t xml:space="preserve">amaç </w:t>
      </w:r>
      <w:r>
        <w:rPr>
          <w:spacing w:val="-2"/>
        </w:rPr>
        <w:t>edilmesi</w:t>
      </w:r>
    </w:p>
    <w:p w14:paraId="2B155035" w14:textId="77777777" w:rsidR="00374ACF" w:rsidRDefault="00D73F7B" w:rsidP="00696252">
      <w:pPr>
        <w:pStyle w:val="GvdeMetni"/>
        <w:spacing w:before="1" w:line="362" w:lineRule="auto"/>
        <w:ind w:left="1001" w:right="547" w:hanging="361"/>
        <w:jc w:val="both"/>
      </w:pPr>
      <w:r>
        <w:rPr>
          <w:noProof/>
        </w:rPr>
        <w:drawing>
          <wp:inline distT="0" distB="0" distL="0" distR="0" wp14:anchorId="0D2B7DEA" wp14:editId="588A259D">
            <wp:extent cx="135204" cy="12572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35204" cy="125729"/>
                    </a:xfrm>
                    <a:prstGeom prst="rect">
                      <a:avLst/>
                    </a:prstGeom>
                  </pic:spPr>
                </pic:pic>
              </a:graphicData>
            </a:graphic>
          </wp:inline>
        </w:drawing>
      </w:r>
      <w:r>
        <w:rPr>
          <w:spacing w:val="62"/>
          <w:position w:val="1"/>
          <w:sz w:val="20"/>
        </w:rPr>
        <w:t xml:space="preserve"> </w:t>
      </w:r>
      <w:r>
        <w:rPr>
          <w:position w:val="1"/>
        </w:rPr>
        <w:t>Toplum</w:t>
      </w:r>
      <w:r>
        <w:rPr>
          <w:spacing w:val="-15"/>
          <w:position w:val="1"/>
        </w:rPr>
        <w:t xml:space="preserve"> </w:t>
      </w:r>
      <w:r>
        <w:rPr>
          <w:position w:val="1"/>
        </w:rPr>
        <w:t>odaklı</w:t>
      </w:r>
      <w:r>
        <w:rPr>
          <w:spacing w:val="-15"/>
          <w:position w:val="1"/>
        </w:rPr>
        <w:t xml:space="preserve"> </w:t>
      </w:r>
      <w:r>
        <w:rPr>
          <w:position w:val="1"/>
        </w:rPr>
        <w:t>projelerle</w:t>
      </w:r>
      <w:r>
        <w:rPr>
          <w:spacing w:val="-8"/>
          <w:position w:val="1"/>
        </w:rPr>
        <w:t xml:space="preserve"> </w:t>
      </w:r>
      <w:r>
        <w:rPr>
          <w:position w:val="1"/>
        </w:rPr>
        <w:t>sosyal</w:t>
      </w:r>
      <w:r>
        <w:rPr>
          <w:spacing w:val="-11"/>
          <w:position w:val="1"/>
        </w:rPr>
        <w:t xml:space="preserve"> </w:t>
      </w:r>
      <w:r>
        <w:rPr>
          <w:position w:val="1"/>
        </w:rPr>
        <w:t>sorumluluk</w:t>
      </w:r>
      <w:r>
        <w:rPr>
          <w:spacing w:val="-3"/>
          <w:position w:val="1"/>
        </w:rPr>
        <w:t xml:space="preserve"> </w:t>
      </w:r>
      <w:r>
        <w:rPr>
          <w:position w:val="1"/>
        </w:rPr>
        <w:t>bilincinin</w:t>
      </w:r>
      <w:r>
        <w:rPr>
          <w:spacing w:val="-12"/>
          <w:position w:val="1"/>
        </w:rPr>
        <w:t xml:space="preserve"> </w:t>
      </w:r>
      <w:r>
        <w:rPr>
          <w:position w:val="1"/>
        </w:rPr>
        <w:t>kurumsal</w:t>
      </w:r>
      <w:r>
        <w:rPr>
          <w:spacing w:val="-7"/>
          <w:position w:val="1"/>
        </w:rPr>
        <w:t xml:space="preserve"> </w:t>
      </w:r>
      <w:r>
        <w:rPr>
          <w:position w:val="1"/>
        </w:rPr>
        <w:t>bir</w:t>
      </w:r>
      <w:r>
        <w:rPr>
          <w:spacing w:val="-7"/>
          <w:position w:val="1"/>
        </w:rPr>
        <w:t xml:space="preserve"> </w:t>
      </w:r>
      <w:r>
        <w:rPr>
          <w:position w:val="1"/>
        </w:rPr>
        <w:t>değer</w:t>
      </w:r>
      <w:r>
        <w:rPr>
          <w:spacing w:val="-7"/>
          <w:position w:val="1"/>
        </w:rPr>
        <w:t xml:space="preserve"> </w:t>
      </w:r>
      <w:r>
        <w:rPr>
          <w:position w:val="1"/>
        </w:rPr>
        <w:t xml:space="preserve">olarak </w:t>
      </w:r>
      <w:r>
        <w:t>benimsenmesi ve bu alandaki hizmet kalitesinin sürekli artırılması.</w:t>
      </w:r>
    </w:p>
    <w:p w14:paraId="6BB2BB52" w14:textId="77777777" w:rsidR="00374ACF" w:rsidRDefault="00D73F7B" w:rsidP="00696252">
      <w:pPr>
        <w:pStyle w:val="GvdeMetni"/>
        <w:spacing w:before="7" w:line="352" w:lineRule="auto"/>
        <w:ind w:left="1001" w:right="444" w:hanging="362"/>
        <w:jc w:val="both"/>
      </w:pPr>
      <w:r>
        <w:rPr>
          <w:noProof/>
        </w:rPr>
        <w:drawing>
          <wp:inline distT="0" distB="0" distL="0" distR="0" wp14:anchorId="46D1ED4C" wp14:editId="7E8960B6">
            <wp:extent cx="134581" cy="12572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34581" cy="125729"/>
                    </a:xfrm>
                    <a:prstGeom prst="rect">
                      <a:avLst/>
                    </a:prstGeom>
                  </pic:spPr>
                </pic:pic>
              </a:graphicData>
            </a:graphic>
          </wp:inline>
        </w:drawing>
      </w:r>
      <w:r>
        <w:rPr>
          <w:spacing w:val="72"/>
          <w:sz w:val="20"/>
        </w:rPr>
        <w:t xml:space="preserve"> </w:t>
      </w:r>
      <w:r>
        <w:t>Kurumun</w:t>
      </w:r>
      <w:r>
        <w:rPr>
          <w:spacing w:val="-9"/>
        </w:rPr>
        <w:t xml:space="preserve"> </w:t>
      </w:r>
      <w:r>
        <w:t>geçmişten</w:t>
      </w:r>
      <w:r>
        <w:rPr>
          <w:spacing w:val="-10"/>
        </w:rPr>
        <w:t xml:space="preserve"> </w:t>
      </w:r>
      <w:r>
        <w:t>gelen</w:t>
      </w:r>
      <w:r>
        <w:rPr>
          <w:spacing w:val="-9"/>
        </w:rPr>
        <w:t xml:space="preserve"> </w:t>
      </w:r>
      <w:r>
        <w:t>deneyimiyle</w:t>
      </w:r>
      <w:r>
        <w:rPr>
          <w:spacing w:val="-7"/>
        </w:rPr>
        <w:t xml:space="preserve"> </w:t>
      </w:r>
      <w:r>
        <w:t>kamu,</w:t>
      </w:r>
      <w:r>
        <w:rPr>
          <w:spacing w:val="-4"/>
        </w:rPr>
        <w:t xml:space="preserve"> </w:t>
      </w:r>
      <w:r>
        <w:t>özel</w:t>
      </w:r>
      <w:r>
        <w:rPr>
          <w:spacing w:val="-14"/>
        </w:rPr>
        <w:t xml:space="preserve"> </w:t>
      </w:r>
      <w:r>
        <w:t>sektör</w:t>
      </w:r>
      <w:r>
        <w:rPr>
          <w:spacing w:val="-8"/>
        </w:rPr>
        <w:t xml:space="preserve"> </w:t>
      </w:r>
      <w:r>
        <w:t>ve</w:t>
      </w:r>
      <w:r>
        <w:rPr>
          <w:spacing w:val="-12"/>
        </w:rPr>
        <w:t xml:space="preserve"> </w:t>
      </w:r>
      <w:r>
        <w:t>sivil</w:t>
      </w:r>
      <w:r>
        <w:rPr>
          <w:spacing w:val="-9"/>
        </w:rPr>
        <w:t xml:space="preserve"> </w:t>
      </w:r>
      <w:r>
        <w:t>toplum</w:t>
      </w:r>
      <w:r>
        <w:rPr>
          <w:spacing w:val="-10"/>
        </w:rPr>
        <w:t xml:space="preserve"> </w:t>
      </w:r>
      <w:r>
        <w:t xml:space="preserve">kuruluşlarıyla etkili </w:t>
      </w:r>
      <w:proofErr w:type="gramStart"/>
      <w:r>
        <w:t>işbirlikleri</w:t>
      </w:r>
      <w:proofErr w:type="gramEnd"/>
      <w:r>
        <w:t xml:space="preserve"> geliştirme kapasitesinin yüksek olması.</w:t>
      </w:r>
    </w:p>
    <w:p w14:paraId="42C9303A" w14:textId="77777777" w:rsidR="00374ACF" w:rsidRDefault="00D73F7B" w:rsidP="00696252">
      <w:pPr>
        <w:pStyle w:val="GvdeMetni"/>
        <w:spacing w:before="17" w:line="357" w:lineRule="auto"/>
        <w:ind w:left="1001" w:right="444" w:hanging="361"/>
        <w:jc w:val="both"/>
      </w:pPr>
      <w:r>
        <w:rPr>
          <w:noProof/>
        </w:rPr>
        <w:drawing>
          <wp:inline distT="0" distB="0" distL="0" distR="0" wp14:anchorId="775019BA" wp14:editId="56F7FF43">
            <wp:extent cx="135204" cy="12572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35204" cy="125729"/>
                    </a:xfrm>
                    <a:prstGeom prst="rect">
                      <a:avLst/>
                    </a:prstGeom>
                  </pic:spPr>
                </pic:pic>
              </a:graphicData>
            </a:graphic>
          </wp:inline>
        </w:drawing>
      </w:r>
      <w:r>
        <w:rPr>
          <w:spacing w:val="64"/>
          <w:sz w:val="20"/>
        </w:rPr>
        <w:t xml:space="preserve"> </w:t>
      </w:r>
      <w:r>
        <w:t>Enstitümüz</w:t>
      </w:r>
      <w:r>
        <w:rPr>
          <w:spacing w:val="-6"/>
        </w:rPr>
        <w:t xml:space="preserve"> </w:t>
      </w:r>
      <w:r>
        <w:t>öğrencileri</w:t>
      </w:r>
      <w:r>
        <w:rPr>
          <w:spacing w:val="-15"/>
        </w:rPr>
        <w:t xml:space="preserve"> </w:t>
      </w:r>
      <w:r>
        <w:t>tarafından</w:t>
      </w:r>
      <w:r>
        <w:rPr>
          <w:spacing w:val="-10"/>
        </w:rPr>
        <w:t xml:space="preserve"> </w:t>
      </w:r>
      <w:r>
        <w:t>hazırlanan</w:t>
      </w:r>
      <w:r>
        <w:rPr>
          <w:spacing w:val="-10"/>
        </w:rPr>
        <w:t xml:space="preserve"> </w:t>
      </w:r>
      <w:r>
        <w:t>tezlerden</w:t>
      </w:r>
      <w:r>
        <w:rPr>
          <w:spacing w:val="-10"/>
        </w:rPr>
        <w:t xml:space="preserve"> </w:t>
      </w:r>
      <w:r>
        <w:t>170</w:t>
      </w:r>
      <w:r>
        <w:rPr>
          <w:spacing w:val="-7"/>
        </w:rPr>
        <w:t xml:space="preserve"> </w:t>
      </w:r>
      <w:r>
        <w:t>bitmiş</w:t>
      </w:r>
      <w:r>
        <w:rPr>
          <w:spacing w:val="-8"/>
        </w:rPr>
        <w:t xml:space="preserve"> </w:t>
      </w:r>
      <w:r>
        <w:t>tez</w:t>
      </w:r>
      <w:r>
        <w:rPr>
          <w:spacing w:val="-7"/>
        </w:rPr>
        <w:t xml:space="preserve"> </w:t>
      </w:r>
      <w:proofErr w:type="spellStart"/>
      <w:r>
        <w:t>doğruadan</w:t>
      </w:r>
      <w:proofErr w:type="spellEnd"/>
      <w:r>
        <w:rPr>
          <w:spacing w:val="-11"/>
        </w:rPr>
        <w:t xml:space="preserve"> </w:t>
      </w:r>
      <w:r>
        <w:t>ilimizdeki araştırmalara aittir ve tezlerin isminde de Kastamonu ifadesi geçmektedir. Ayrıca hali hazırda çalışması devam eden 51 tane tez de doğrudan ilimizle ilgilidir.</w:t>
      </w:r>
    </w:p>
    <w:p w14:paraId="3B4BE93A" w14:textId="77777777" w:rsidR="00374ACF" w:rsidRDefault="00D73F7B" w:rsidP="00696252">
      <w:pPr>
        <w:pStyle w:val="GvdeMetni"/>
        <w:spacing w:line="367" w:lineRule="auto"/>
        <w:ind w:left="1001" w:right="444" w:hanging="361"/>
        <w:jc w:val="both"/>
      </w:pPr>
      <w:r>
        <w:rPr>
          <w:noProof/>
        </w:rPr>
        <w:drawing>
          <wp:inline distT="0" distB="0" distL="0" distR="0" wp14:anchorId="03088F93" wp14:editId="7A78B2E5">
            <wp:extent cx="134518" cy="12509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34518" cy="125094"/>
                    </a:xfrm>
                    <a:prstGeom prst="rect">
                      <a:avLst/>
                    </a:prstGeom>
                  </pic:spPr>
                </pic:pic>
              </a:graphicData>
            </a:graphic>
          </wp:inline>
        </w:drawing>
      </w:r>
      <w:r>
        <w:rPr>
          <w:spacing w:val="70"/>
          <w:position w:val="1"/>
          <w:sz w:val="20"/>
        </w:rPr>
        <w:t xml:space="preserve"> </w:t>
      </w:r>
      <w:r>
        <w:rPr>
          <w:position w:val="1"/>
        </w:rPr>
        <w:t>Üniversitemizde</w:t>
      </w:r>
      <w:r>
        <w:rPr>
          <w:spacing w:val="-6"/>
          <w:position w:val="1"/>
        </w:rPr>
        <w:t xml:space="preserve"> </w:t>
      </w:r>
      <w:r>
        <w:rPr>
          <w:position w:val="1"/>
        </w:rPr>
        <w:t>Enstitümüz</w:t>
      </w:r>
      <w:r>
        <w:rPr>
          <w:spacing w:val="-2"/>
          <w:position w:val="1"/>
        </w:rPr>
        <w:t xml:space="preserve"> </w:t>
      </w:r>
      <w:r>
        <w:rPr>
          <w:position w:val="1"/>
        </w:rPr>
        <w:t>mezunu ya</w:t>
      </w:r>
      <w:r>
        <w:rPr>
          <w:spacing w:val="-12"/>
          <w:position w:val="1"/>
        </w:rPr>
        <w:t xml:space="preserve"> </w:t>
      </w:r>
      <w:r>
        <w:rPr>
          <w:position w:val="1"/>
        </w:rPr>
        <w:t>da</w:t>
      </w:r>
      <w:r>
        <w:rPr>
          <w:spacing w:val="-13"/>
          <w:position w:val="1"/>
        </w:rPr>
        <w:t xml:space="preserve"> </w:t>
      </w:r>
      <w:r>
        <w:rPr>
          <w:position w:val="1"/>
        </w:rPr>
        <w:t>öğrencisi</w:t>
      </w:r>
      <w:r>
        <w:rPr>
          <w:spacing w:val="-15"/>
          <w:position w:val="1"/>
        </w:rPr>
        <w:t xml:space="preserve"> </w:t>
      </w:r>
      <w:r>
        <w:rPr>
          <w:position w:val="1"/>
        </w:rPr>
        <w:t>olan</w:t>
      </w:r>
      <w:r>
        <w:rPr>
          <w:spacing w:val="-11"/>
          <w:position w:val="1"/>
        </w:rPr>
        <w:t xml:space="preserve"> </w:t>
      </w:r>
      <w:r>
        <w:rPr>
          <w:position w:val="1"/>
        </w:rPr>
        <w:t>72</w:t>
      </w:r>
      <w:r>
        <w:rPr>
          <w:spacing w:val="-7"/>
          <w:position w:val="1"/>
        </w:rPr>
        <w:t xml:space="preserve"> </w:t>
      </w:r>
      <w:r>
        <w:rPr>
          <w:position w:val="1"/>
        </w:rPr>
        <w:t>tane</w:t>
      </w:r>
      <w:r>
        <w:rPr>
          <w:spacing w:val="-12"/>
          <w:position w:val="1"/>
        </w:rPr>
        <w:t xml:space="preserve"> </w:t>
      </w:r>
      <w:r>
        <w:rPr>
          <w:position w:val="1"/>
        </w:rPr>
        <w:t>öğretim</w:t>
      </w:r>
      <w:r>
        <w:rPr>
          <w:spacing w:val="-10"/>
          <w:position w:val="1"/>
        </w:rPr>
        <w:t xml:space="preserve"> </w:t>
      </w:r>
      <w:r>
        <w:rPr>
          <w:position w:val="1"/>
        </w:rPr>
        <w:t xml:space="preserve">görevlisi </w:t>
      </w:r>
      <w:r>
        <w:t>(araştırma görevlisi ve öğretim</w:t>
      </w:r>
      <w:r>
        <w:rPr>
          <w:spacing w:val="-5"/>
        </w:rPr>
        <w:t xml:space="preserve"> </w:t>
      </w:r>
      <w:r>
        <w:t>görevlisi) akademik personel</w:t>
      </w:r>
      <w:r>
        <w:rPr>
          <w:spacing w:val="-5"/>
        </w:rPr>
        <w:t xml:space="preserve"> </w:t>
      </w:r>
      <w:r>
        <w:t>olarak çalışmaktadır.</w:t>
      </w:r>
    </w:p>
    <w:p w14:paraId="6A3F2CD6" w14:textId="77777777" w:rsidR="00374ACF" w:rsidRDefault="00D73F7B" w:rsidP="00696252">
      <w:pPr>
        <w:pStyle w:val="GvdeMetni"/>
        <w:spacing w:line="355" w:lineRule="auto"/>
        <w:ind w:left="1001" w:right="547" w:hanging="362"/>
        <w:jc w:val="both"/>
      </w:pPr>
      <w:r>
        <w:rPr>
          <w:noProof/>
        </w:rPr>
        <w:drawing>
          <wp:inline distT="0" distB="0" distL="0" distR="0" wp14:anchorId="0373F9C0" wp14:editId="1340FD37">
            <wp:extent cx="134581" cy="12573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34581" cy="125730"/>
                    </a:xfrm>
                    <a:prstGeom prst="rect">
                      <a:avLst/>
                    </a:prstGeom>
                  </pic:spPr>
                </pic:pic>
              </a:graphicData>
            </a:graphic>
          </wp:inline>
        </w:drawing>
      </w:r>
      <w:r>
        <w:rPr>
          <w:spacing w:val="71"/>
          <w:sz w:val="20"/>
        </w:rPr>
        <w:t xml:space="preserve"> </w:t>
      </w:r>
      <w:r>
        <w:t>Anabilim</w:t>
      </w:r>
      <w:r>
        <w:rPr>
          <w:spacing w:val="-14"/>
        </w:rPr>
        <w:t xml:space="preserve"> </w:t>
      </w:r>
      <w:r>
        <w:t>dallarımız</w:t>
      </w:r>
      <w:r>
        <w:rPr>
          <w:spacing w:val="-6"/>
        </w:rPr>
        <w:t xml:space="preserve"> </w:t>
      </w:r>
      <w:r>
        <w:t>tarafından</w:t>
      </w:r>
      <w:r>
        <w:rPr>
          <w:spacing w:val="-10"/>
        </w:rPr>
        <w:t xml:space="preserve"> </w:t>
      </w:r>
      <w:r>
        <w:t>zaman</w:t>
      </w:r>
      <w:r>
        <w:rPr>
          <w:spacing w:val="-11"/>
        </w:rPr>
        <w:t xml:space="preserve"> </w:t>
      </w:r>
      <w:r>
        <w:t>zaman</w:t>
      </w:r>
      <w:r>
        <w:rPr>
          <w:spacing w:val="-11"/>
        </w:rPr>
        <w:t xml:space="preserve"> </w:t>
      </w:r>
      <w:r>
        <w:t>düzenlenen</w:t>
      </w:r>
      <w:r>
        <w:rPr>
          <w:spacing w:val="-10"/>
        </w:rPr>
        <w:t xml:space="preserve"> </w:t>
      </w:r>
      <w:r>
        <w:t>etkinlikler</w:t>
      </w:r>
      <w:r>
        <w:rPr>
          <w:spacing w:val="-8"/>
        </w:rPr>
        <w:t xml:space="preserve"> </w:t>
      </w:r>
      <w:r>
        <w:t>de</w:t>
      </w:r>
      <w:r>
        <w:rPr>
          <w:spacing w:val="-13"/>
        </w:rPr>
        <w:t xml:space="preserve"> </w:t>
      </w:r>
      <w:r>
        <w:t>(Sergi,</w:t>
      </w:r>
      <w:r>
        <w:rPr>
          <w:spacing w:val="-4"/>
        </w:rPr>
        <w:t xml:space="preserve"> </w:t>
      </w:r>
      <w:r>
        <w:t xml:space="preserve">kongre, konferans </w:t>
      </w:r>
      <w:proofErr w:type="spellStart"/>
      <w:r>
        <w:t>vs</w:t>
      </w:r>
      <w:proofErr w:type="spellEnd"/>
      <w:r>
        <w:t>) toplumsal katkıya destek sağlamaktadır.</w:t>
      </w:r>
    </w:p>
    <w:p w14:paraId="14A7F49F" w14:textId="77777777" w:rsidR="00374ACF" w:rsidRDefault="00374ACF" w:rsidP="00696252">
      <w:pPr>
        <w:pStyle w:val="GvdeMetni"/>
        <w:spacing w:line="355" w:lineRule="auto"/>
        <w:jc w:val="both"/>
        <w:sectPr w:rsidR="00374ACF">
          <w:pgSz w:w="11930" w:h="16870"/>
          <w:pgMar w:top="1940" w:right="992" w:bottom="280" w:left="708" w:header="708" w:footer="708" w:gutter="0"/>
          <w:cols w:space="708"/>
        </w:sectPr>
      </w:pPr>
    </w:p>
    <w:p w14:paraId="0A603A4D" w14:textId="77777777" w:rsidR="00374ACF" w:rsidRDefault="00D73F7B" w:rsidP="00696252">
      <w:pPr>
        <w:pStyle w:val="GvdeMetni"/>
        <w:spacing w:before="60"/>
        <w:ind w:left="703"/>
        <w:jc w:val="both"/>
      </w:pPr>
      <w:r>
        <w:rPr>
          <w:spacing w:val="-2"/>
        </w:rPr>
        <w:t>GELİŞMEYE AÇIK</w:t>
      </w:r>
      <w:r>
        <w:rPr>
          <w:spacing w:val="-4"/>
        </w:rPr>
        <w:t xml:space="preserve"> </w:t>
      </w:r>
      <w:r>
        <w:rPr>
          <w:spacing w:val="-2"/>
        </w:rPr>
        <w:t>YÖNLER:</w:t>
      </w:r>
    </w:p>
    <w:p w14:paraId="28A95AD7" w14:textId="77777777" w:rsidR="00374ACF" w:rsidRDefault="00374ACF" w:rsidP="00696252">
      <w:pPr>
        <w:pStyle w:val="GvdeMetni"/>
        <w:jc w:val="both"/>
      </w:pPr>
    </w:p>
    <w:p w14:paraId="040EACCC" w14:textId="77777777" w:rsidR="00374ACF" w:rsidRDefault="00374ACF" w:rsidP="00696252">
      <w:pPr>
        <w:pStyle w:val="GvdeMetni"/>
        <w:spacing w:before="25"/>
        <w:jc w:val="both"/>
      </w:pPr>
    </w:p>
    <w:p w14:paraId="0ED6BB2D" w14:textId="16AD7AB3" w:rsidR="004116C2" w:rsidRDefault="0045182F" w:rsidP="004116C2">
      <w:pPr>
        <w:pStyle w:val="GvdeMetni"/>
        <w:numPr>
          <w:ilvl w:val="0"/>
          <w:numId w:val="46"/>
        </w:numPr>
        <w:spacing w:line="360" w:lineRule="auto"/>
        <w:ind w:right="444"/>
        <w:jc w:val="both"/>
        <w:rPr>
          <w:position w:val="1"/>
        </w:rPr>
      </w:pPr>
      <w:r w:rsidRPr="0045182F">
        <w:rPr>
          <w:position w:val="1"/>
        </w:rPr>
        <w:t xml:space="preserve">Birimde yürütülen toplumsal katkı ve sosyal sorumluluk faaliyetlerinin Kalite Komisyonuna bağlı Toplumsal Katkı Alt Komisyonu koordinasyonunda, UYGAR merkezleri ve birim kalite komisyonları iş birliğiyle planlanması, izlenmesi ve toplumsal etkiyi artıracak biçimde yaygınlaştırılmasına yönelik sistematik bir yapının yeterince oluşturulamadığı tespit </w:t>
      </w:r>
      <w:proofErr w:type="spellStart"/>
      <w:r w:rsidRPr="0045182F">
        <w:rPr>
          <w:position w:val="1"/>
        </w:rPr>
        <w:t>edilmiştir.</w:t>
      </w:r>
      <w:r w:rsidR="004116C2" w:rsidRPr="004116C2">
        <w:rPr>
          <w:position w:val="1"/>
        </w:rPr>
        <w:t>Kalite</w:t>
      </w:r>
      <w:proofErr w:type="spellEnd"/>
      <w:r w:rsidR="004116C2" w:rsidRPr="004116C2">
        <w:rPr>
          <w:position w:val="1"/>
        </w:rPr>
        <w:t xml:space="preserve"> Komisyonuna bağlı Toplumsal Katkı Alt Komisyonu öncülüğünde, UYGAR merkezleri ve birim kalite komisyonları iş birliğiyle toplumsal katkı süreçlerinin planlanması ve takibi gerçekleştirilecektir.</w:t>
      </w:r>
    </w:p>
    <w:p w14:paraId="55AE4FCB" w14:textId="3CACA3EB" w:rsidR="004116C2" w:rsidRDefault="00325471" w:rsidP="004116C2">
      <w:pPr>
        <w:pStyle w:val="GvdeMetni"/>
        <w:numPr>
          <w:ilvl w:val="0"/>
          <w:numId w:val="46"/>
        </w:numPr>
        <w:spacing w:line="360" w:lineRule="auto"/>
        <w:ind w:right="444"/>
        <w:jc w:val="both"/>
        <w:rPr>
          <w:position w:val="1"/>
        </w:rPr>
      </w:pPr>
      <w:r w:rsidRPr="00325471">
        <w:rPr>
          <w:position w:val="1"/>
        </w:rPr>
        <w:t>Sosyal sorumluluk projeleri geliştirme ve proje yazma konusunda öğrenci ve akademisyenlere yönelik kapsayıcı ve sistematik eğitim faaliyetlerinin yeterli düzeyde planlanmadığı ve tüm paydaşları kapsayacak şekilde yaygınlaştırılamadığı tespit edilmiştir.</w:t>
      </w:r>
      <w:r w:rsidR="004116C2" w:rsidRPr="004116C2">
        <w:rPr>
          <w:position w:val="1"/>
        </w:rPr>
        <w:t xml:space="preserve"> Toplumsal katkı projelerinin sürdürülebilirliğini sağlamak amacıyla ek finansal kaynakların oluşturulmasına ihtiyaç bulunmaktadır.</w:t>
      </w:r>
    </w:p>
    <w:p w14:paraId="43DB38E1" w14:textId="33D27F98" w:rsidR="00C6297C" w:rsidRDefault="00E83619" w:rsidP="00C6297C">
      <w:pPr>
        <w:pStyle w:val="GvdeMetni"/>
        <w:numPr>
          <w:ilvl w:val="0"/>
          <w:numId w:val="46"/>
        </w:numPr>
        <w:spacing w:line="360" w:lineRule="auto"/>
        <w:ind w:right="444"/>
        <w:jc w:val="both"/>
        <w:rPr>
          <w:position w:val="1"/>
        </w:rPr>
      </w:pPr>
      <w:r w:rsidRPr="00E83619">
        <w:rPr>
          <w:position w:val="1"/>
        </w:rPr>
        <w:t>Birimde yürütülen tez çalışmalarının yerel, ulusal ve uluslararası düzeyde toplumsal katkı üretme potansiyelinin yeterince yönlendirilemediği, toplumsal katkı projelerinin çıktı ve etkilerinin düzenli olarak ölçülmediği ve bu projelerde ulusal ve uluslararası iş birliklerinin sınırlı kaldığı tespit edilmiştir.</w:t>
      </w:r>
      <w:r>
        <w:rPr>
          <w:position w:val="1"/>
        </w:rPr>
        <w:t xml:space="preserve"> </w:t>
      </w:r>
      <w:r w:rsidR="004116C2" w:rsidRPr="00C6297C">
        <w:rPr>
          <w:position w:val="1"/>
        </w:rPr>
        <w:t>Öğrenci toplulukları ile ilgili faaliyetlerin daha sistematik bir yapıya kavuşturulmasına ihtiyaç duyulmaktadır.</w:t>
      </w:r>
    </w:p>
    <w:p w14:paraId="0854B041" w14:textId="6B55D049" w:rsidR="00374ACF" w:rsidRDefault="00374ACF" w:rsidP="004116C2">
      <w:pPr>
        <w:pStyle w:val="GvdeMetni"/>
        <w:spacing w:line="360" w:lineRule="auto"/>
        <w:ind w:left="1001" w:right="444" w:hanging="361"/>
        <w:jc w:val="both"/>
        <w:rPr>
          <w:position w:val="1"/>
        </w:rPr>
      </w:pPr>
    </w:p>
    <w:sectPr w:rsidR="00374ACF">
      <w:pgSz w:w="11930" w:h="16870"/>
      <w:pgMar w:top="1240" w:right="992"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Raleway">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FA51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11.5pt;height:10.5pt;visibility:visible;mso-wrap-style:square" o:bullet="t">
        <v:imagedata r:id="rId1" o:title=""/>
        <o:lock v:ext="edit" aspectratio="f"/>
      </v:shape>
    </w:pict>
  </w:numPicBullet>
  <w:numPicBullet w:numPicBulletId="1">
    <w:pict>
      <v:shape w14:anchorId="5EB23504" id="_x0000_i1026" type="#_x0000_t75" style="width:11.5pt;height:11.5pt" o:bullet="t">
        <v:imagedata r:id="rId2" o:title="msoA7E"/>
      </v:shape>
    </w:pict>
  </w:numPicBullet>
  <w:abstractNum w:abstractNumId="0" w15:restartNumberingAfterBreak="0">
    <w:nsid w:val="02ED614B"/>
    <w:multiLevelType w:val="hybridMultilevel"/>
    <w:tmpl w:val="782214C0"/>
    <w:lvl w:ilvl="0" w:tplc="E7A8B9F4">
      <w:start w:val="1"/>
      <w:numFmt w:val="decimal"/>
      <w:lvlText w:val="%1."/>
      <w:lvlJc w:val="left"/>
      <w:pPr>
        <w:ind w:left="1774" w:hanging="360"/>
      </w:pPr>
      <w:rPr>
        <w:rFonts w:hint="default"/>
      </w:rPr>
    </w:lvl>
    <w:lvl w:ilvl="1" w:tplc="041F0019" w:tentative="1">
      <w:start w:val="1"/>
      <w:numFmt w:val="lowerLetter"/>
      <w:lvlText w:val="%2."/>
      <w:lvlJc w:val="left"/>
      <w:pPr>
        <w:ind w:left="2494" w:hanging="360"/>
      </w:pPr>
    </w:lvl>
    <w:lvl w:ilvl="2" w:tplc="041F001B" w:tentative="1">
      <w:start w:val="1"/>
      <w:numFmt w:val="lowerRoman"/>
      <w:lvlText w:val="%3."/>
      <w:lvlJc w:val="right"/>
      <w:pPr>
        <w:ind w:left="3214" w:hanging="180"/>
      </w:pPr>
    </w:lvl>
    <w:lvl w:ilvl="3" w:tplc="041F000F" w:tentative="1">
      <w:start w:val="1"/>
      <w:numFmt w:val="decimal"/>
      <w:lvlText w:val="%4."/>
      <w:lvlJc w:val="left"/>
      <w:pPr>
        <w:ind w:left="3934" w:hanging="360"/>
      </w:pPr>
    </w:lvl>
    <w:lvl w:ilvl="4" w:tplc="041F0019" w:tentative="1">
      <w:start w:val="1"/>
      <w:numFmt w:val="lowerLetter"/>
      <w:lvlText w:val="%5."/>
      <w:lvlJc w:val="left"/>
      <w:pPr>
        <w:ind w:left="4654" w:hanging="360"/>
      </w:pPr>
    </w:lvl>
    <w:lvl w:ilvl="5" w:tplc="041F001B" w:tentative="1">
      <w:start w:val="1"/>
      <w:numFmt w:val="lowerRoman"/>
      <w:lvlText w:val="%6."/>
      <w:lvlJc w:val="right"/>
      <w:pPr>
        <w:ind w:left="5374" w:hanging="180"/>
      </w:pPr>
    </w:lvl>
    <w:lvl w:ilvl="6" w:tplc="041F000F" w:tentative="1">
      <w:start w:val="1"/>
      <w:numFmt w:val="decimal"/>
      <w:lvlText w:val="%7."/>
      <w:lvlJc w:val="left"/>
      <w:pPr>
        <w:ind w:left="6094" w:hanging="360"/>
      </w:pPr>
    </w:lvl>
    <w:lvl w:ilvl="7" w:tplc="041F0019" w:tentative="1">
      <w:start w:val="1"/>
      <w:numFmt w:val="lowerLetter"/>
      <w:lvlText w:val="%8."/>
      <w:lvlJc w:val="left"/>
      <w:pPr>
        <w:ind w:left="6814" w:hanging="360"/>
      </w:pPr>
    </w:lvl>
    <w:lvl w:ilvl="8" w:tplc="041F001B" w:tentative="1">
      <w:start w:val="1"/>
      <w:numFmt w:val="lowerRoman"/>
      <w:lvlText w:val="%9."/>
      <w:lvlJc w:val="right"/>
      <w:pPr>
        <w:ind w:left="7534" w:hanging="180"/>
      </w:pPr>
    </w:lvl>
  </w:abstractNum>
  <w:abstractNum w:abstractNumId="1" w15:restartNumberingAfterBreak="0">
    <w:nsid w:val="092457CD"/>
    <w:multiLevelType w:val="multilevel"/>
    <w:tmpl w:val="418E7838"/>
    <w:lvl w:ilvl="0">
      <w:start w:val="1"/>
      <w:numFmt w:val="upperLetter"/>
      <w:lvlText w:val="%1"/>
      <w:lvlJc w:val="left"/>
      <w:pPr>
        <w:ind w:left="1174" w:hanging="471"/>
      </w:pPr>
      <w:rPr>
        <w:rFonts w:hint="default"/>
        <w:lang w:val="tr-TR" w:eastAsia="en-US" w:bidi="ar-SA"/>
      </w:rPr>
    </w:lvl>
    <w:lvl w:ilvl="1">
      <w:start w:val="2"/>
      <w:numFmt w:val="decimal"/>
      <w:lvlText w:val="%1.%2."/>
      <w:lvlJc w:val="left"/>
      <w:pPr>
        <w:ind w:left="1174" w:hanging="47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94" w:hanging="591"/>
      </w:pPr>
      <w:rPr>
        <w:rFonts w:ascii="Times New Roman" w:eastAsia="Times New Roman" w:hAnsi="Times New Roman" w:cs="Times New Roman" w:hint="default"/>
        <w:b/>
        <w:bCs/>
        <w:i w:val="0"/>
        <w:iCs w:val="0"/>
        <w:spacing w:val="-6"/>
        <w:w w:val="100"/>
        <w:sz w:val="22"/>
        <w:szCs w:val="22"/>
        <w:lang w:val="tr-TR" w:eastAsia="en-US" w:bidi="ar-SA"/>
      </w:rPr>
    </w:lvl>
    <w:lvl w:ilvl="3">
      <w:numFmt w:val="bullet"/>
      <w:lvlText w:val="•"/>
      <w:lvlJc w:val="left"/>
      <w:pPr>
        <w:ind w:left="3284" w:hanging="591"/>
      </w:pPr>
      <w:rPr>
        <w:rFonts w:hint="default"/>
        <w:lang w:val="tr-TR" w:eastAsia="en-US" w:bidi="ar-SA"/>
      </w:rPr>
    </w:lvl>
    <w:lvl w:ilvl="4">
      <w:numFmt w:val="bullet"/>
      <w:lvlText w:val="•"/>
      <w:lvlJc w:val="left"/>
      <w:pPr>
        <w:ind w:left="4276" w:hanging="591"/>
      </w:pPr>
      <w:rPr>
        <w:rFonts w:hint="default"/>
        <w:lang w:val="tr-TR" w:eastAsia="en-US" w:bidi="ar-SA"/>
      </w:rPr>
    </w:lvl>
    <w:lvl w:ilvl="5">
      <w:numFmt w:val="bullet"/>
      <w:lvlText w:val="•"/>
      <w:lvlJc w:val="left"/>
      <w:pPr>
        <w:ind w:left="5268" w:hanging="591"/>
      </w:pPr>
      <w:rPr>
        <w:rFonts w:hint="default"/>
        <w:lang w:val="tr-TR" w:eastAsia="en-US" w:bidi="ar-SA"/>
      </w:rPr>
    </w:lvl>
    <w:lvl w:ilvl="6">
      <w:numFmt w:val="bullet"/>
      <w:lvlText w:val="•"/>
      <w:lvlJc w:val="left"/>
      <w:pPr>
        <w:ind w:left="6260" w:hanging="591"/>
      </w:pPr>
      <w:rPr>
        <w:rFonts w:hint="default"/>
        <w:lang w:val="tr-TR" w:eastAsia="en-US" w:bidi="ar-SA"/>
      </w:rPr>
    </w:lvl>
    <w:lvl w:ilvl="7">
      <w:numFmt w:val="bullet"/>
      <w:lvlText w:val="•"/>
      <w:lvlJc w:val="left"/>
      <w:pPr>
        <w:ind w:left="7252" w:hanging="591"/>
      </w:pPr>
      <w:rPr>
        <w:rFonts w:hint="default"/>
        <w:lang w:val="tr-TR" w:eastAsia="en-US" w:bidi="ar-SA"/>
      </w:rPr>
    </w:lvl>
    <w:lvl w:ilvl="8">
      <w:numFmt w:val="bullet"/>
      <w:lvlText w:val="•"/>
      <w:lvlJc w:val="left"/>
      <w:pPr>
        <w:ind w:left="8244" w:hanging="591"/>
      </w:pPr>
      <w:rPr>
        <w:rFonts w:hint="default"/>
        <w:lang w:val="tr-TR" w:eastAsia="en-US" w:bidi="ar-SA"/>
      </w:rPr>
    </w:lvl>
  </w:abstractNum>
  <w:abstractNum w:abstractNumId="2" w15:restartNumberingAfterBreak="0">
    <w:nsid w:val="0A47790C"/>
    <w:multiLevelType w:val="hybridMultilevel"/>
    <w:tmpl w:val="D79AB06E"/>
    <w:lvl w:ilvl="0" w:tplc="DA629F46">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3" w15:restartNumberingAfterBreak="0">
    <w:nsid w:val="139445E0"/>
    <w:multiLevelType w:val="hybridMultilevel"/>
    <w:tmpl w:val="BF00F416"/>
    <w:lvl w:ilvl="0" w:tplc="06C4FB78">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4" w15:restartNumberingAfterBreak="0">
    <w:nsid w:val="15F506F2"/>
    <w:multiLevelType w:val="hybridMultilevel"/>
    <w:tmpl w:val="32B4A4B8"/>
    <w:lvl w:ilvl="0" w:tplc="33640724">
      <w:start w:val="1"/>
      <w:numFmt w:val="decimal"/>
      <w:lvlText w:val="%1."/>
      <w:lvlJc w:val="left"/>
      <w:pPr>
        <w:ind w:left="1063" w:hanging="360"/>
      </w:pPr>
      <w:rPr>
        <w:rFonts w:hint="default"/>
        <w:color w:val="000000"/>
        <w:sz w:val="24"/>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5" w15:restartNumberingAfterBreak="0">
    <w:nsid w:val="18D54D6A"/>
    <w:multiLevelType w:val="hybridMultilevel"/>
    <w:tmpl w:val="D960C61C"/>
    <w:lvl w:ilvl="0" w:tplc="0BB444E0">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6" w15:restartNumberingAfterBreak="0">
    <w:nsid w:val="28B44135"/>
    <w:multiLevelType w:val="hybridMultilevel"/>
    <w:tmpl w:val="D7B27118"/>
    <w:lvl w:ilvl="0" w:tplc="7CFEA91A">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7" w15:restartNumberingAfterBreak="0">
    <w:nsid w:val="2A095B85"/>
    <w:multiLevelType w:val="hybridMultilevel"/>
    <w:tmpl w:val="818432AE"/>
    <w:lvl w:ilvl="0" w:tplc="97C25F60">
      <w:numFmt w:val="bullet"/>
      <w:lvlText w:val=""/>
      <w:lvlJc w:val="left"/>
      <w:pPr>
        <w:ind w:left="703" w:hanging="360"/>
      </w:pPr>
      <w:rPr>
        <w:rFonts w:ascii="Wingdings" w:eastAsia="Wingdings" w:hAnsi="Wingdings" w:cs="Wingdings" w:hint="default"/>
        <w:b w:val="0"/>
        <w:bCs w:val="0"/>
        <w:i w:val="0"/>
        <w:iCs w:val="0"/>
        <w:spacing w:val="0"/>
        <w:w w:val="95"/>
        <w:sz w:val="20"/>
        <w:szCs w:val="20"/>
        <w:lang w:val="tr-TR" w:eastAsia="en-US" w:bidi="ar-SA"/>
      </w:rPr>
    </w:lvl>
    <w:lvl w:ilvl="1" w:tplc="5F105F02">
      <w:numFmt w:val="bullet"/>
      <w:lvlText w:val="•"/>
      <w:lvlJc w:val="left"/>
      <w:pPr>
        <w:ind w:left="1652" w:hanging="360"/>
      </w:pPr>
      <w:rPr>
        <w:rFonts w:hint="default"/>
        <w:lang w:val="tr-TR" w:eastAsia="en-US" w:bidi="ar-SA"/>
      </w:rPr>
    </w:lvl>
    <w:lvl w:ilvl="2" w:tplc="5FE8B884">
      <w:numFmt w:val="bullet"/>
      <w:lvlText w:val="•"/>
      <w:lvlJc w:val="left"/>
      <w:pPr>
        <w:ind w:left="2605" w:hanging="360"/>
      </w:pPr>
      <w:rPr>
        <w:rFonts w:hint="default"/>
        <w:lang w:val="tr-TR" w:eastAsia="en-US" w:bidi="ar-SA"/>
      </w:rPr>
    </w:lvl>
    <w:lvl w:ilvl="3" w:tplc="43E0719E">
      <w:numFmt w:val="bullet"/>
      <w:lvlText w:val="•"/>
      <w:lvlJc w:val="left"/>
      <w:pPr>
        <w:ind w:left="3558" w:hanging="360"/>
      </w:pPr>
      <w:rPr>
        <w:rFonts w:hint="default"/>
        <w:lang w:val="tr-TR" w:eastAsia="en-US" w:bidi="ar-SA"/>
      </w:rPr>
    </w:lvl>
    <w:lvl w:ilvl="4" w:tplc="4128F876">
      <w:numFmt w:val="bullet"/>
      <w:lvlText w:val="•"/>
      <w:lvlJc w:val="left"/>
      <w:pPr>
        <w:ind w:left="4511" w:hanging="360"/>
      </w:pPr>
      <w:rPr>
        <w:rFonts w:hint="default"/>
        <w:lang w:val="tr-TR" w:eastAsia="en-US" w:bidi="ar-SA"/>
      </w:rPr>
    </w:lvl>
    <w:lvl w:ilvl="5" w:tplc="91B2BB86">
      <w:numFmt w:val="bullet"/>
      <w:lvlText w:val="•"/>
      <w:lvlJc w:val="left"/>
      <w:pPr>
        <w:ind w:left="5464" w:hanging="360"/>
      </w:pPr>
      <w:rPr>
        <w:rFonts w:hint="default"/>
        <w:lang w:val="tr-TR" w:eastAsia="en-US" w:bidi="ar-SA"/>
      </w:rPr>
    </w:lvl>
    <w:lvl w:ilvl="6" w:tplc="850ECFBA">
      <w:numFmt w:val="bullet"/>
      <w:lvlText w:val="•"/>
      <w:lvlJc w:val="left"/>
      <w:pPr>
        <w:ind w:left="6416" w:hanging="360"/>
      </w:pPr>
      <w:rPr>
        <w:rFonts w:hint="default"/>
        <w:lang w:val="tr-TR" w:eastAsia="en-US" w:bidi="ar-SA"/>
      </w:rPr>
    </w:lvl>
    <w:lvl w:ilvl="7" w:tplc="A4FE5576">
      <w:numFmt w:val="bullet"/>
      <w:lvlText w:val="•"/>
      <w:lvlJc w:val="left"/>
      <w:pPr>
        <w:ind w:left="7369" w:hanging="360"/>
      </w:pPr>
      <w:rPr>
        <w:rFonts w:hint="default"/>
        <w:lang w:val="tr-TR" w:eastAsia="en-US" w:bidi="ar-SA"/>
      </w:rPr>
    </w:lvl>
    <w:lvl w:ilvl="8" w:tplc="1CD47BB4">
      <w:numFmt w:val="bullet"/>
      <w:lvlText w:val="•"/>
      <w:lvlJc w:val="left"/>
      <w:pPr>
        <w:ind w:left="8322" w:hanging="360"/>
      </w:pPr>
      <w:rPr>
        <w:rFonts w:hint="default"/>
        <w:lang w:val="tr-TR" w:eastAsia="en-US" w:bidi="ar-SA"/>
      </w:rPr>
    </w:lvl>
  </w:abstractNum>
  <w:abstractNum w:abstractNumId="8" w15:restartNumberingAfterBreak="0">
    <w:nsid w:val="2C0F72B8"/>
    <w:multiLevelType w:val="hybridMultilevel"/>
    <w:tmpl w:val="291EC0B2"/>
    <w:lvl w:ilvl="0" w:tplc="AAA02D52">
      <w:start w:val="1"/>
      <w:numFmt w:val="decimal"/>
      <w:lvlText w:val="%1."/>
      <w:lvlJc w:val="left"/>
      <w:pPr>
        <w:ind w:left="703" w:hanging="360"/>
      </w:pPr>
      <w:rPr>
        <w:rFonts w:hint="default"/>
        <w:color w:val="212121"/>
      </w:rPr>
    </w:lvl>
    <w:lvl w:ilvl="1" w:tplc="041F0019" w:tentative="1">
      <w:start w:val="1"/>
      <w:numFmt w:val="lowerLetter"/>
      <w:lvlText w:val="%2."/>
      <w:lvlJc w:val="left"/>
      <w:pPr>
        <w:ind w:left="1423" w:hanging="360"/>
      </w:pPr>
    </w:lvl>
    <w:lvl w:ilvl="2" w:tplc="041F001B" w:tentative="1">
      <w:start w:val="1"/>
      <w:numFmt w:val="lowerRoman"/>
      <w:lvlText w:val="%3."/>
      <w:lvlJc w:val="right"/>
      <w:pPr>
        <w:ind w:left="2143" w:hanging="180"/>
      </w:pPr>
    </w:lvl>
    <w:lvl w:ilvl="3" w:tplc="041F000F" w:tentative="1">
      <w:start w:val="1"/>
      <w:numFmt w:val="decimal"/>
      <w:lvlText w:val="%4."/>
      <w:lvlJc w:val="left"/>
      <w:pPr>
        <w:ind w:left="2863" w:hanging="360"/>
      </w:pPr>
    </w:lvl>
    <w:lvl w:ilvl="4" w:tplc="041F0019" w:tentative="1">
      <w:start w:val="1"/>
      <w:numFmt w:val="lowerLetter"/>
      <w:lvlText w:val="%5."/>
      <w:lvlJc w:val="left"/>
      <w:pPr>
        <w:ind w:left="3583" w:hanging="360"/>
      </w:pPr>
    </w:lvl>
    <w:lvl w:ilvl="5" w:tplc="041F001B" w:tentative="1">
      <w:start w:val="1"/>
      <w:numFmt w:val="lowerRoman"/>
      <w:lvlText w:val="%6."/>
      <w:lvlJc w:val="right"/>
      <w:pPr>
        <w:ind w:left="4303" w:hanging="180"/>
      </w:pPr>
    </w:lvl>
    <w:lvl w:ilvl="6" w:tplc="041F000F" w:tentative="1">
      <w:start w:val="1"/>
      <w:numFmt w:val="decimal"/>
      <w:lvlText w:val="%7."/>
      <w:lvlJc w:val="left"/>
      <w:pPr>
        <w:ind w:left="5023" w:hanging="360"/>
      </w:pPr>
    </w:lvl>
    <w:lvl w:ilvl="7" w:tplc="041F0019" w:tentative="1">
      <w:start w:val="1"/>
      <w:numFmt w:val="lowerLetter"/>
      <w:lvlText w:val="%8."/>
      <w:lvlJc w:val="left"/>
      <w:pPr>
        <w:ind w:left="5743" w:hanging="360"/>
      </w:pPr>
    </w:lvl>
    <w:lvl w:ilvl="8" w:tplc="041F001B" w:tentative="1">
      <w:start w:val="1"/>
      <w:numFmt w:val="lowerRoman"/>
      <w:lvlText w:val="%9."/>
      <w:lvlJc w:val="right"/>
      <w:pPr>
        <w:ind w:left="6463" w:hanging="180"/>
      </w:pPr>
    </w:lvl>
  </w:abstractNum>
  <w:abstractNum w:abstractNumId="9" w15:restartNumberingAfterBreak="0">
    <w:nsid w:val="2C4B7DAE"/>
    <w:multiLevelType w:val="hybridMultilevel"/>
    <w:tmpl w:val="CADC1626"/>
    <w:lvl w:ilvl="0" w:tplc="1FAEA98C">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10" w15:restartNumberingAfterBreak="0">
    <w:nsid w:val="30D763EF"/>
    <w:multiLevelType w:val="hybridMultilevel"/>
    <w:tmpl w:val="06680026"/>
    <w:lvl w:ilvl="0" w:tplc="0F00F4AC">
      <w:start w:val="1"/>
      <w:numFmt w:val="decimal"/>
      <w:lvlText w:val="%1."/>
      <w:lvlJc w:val="left"/>
      <w:pPr>
        <w:ind w:left="703" w:hanging="360"/>
      </w:pPr>
      <w:rPr>
        <w:rFonts w:ascii="Times New Roman" w:eastAsia="Times New Roman" w:hAnsi="Times New Roman" w:cs="Times New Roman" w:hint="default"/>
        <w:b/>
        <w:bCs/>
        <w:i w:val="0"/>
        <w:iCs w:val="0"/>
        <w:spacing w:val="0"/>
        <w:w w:val="100"/>
        <w:sz w:val="24"/>
        <w:szCs w:val="24"/>
        <w:lang w:val="tr-TR" w:eastAsia="en-US" w:bidi="ar-SA"/>
      </w:rPr>
    </w:lvl>
    <w:lvl w:ilvl="1" w:tplc="0042458E">
      <w:numFmt w:val="bullet"/>
      <w:lvlText w:val=""/>
      <w:lvlJc w:val="left"/>
      <w:pPr>
        <w:ind w:left="703" w:hanging="360"/>
      </w:pPr>
      <w:rPr>
        <w:rFonts w:ascii="Symbol" w:eastAsia="Symbol" w:hAnsi="Symbol" w:cs="Symbol" w:hint="default"/>
        <w:spacing w:val="0"/>
        <w:w w:val="93"/>
        <w:lang w:val="tr-TR" w:eastAsia="en-US" w:bidi="ar-SA"/>
      </w:rPr>
    </w:lvl>
    <w:lvl w:ilvl="2" w:tplc="D46CD336">
      <w:numFmt w:val="bullet"/>
      <w:lvlText w:val="•"/>
      <w:lvlJc w:val="left"/>
      <w:pPr>
        <w:ind w:left="2605" w:hanging="360"/>
      </w:pPr>
      <w:rPr>
        <w:rFonts w:hint="default"/>
        <w:lang w:val="tr-TR" w:eastAsia="en-US" w:bidi="ar-SA"/>
      </w:rPr>
    </w:lvl>
    <w:lvl w:ilvl="3" w:tplc="4F18D95E">
      <w:numFmt w:val="bullet"/>
      <w:lvlText w:val="•"/>
      <w:lvlJc w:val="left"/>
      <w:pPr>
        <w:ind w:left="3558" w:hanging="360"/>
      </w:pPr>
      <w:rPr>
        <w:rFonts w:hint="default"/>
        <w:lang w:val="tr-TR" w:eastAsia="en-US" w:bidi="ar-SA"/>
      </w:rPr>
    </w:lvl>
    <w:lvl w:ilvl="4" w:tplc="7DA81B32">
      <w:numFmt w:val="bullet"/>
      <w:lvlText w:val="•"/>
      <w:lvlJc w:val="left"/>
      <w:pPr>
        <w:ind w:left="4511" w:hanging="360"/>
      </w:pPr>
      <w:rPr>
        <w:rFonts w:hint="default"/>
        <w:lang w:val="tr-TR" w:eastAsia="en-US" w:bidi="ar-SA"/>
      </w:rPr>
    </w:lvl>
    <w:lvl w:ilvl="5" w:tplc="A0F8E972">
      <w:numFmt w:val="bullet"/>
      <w:lvlText w:val="•"/>
      <w:lvlJc w:val="left"/>
      <w:pPr>
        <w:ind w:left="5464" w:hanging="360"/>
      </w:pPr>
      <w:rPr>
        <w:rFonts w:hint="default"/>
        <w:lang w:val="tr-TR" w:eastAsia="en-US" w:bidi="ar-SA"/>
      </w:rPr>
    </w:lvl>
    <w:lvl w:ilvl="6" w:tplc="47AA915E">
      <w:numFmt w:val="bullet"/>
      <w:lvlText w:val="•"/>
      <w:lvlJc w:val="left"/>
      <w:pPr>
        <w:ind w:left="6416" w:hanging="360"/>
      </w:pPr>
      <w:rPr>
        <w:rFonts w:hint="default"/>
        <w:lang w:val="tr-TR" w:eastAsia="en-US" w:bidi="ar-SA"/>
      </w:rPr>
    </w:lvl>
    <w:lvl w:ilvl="7" w:tplc="6C9CF364">
      <w:numFmt w:val="bullet"/>
      <w:lvlText w:val="•"/>
      <w:lvlJc w:val="left"/>
      <w:pPr>
        <w:ind w:left="7369" w:hanging="360"/>
      </w:pPr>
      <w:rPr>
        <w:rFonts w:hint="default"/>
        <w:lang w:val="tr-TR" w:eastAsia="en-US" w:bidi="ar-SA"/>
      </w:rPr>
    </w:lvl>
    <w:lvl w:ilvl="8" w:tplc="E9367E2A">
      <w:numFmt w:val="bullet"/>
      <w:lvlText w:val="•"/>
      <w:lvlJc w:val="left"/>
      <w:pPr>
        <w:ind w:left="8322" w:hanging="360"/>
      </w:pPr>
      <w:rPr>
        <w:rFonts w:hint="default"/>
        <w:lang w:val="tr-TR" w:eastAsia="en-US" w:bidi="ar-SA"/>
      </w:rPr>
    </w:lvl>
  </w:abstractNum>
  <w:abstractNum w:abstractNumId="11" w15:restartNumberingAfterBreak="0">
    <w:nsid w:val="310C5F65"/>
    <w:multiLevelType w:val="hybridMultilevel"/>
    <w:tmpl w:val="BAB43282"/>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631DB3"/>
    <w:multiLevelType w:val="hybridMultilevel"/>
    <w:tmpl w:val="0ACA33E0"/>
    <w:lvl w:ilvl="0" w:tplc="98381F44">
      <w:numFmt w:val="bullet"/>
      <w:lvlText w:val=""/>
      <w:lvlJc w:val="left"/>
      <w:pPr>
        <w:ind w:left="1553" w:hanging="164"/>
      </w:pPr>
      <w:rPr>
        <w:rFonts w:ascii="Symbol" w:eastAsia="Symbol" w:hAnsi="Symbol" w:cs="Symbol" w:hint="default"/>
        <w:b w:val="0"/>
        <w:bCs w:val="0"/>
        <w:i w:val="0"/>
        <w:iCs w:val="0"/>
        <w:spacing w:val="0"/>
        <w:w w:val="100"/>
        <w:sz w:val="24"/>
        <w:szCs w:val="24"/>
        <w:lang w:val="tr-TR" w:eastAsia="en-US" w:bidi="ar-SA"/>
      </w:rPr>
    </w:lvl>
    <w:lvl w:ilvl="1" w:tplc="D70ED446">
      <w:numFmt w:val="bullet"/>
      <w:lvlText w:val="•"/>
      <w:lvlJc w:val="left"/>
      <w:pPr>
        <w:ind w:left="2426" w:hanging="164"/>
      </w:pPr>
      <w:rPr>
        <w:rFonts w:hint="default"/>
        <w:lang w:val="tr-TR" w:eastAsia="en-US" w:bidi="ar-SA"/>
      </w:rPr>
    </w:lvl>
    <w:lvl w:ilvl="2" w:tplc="21E6B874">
      <w:numFmt w:val="bullet"/>
      <w:lvlText w:val="•"/>
      <w:lvlJc w:val="left"/>
      <w:pPr>
        <w:ind w:left="3293" w:hanging="164"/>
      </w:pPr>
      <w:rPr>
        <w:rFonts w:hint="default"/>
        <w:lang w:val="tr-TR" w:eastAsia="en-US" w:bidi="ar-SA"/>
      </w:rPr>
    </w:lvl>
    <w:lvl w:ilvl="3" w:tplc="ECFE54C0">
      <w:numFmt w:val="bullet"/>
      <w:lvlText w:val="•"/>
      <w:lvlJc w:val="left"/>
      <w:pPr>
        <w:ind w:left="4160" w:hanging="164"/>
      </w:pPr>
      <w:rPr>
        <w:rFonts w:hint="default"/>
        <w:lang w:val="tr-TR" w:eastAsia="en-US" w:bidi="ar-SA"/>
      </w:rPr>
    </w:lvl>
    <w:lvl w:ilvl="4" w:tplc="AB50949A">
      <w:numFmt w:val="bullet"/>
      <w:lvlText w:val="•"/>
      <w:lvlJc w:val="left"/>
      <w:pPr>
        <w:ind w:left="5027" w:hanging="164"/>
      </w:pPr>
      <w:rPr>
        <w:rFonts w:hint="default"/>
        <w:lang w:val="tr-TR" w:eastAsia="en-US" w:bidi="ar-SA"/>
      </w:rPr>
    </w:lvl>
    <w:lvl w:ilvl="5" w:tplc="79EE1E32">
      <w:numFmt w:val="bullet"/>
      <w:lvlText w:val="•"/>
      <w:lvlJc w:val="left"/>
      <w:pPr>
        <w:ind w:left="5894" w:hanging="164"/>
      </w:pPr>
      <w:rPr>
        <w:rFonts w:hint="default"/>
        <w:lang w:val="tr-TR" w:eastAsia="en-US" w:bidi="ar-SA"/>
      </w:rPr>
    </w:lvl>
    <w:lvl w:ilvl="6" w:tplc="BD84230E">
      <w:numFmt w:val="bullet"/>
      <w:lvlText w:val="•"/>
      <w:lvlJc w:val="left"/>
      <w:pPr>
        <w:ind w:left="6760" w:hanging="164"/>
      </w:pPr>
      <w:rPr>
        <w:rFonts w:hint="default"/>
        <w:lang w:val="tr-TR" w:eastAsia="en-US" w:bidi="ar-SA"/>
      </w:rPr>
    </w:lvl>
    <w:lvl w:ilvl="7" w:tplc="36B64BFA">
      <w:numFmt w:val="bullet"/>
      <w:lvlText w:val="•"/>
      <w:lvlJc w:val="left"/>
      <w:pPr>
        <w:ind w:left="7627" w:hanging="164"/>
      </w:pPr>
      <w:rPr>
        <w:rFonts w:hint="default"/>
        <w:lang w:val="tr-TR" w:eastAsia="en-US" w:bidi="ar-SA"/>
      </w:rPr>
    </w:lvl>
    <w:lvl w:ilvl="8" w:tplc="18EC7ABC">
      <w:numFmt w:val="bullet"/>
      <w:lvlText w:val="•"/>
      <w:lvlJc w:val="left"/>
      <w:pPr>
        <w:ind w:left="8494" w:hanging="164"/>
      </w:pPr>
      <w:rPr>
        <w:rFonts w:hint="default"/>
        <w:lang w:val="tr-TR" w:eastAsia="en-US" w:bidi="ar-SA"/>
      </w:rPr>
    </w:lvl>
  </w:abstractNum>
  <w:abstractNum w:abstractNumId="13" w15:restartNumberingAfterBreak="0">
    <w:nsid w:val="35152332"/>
    <w:multiLevelType w:val="hybridMultilevel"/>
    <w:tmpl w:val="B86C8304"/>
    <w:lvl w:ilvl="0" w:tplc="8DF6A874">
      <w:start w:val="1"/>
      <w:numFmt w:val="bullet"/>
      <w:lvlText w:val=""/>
      <w:lvlPicBulletId w:val="0"/>
      <w:lvlJc w:val="left"/>
      <w:pPr>
        <w:tabs>
          <w:tab w:val="num" w:pos="1440"/>
        </w:tabs>
        <w:ind w:left="1440" w:hanging="360"/>
      </w:pPr>
      <w:rPr>
        <w:rFonts w:ascii="Symbol" w:hAnsi="Symbol" w:hint="default"/>
      </w:rPr>
    </w:lvl>
    <w:lvl w:ilvl="1" w:tplc="09962F12" w:tentative="1">
      <w:start w:val="1"/>
      <w:numFmt w:val="bullet"/>
      <w:lvlText w:val=""/>
      <w:lvlJc w:val="left"/>
      <w:pPr>
        <w:tabs>
          <w:tab w:val="num" w:pos="2160"/>
        </w:tabs>
        <w:ind w:left="2160" w:hanging="360"/>
      </w:pPr>
      <w:rPr>
        <w:rFonts w:ascii="Symbol" w:hAnsi="Symbol" w:hint="default"/>
      </w:rPr>
    </w:lvl>
    <w:lvl w:ilvl="2" w:tplc="21ECC8C4" w:tentative="1">
      <w:start w:val="1"/>
      <w:numFmt w:val="bullet"/>
      <w:lvlText w:val=""/>
      <w:lvlJc w:val="left"/>
      <w:pPr>
        <w:tabs>
          <w:tab w:val="num" w:pos="2880"/>
        </w:tabs>
        <w:ind w:left="2880" w:hanging="360"/>
      </w:pPr>
      <w:rPr>
        <w:rFonts w:ascii="Symbol" w:hAnsi="Symbol" w:hint="default"/>
      </w:rPr>
    </w:lvl>
    <w:lvl w:ilvl="3" w:tplc="9B7A17C0" w:tentative="1">
      <w:start w:val="1"/>
      <w:numFmt w:val="bullet"/>
      <w:lvlText w:val=""/>
      <w:lvlJc w:val="left"/>
      <w:pPr>
        <w:tabs>
          <w:tab w:val="num" w:pos="3600"/>
        </w:tabs>
        <w:ind w:left="3600" w:hanging="360"/>
      </w:pPr>
      <w:rPr>
        <w:rFonts w:ascii="Symbol" w:hAnsi="Symbol" w:hint="default"/>
      </w:rPr>
    </w:lvl>
    <w:lvl w:ilvl="4" w:tplc="93B4CFFC" w:tentative="1">
      <w:start w:val="1"/>
      <w:numFmt w:val="bullet"/>
      <w:lvlText w:val=""/>
      <w:lvlJc w:val="left"/>
      <w:pPr>
        <w:tabs>
          <w:tab w:val="num" w:pos="4320"/>
        </w:tabs>
        <w:ind w:left="4320" w:hanging="360"/>
      </w:pPr>
      <w:rPr>
        <w:rFonts w:ascii="Symbol" w:hAnsi="Symbol" w:hint="default"/>
      </w:rPr>
    </w:lvl>
    <w:lvl w:ilvl="5" w:tplc="8FC29478" w:tentative="1">
      <w:start w:val="1"/>
      <w:numFmt w:val="bullet"/>
      <w:lvlText w:val=""/>
      <w:lvlJc w:val="left"/>
      <w:pPr>
        <w:tabs>
          <w:tab w:val="num" w:pos="5040"/>
        </w:tabs>
        <w:ind w:left="5040" w:hanging="360"/>
      </w:pPr>
      <w:rPr>
        <w:rFonts w:ascii="Symbol" w:hAnsi="Symbol" w:hint="default"/>
      </w:rPr>
    </w:lvl>
    <w:lvl w:ilvl="6" w:tplc="4CE41BBE" w:tentative="1">
      <w:start w:val="1"/>
      <w:numFmt w:val="bullet"/>
      <w:lvlText w:val=""/>
      <w:lvlJc w:val="left"/>
      <w:pPr>
        <w:tabs>
          <w:tab w:val="num" w:pos="5760"/>
        </w:tabs>
        <w:ind w:left="5760" w:hanging="360"/>
      </w:pPr>
      <w:rPr>
        <w:rFonts w:ascii="Symbol" w:hAnsi="Symbol" w:hint="default"/>
      </w:rPr>
    </w:lvl>
    <w:lvl w:ilvl="7" w:tplc="97E4B556" w:tentative="1">
      <w:start w:val="1"/>
      <w:numFmt w:val="bullet"/>
      <w:lvlText w:val=""/>
      <w:lvlJc w:val="left"/>
      <w:pPr>
        <w:tabs>
          <w:tab w:val="num" w:pos="6480"/>
        </w:tabs>
        <w:ind w:left="6480" w:hanging="360"/>
      </w:pPr>
      <w:rPr>
        <w:rFonts w:ascii="Symbol" w:hAnsi="Symbol" w:hint="default"/>
      </w:rPr>
    </w:lvl>
    <w:lvl w:ilvl="8" w:tplc="5130025A" w:tentative="1">
      <w:start w:val="1"/>
      <w:numFmt w:val="bullet"/>
      <w:lvlText w:val=""/>
      <w:lvlJc w:val="left"/>
      <w:pPr>
        <w:tabs>
          <w:tab w:val="num" w:pos="7200"/>
        </w:tabs>
        <w:ind w:left="7200" w:hanging="360"/>
      </w:pPr>
      <w:rPr>
        <w:rFonts w:ascii="Symbol" w:hAnsi="Symbol" w:hint="default"/>
      </w:rPr>
    </w:lvl>
  </w:abstractNum>
  <w:abstractNum w:abstractNumId="14" w15:restartNumberingAfterBreak="0">
    <w:nsid w:val="365E6BDD"/>
    <w:multiLevelType w:val="hybridMultilevel"/>
    <w:tmpl w:val="A4B42ED0"/>
    <w:lvl w:ilvl="0" w:tplc="041F0007">
      <w:start w:val="1"/>
      <w:numFmt w:val="bullet"/>
      <w:lvlText w:val=""/>
      <w:lvlPicBulletId w:val="1"/>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6D60062"/>
    <w:multiLevelType w:val="hybridMultilevel"/>
    <w:tmpl w:val="FB28B1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F30E96"/>
    <w:multiLevelType w:val="hybridMultilevel"/>
    <w:tmpl w:val="BA9477F2"/>
    <w:lvl w:ilvl="0" w:tplc="259AF0A6">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17" w15:restartNumberingAfterBreak="0">
    <w:nsid w:val="3903757C"/>
    <w:multiLevelType w:val="hybridMultilevel"/>
    <w:tmpl w:val="D766EE6E"/>
    <w:lvl w:ilvl="0" w:tplc="AB44C706">
      <w:numFmt w:val="bullet"/>
      <w:lvlText w:val=""/>
      <w:lvlJc w:val="left"/>
      <w:pPr>
        <w:ind w:left="703" w:hanging="360"/>
      </w:pPr>
      <w:rPr>
        <w:rFonts w:ascii="Wingdings" w:eastAsia="Wingdings" w:hAnsi="Wingdings" w:cs="Wingdings" w:hint="default"/>
        <w:b w:val="0"/>
        <w:bCs w:val="0"/>
        <w:i w:val="0"/>
        <w:iCs w:val="0"/>
        <w:spacing w:val="0"/>
        <w:w w:val="95"/>
        <w:sz w:val="20"/>
        <w:szCs w:val="20"/>
        <w:lang w:val="tr-TR" w:eastAsia="en-US" w:bidi="ar-SA"/>
      </w:rPr>
    </w:lvl>
    <w:lvl w:ilvl="1" w:tplc="A32A111A">
      <w:numFmt w:val="bullet"/>
      <w:lvlText w:val="•"/>
      <w:lvlJc w:val="left"/>
      <w:pPr>
        <w:ind w:left="1652" w:hanging="360"/>
      </w:pPr>
      <w:rPr>
        <w:rFonts w:hint="default"/>
        <w:lang w:val="tr-TR" w:eastAsia="en-US" w:bidi="ar-SA"/>
      </w:rPr>
    </w:lvl>
    <w:lvl w:ilvl="2" w:tplc="944A8A0C">
      <w:numFmt w:val="bullet"/>
      <w:lvlText w:val="•"/>
      <w:lvlJc w:val="left"/>
      <w:pPr>
        <w:ind w:left="2605" w:hanging="360"/>
      </w:pPr>
      <w:rPr>
        <w:rFonts w:hint="default"/>
        <w:lang w:val="tr-TR" w:eastAsia="en-US" w:bidi="ar-SA"/>
      </w:rPr>
    </w:lvl>
    <w:lvl w:ilvl="3" w:tplc="83921D5E">
      <w:numFmt w:val="bullet"/>
      <w:lvlText w:val="•"/>
      <w:lvlJc w:val="left"/>
      <w:pPr>
        <w:ind w:left="3558" w:hanging="360"/>
      </w:pPr>
      <w:rPr>
        <w:rFonts w:hint="default"/>
        <w:lang w:val="tr-TR" w:eastAsia="en-US" w:bidi="ar-SA"/>
      </w:rPr>
    </w:lvl>
    <w:lvl w:ilvl="4" w:tplc="F934ED90">
      <w:numFmt w:val="bullet"/>
      <w:lvlText w:val="•"/>
      <w:lvlJc w:val="left"/>
      <w:pPr>
        <w:ind w:left="4511" w:hanging="360"/>
      </w:pPr>
      <w:rPr>
        <w:rFonts w:hint="default"/>
        <w:lang w:val="tr-TR" w:eastAsia="en-US" w:bidi="ar-SA"/>
      </w:rPr>
    </w:lvl>
    <w:lvl w:ilvl="5" w:tplc="44A842A6">
      <w:numFmt w:val="bullet"/>
      <w:lvlText w:val="•"/>
      <w:lvlJc w:val="left"/>
      <w:pPr>
        <w:ind w:left="5464" w:hanging="360"/>
      </w:pPr>
      <w:rPr>
        <w:rFonts w:hint="default"/>
        <w:lang w:val="tr-TR" w:eastAsia="en-US" w:bidi="ar-SA"/>
      </w:rPr>
    </w:lvl>
    <w:lvl w:ilvl="6" w:tplc="6A3299EC">
      <w:numFmt w:val="bullet"/>
      <w:lvlText w:val="•"/>
      <w:lvlJc w:val="left"/>
      <w:pPr>
        <w:ind w:left="6416" w:hanging="360"/>
      </w:pPr>
      <w:rPr>
        <w:rFonts w:hint="default"/>
        <w:lang w:val="tr-TR" w:eastAsia="en-US" w:bidi="ar-SA"/>
      </w:rPr>
    </w:lvl>
    <w:lvl w:ilvl="7" w:tplc="594E8654">
      <w:numFmt w:val="bullet"/>
      <w:lvlText w:val="•"/>
      <w:lvlJc w:val="left"/>
      <w:pPr>
        <w:ind w:left="7369" w:hanging="360"/>
      </w:pPr>
      <w:rPr>
        <w:rFonts w:hint="default"/>
        <w:lang w:val="tr-TR" w:eastAsia="en-US" w:bidi="ar-SA"/>
      </w:rPr>
    </w:lvl>
    <w:lvl w:ilvl="8" w:tplc="B27A7276">
      <w:numFmt w:val="bullet"/>
      <w:lvlText w:val="•"/>
      <w:lvlJc w:val="left"/>
      <w:pPr>
        <w:ind w:left="8322" w:hanging="360"/>
      </w:pPr>
      <w:rPr>
        <w:rFonts w:hint="default"/>
        <w:lang w:val="tr-TR" w:eastAsia="en-US" w:bidi="ar-SA"/>
      </w:rPr>
    </w:lvl>
  </w:abstractNum>
  <w:abstractNum w:abstractNumId="18" w15:restartNumberingAfterBreak="0">
    <w:nsid w:val="39B50FE3"/>
    <w:multiLevelType w:val="hybridMultilevel"/>
    <w:tmpl w:val="6C988836"/>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B80CAA"/>
    <w:multiLevelType w:val="hybridMultilevel"/>
    <w:tmpl w:val="C8EC8D88"/>
    <w:lvl w:ilvl="0" w:tplc="6A44341E">
      <w:start w:val="1"/>
      <w:numFmt w:val="decimal"/>
      <w:lvlText w:val="%1."/>
      <w:lvlJc w:val="left"/>
      <w:pPr>
        <w:ind w:left="1087" w:hanging="360"/>
      </w:pPr>
      <w:rPr>
        <w:rFonts w:hint="default"/>
      </w:rPr>
    </w:lvl>
    <w:lvl w:ilvl="1" w:tplc="041F0019" w:tentative="1">
      <w:start w:val="1"/>
      <w:numFmt w:val="lowerLetter"/>
      <w:lvlText w:val="%2."/>
      <w:lvlJc w:val="left"/>
      <w:pPr>
        <w:ind w:left="1807" w:hanging="360"/>
      </w:pPr>
    </w:lvl>
    <w:lvl w:ilvl="2" w:tplc="041F001B" w:tentative="1">
      <w:start w:val="1"/>
      <w:numFmt w:val="lowerRoman"/>
      <w:lvlText w:val="%3."/>
      <w:lvlJc w:val="right"/>
      <w:pPr>
        <w:ind w:left="2527" w:hanging="180"/>
      </w:pPr>
    </w:lvl>
    <w:lvl w:ilvl="3" w:tplc="041F000F" w:tentative="1">
      <w:start w:val="1"/>
      <w:numFmt w:val="decimal"/>
      <w:lvlText w:val="%4."/>
      <w:lvlJc w:val="left"/>
      <w:pPr>
        <w:ind w:left="3247" w:hanging="360"/>
      </w:pPr>
    </w:lvl>
    <w:lvl w:ilvl="4" w:tplc="041F0019" w:tentative="1">
      <w:start w:val="1"/>
      <w:numFmt w:val="lowerLetter"/>
      <w:lvlText w:val="%5."/>
      <w:lvlJc w:val="left"/>
      <w:pPr>
        <w:ind w:left="3967" w:hanging="360"/>
      </w:pPr>
    </w:lvl>
    <w:lvl w:ilvl="5" w:tplc="041F001B" w:tentative="1">
      <w:start w:val="1"/>
      <w:numFmt w:val="lowerRoman"/>
      <w:lvlText w:val="%6."/>
      <w:lvlJc w:val="right"/>
      <w:pPr>
        <w:ind w:left="4687" w:hanging="180"/>
      </w:pPr>
    </w:lvl>
    <w:lvl w:ilvl="6" w:tplc="041F000F" w:tentative="1">
      <w:start w:val="1"/>
      <w:numFmt w:val="decimal"/>
      <w:lvlText w:val="%7."/>
      <w:lvlJc w:val="left"/>
      <w:pPr>
        <w:ind w:left="5407" w:hanging="360"/>
      </w:pPr>
    </w:lvl>
    <w:lvl w:ilvl="7" w:tplc="041F0019" w:tentative="1">
      <w:start w:val="1"/>
      <w:numFmt w:val="lowerLetter"/>
      <w:lvlText w:val="%8."/>
      <w:lvlJc w:val="left"/>
      <w:pPr>
        <w:ind w:left="6127" w:hanging="360"/>
      </w:pPr>
    </w:lvl>
    <w:lvl w:ilvl="8" w:tplc="041F001B" w:tentative="1">
      <w:start w:val="1"/>
      <w:numFmt w:val="lowerRoman"/>
      <w:lvlText w:val="%9."/>
      <w:lvlJc w:val="right"/>
      <w:pPr>
        <w:ind w:left="6847" w:hanging="180"/>
      </w:pPr>
    </w:lvl>
  </w:abstractNum>
  <w:abstractNum w:abstractNumId="20" w15:restartNumberingAfterBreak="0">
    <w:nsid w:val="40292000"/>
    <w:multiLevelType w:val="hybridMultilevel"/>
    <w:tmpl w:val="8A0A23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663DB8"/>
    <w:multiLevelType w:val="hybridMultilevel"/>
    <w:tmpl w:val="DBEEF782"/>
    <w:lvl w:ilvl="0" w:tplc="8A84542E">
      <w:start w:val="1"/>
      <w:numFmt w:val="decimal"/>
      <w:lvlText w:val="%1."/>
      <w:lvlJc w:val="left"/>
      <w:pPr>
        <w:ind w:left="1750" w:hanging="360"/>
      </w:pPr>
      <w:rPr>
        <w:rFonts w:hint="default"/>
      </w:rPr>
    </w:lvl>
    <w:lvl w:ilvl="1" w:tplc="041F0019" w:tentative="1">
      <w:start w:val="1"/>
      <w:numFmt w:val="lowerLetter"/>
      <w:lvlText w:val="%2."/>
      <w:lvlJc w:val="left"/>
      <w:pPr>
        <w:ind w:left="2470" w:hanging="360"/>
      </w:pPr>
    </w:lvl>
    <w:lvl w:ilvl="2" w:tplc="041F001B" w:tentative="1">
      <w:start w:val="1"/>
      <w:numFmt w:val="lowerRoman"/>
      <w:lvlText w:val="%3."/>
      <w:lvlJc w:val="right"/>
      <w:pPr>
        <w:ind w:left="3190" w:hanging="180"/>
      </w:pPr>
    </w:lvl>
    <w:lvl w:ilvl="3" w:tplc="041F000F" w:tentative="1">
      <w:start w:val="1"/>
      <w:numFmt w:val="decimal"/>
      <w:lvlText w:val="%4."/>
      <w:lvlJc w:val="left"/>
      <w:pPr>
        <w:ind w:left="3910" w:hanging="360"/>
      </w:pPr>
    </w:lvl>
    <w:lvl w:ilvl="4" w:tplc="041F0019" w:tentative="1">
      <w:start w:val="1"/>
      <w:numFmt w:val="lowerLetter"/>
      <w:lvlText w:val="%5."/>
      <w:lvlJc w:val="left"/>
      <w:pPr>
        <w:ind w:left="4630" w:hanging="360"/>
      </w:pPr>
    </w:lvl>
    <w:lvl w:ilvl="5" w:tplc="041F001B" w:tentative="1">
      <w:start w:val="1"/>
      <w:numFmt w:val="lowerRoman"/>
      <w:lvlText w:val="%6."/>
      <w:lvlJc w:val="right"/>
      <w:pPr>
        <w:ind w:left="5350" w:hanging="180"/>
      </w:pPr>
    </w:lvl>
    <w:lvl w:ilvl="6" w:tplc="041F000F" w:tentative="1">
      <w:start w:val="1"/>
      <w:numFmt w:val="decimal"/>
      <w:lvlText w:val="%7."/>
      <w:lvlJc w:val="left"/>
      <w:pPr>
        <w:ind w:left="6070" w:hanging="360"/>
      </w:pPr>
    </w:lvl>
    <w:lvl w:ilvl="7" w:tplc="041F0019" w:tentative="1">
      <w:start w:val="1"/>
      <w:numFmt w:val="lowerLetter"/>
      <w:lvlText w:val="%8."/>
      <w:lvlJc w:val="left"/>
      <w:pPr>
        <w:ind w:left="6790" w:hanging="360"/>
      </w:pPr>
    </w:lvl>
    <w:lvl w:ilvl="8" w:tplc="041F001B" w:tentative="1">
      <w:start w:val="1"/>
      <w:numFmt w:val="lowerRoman"/>
      <w:lvlText w:val="%9."/>
      <w:lvlJc w:val="right"/>
      <w:pPr>
        <w:ind w:left="7510" w:hanging="180"/>
      </w:pPr>
    </w:lvl>
  </w:abstractNum>
  <w:abstractNum w:abstractNumId="22" w15:restartNumberingAfterBreak="0">
    <w:nsid w:val="452A0CC4"/>
    <w:multiLevelType w:val="hybridMultilevel"/>
    <w:tmpl w:val="3AA68668"/>
    <w:lvl w:ilvl="0" w:tplc="2FD0CF5A">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23" w15:restartNumberingAfterBreak="0">
    <w:nsid w:val="45C025E1"/>
    <w:multiLevelType w:val="hybridMultilevel"/>
    <w:tmpl w:val="7EE8FB04"/>
    <w:lvl w:ilvl="0" w:tplc="2AB00EC2">
      <w:start w:val="1"/>
      <w:numFmt w:val="decimal"/>
      <w:lvlText w:val="%1."/>
      <w:lvlJc w:val="left"/>
      <w:pPr>
        <w:ind w:left="1121" w:hanging="360"/>
      </w:pPr>
      <w:rPr>
        <w:rFonts w:hint="default"/>
      </w:rPr>
    </w:lvl>
    <w:lvl w:ilvl="1" w:tplc="041F0019" w:tentative="1">
      <w:start w:val="1"/>
      <w:numFmt w:val="lowerLetter"/>
      <w:lvlText w:val="%2."/>
      <w:lvlJc w:val="left"/>
      <w:pPr>
        <w:ind w:left="1841" w:hanging="360"/>
      </w:pPr>
    </w:lvl>
    <w:lvl w:ilvl="2" w:tplc="041F001B" w:tentative="1">
      <w:start w:val="1"/>
      <w:numFmt w:val="lowerRoman"/>
      <w:lvlText w:val="%3."/>
      <w:lvlJc w:val="right"/>
      <w:pPr>
        <w:ind w:left="2561" w:hanging="180"/>
      </w:pPr>
    </w:lvl>
    <w:lvl w:ilvl="3" w:tplc="041F000F" w:tentative="1">
      <w:start w:val="1"/>
      <w:numFmt w:val="decimal"/>
      <w:lvlText w:val="%4."/>
      <w:lvlJc w:val="left"/>
      <w:pPr>
        <w:ind w:left="3281" w:hanging="360"/>
      </w:pPr>
    </w:lvl>
    <w:lvl w:ilvl="4" w:tplc="041F0019" w:tentative="1">
      <w:start w:val="1"/>
      <w:numFmt w:val="lowerLetter"/>
      <w:lvlText w:val="%5."/>
      <w:lvlJc w:val="left"/>
      <w:pPr>
        <w:ind w:left="4001" w:hanging="360"/>
      </w:pPr>
    </w:lvl>
    <w:lvl w:ilvl="5" w:tplc="041F001B" w:tentative="1">
      <w:start w:val="1"/>
      <w:numFmt w:val="lowerRoman"/>
      <w:lvlText w:val="%6."/>
      <w:lvlJc w:val="right"/>
      <w:pPr>
        <w:ind w:left="4721" w:hanging="180"/>
      </w:pPr>
    </w:lvl>
    <w:lvl w:ilvl="6" w:tplc="041F000F" w:tentative="1">
      <w:start w:val="1"/>
      <w:numFmt w:val="decimal"/>
      <w:lvlText w:val="%7."/>
      <w:lvlJc w:val="left"/>
      <w:pPr>
        <w:ind w:left="5441" w:hanging="360"/>
      </w:pPr>
    </w:lvl>
    <w:lvl w:ilvl="7" w:tplc="041F0019" w:tentative="1">
      <w:start w:val="1"/>
      <w:numFmt w:val="lowerLetter"/>
      <w:lvlText w:val="%8."/>
      <w:lvlJc w:val="left"/>
      <w:pPr>
        <w:ind w:left="6161" w:hanging="360"/>
      </w:pPr>
    </w:lvl>
    <w:lvl w:ilvl="8" w:tplc="041F001B" w:tentative="1">
      <w:start w:val="1"/>
      <w:numFmt w:val="lowerRoman"/>
      <w:lvlText w:val="%9."/>
      <w:lvlJc w:val="right"/>
      <w:pPr>
        <w:ind w:left="6881" w:hanging="180"/>
      </w:pPr>
    </w:lvl>
  </w:abstractNum>
  <w:abstractNum w:abstractNumId="24" w15:restartNumberingAfterBreak="0">
    <w:nsid w:val="47037854"/>
    <w:multiLevelType w:val="hybridMultilevel"/>
    <w:tmpl w:val="DDF22C58"/>
    <w:lvl w:ilvl="0" w:tplc="454E4F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7234E09"/>
    <w:multiLevelType w:val="hybridMultilevel"/>
    <w:tmpl w:val="2C562696"/>
    <w:lvl w:ilvl="0" w:tplc="E8DE3554">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26" w15:restartNumberingAfterBreak="0">
    <w:nsid w:val="4EA02117"/>
    <w:multiLevelType w:val="hybridMultilevel"/>
    <w:tmpl w:val="745448FA"/>
    <w:lvl w:ilvl="0" w:tplc="037270A6">
      <w:start w:val="1"/>
      <w:numFmt w:val="bullet"/>
      <w:lvlText w:val=""/>
      <w:lvlPicBulletId w:val="0"/>
      <w:lvlJc w:val="left"/>
      <w:pPr>
        <w:tabs>
          <w:tab w:val="num" w:pos="720"/>
        </w:tabs>
        <w:ind w:left="720" w:hanging="360"/>
      </w:pPr>
      <w:rPr>
        <w:rFonts w:ascii="Symbol" w:hAnsi="Symbol" w:hint="default"/>
      </w:rPr>
    </w:lvl>
    <w:lvl w:ilvl="1" w:tplc="FF62F29C" w:tentative="1">
      <w:start w:val="1"/>
      <w:numFmt w:val="bullet"/>
      <w:lvlText w:val=""/>
      <w:lvlJc w:val="left"/>
      <w:pPr>
        <w:tabs>
          <w:tab w:val="num" w:pos="1440"/>
        </w:tabs>
        <w:ind w:left="1440" w:hanging="360"/>
      </w:pPr>
      <w:rPr>
        <w:rFonts w:ascii="Symbol" w:hAnsi="Symbol" w:hint="default"/>
      </w:rPr>
    </w:lvl>
    <w:lvl w:ilvl="2" w:tplc="D7F21FD6" w:tentative="1">
      <w:start w:val="1"/>
      <w:numFmt w:val="bullet"/>
      <w:lvlText w:val=""/>
      <w:lvlJc w:val="left"/>
      <w:pPr>
        <w:tabs>
          <w:tab w:val="num" w:pos="2160"/>
        </w:tabs>
        <w:ind w:left="2160" w:hanging="360"/>
      </w:pPr>
      <w:rPr>
        <w:rFonts w:ascii="Symbol" w:hAnsi="Symbol" w:hint="default"/>
      </w:rPr>
    </w:lvl>
    <w:lvl w:ilvl="3" w:tplc="DE0ABDFC" w:tentative="1">
      <w:start w:val="1"/>
      <w:numFmt w:val="bullet"/>
      <w:lvlText w:val=""/>
      <w:lvlJc w:val="left"/>
      <w:pPr>
        <w:tabs>
          <w:tab w:val="num" w:pos="2880"/>
        </w:tabs>
        <w:ind w:left="2880" w:hanging="360"/>
      </w:pPr>
      <w:rPr>
        <w:rFonts w:ascii="Symbol" w:hAnsi="Symbol" w:hint="default"/>
      </w:rPr>
    </w:lvl>
    <w:lvl w:ilvl="4" w:tplc="17E88D9C" w:tentative="1">
      <w:start w:val="1"/>
      <w:numFmt w:val="bullet"/>
      <w:lvlText w:val=""/>
      <w:lvlJc w:val="left"/>
      <w:pPr>
        <w:tabs>
          <w:tab w:val="num" w:pos="3600"/>
        </w:tabs>
        <w:ind w:left="3600" w:hanging="360"/>
      </w:pPr>
      <w:rPr>
        <w:rFonts w:ascii="Symbol" w:hAnsi="Symbol" w:hint="default"/>
      </w:rPr>
    </w:lvl>
    <w:lvl w:ilvl="5" w:tplc="139CB546" w:tentative="1">
      <w:start w:val="1"/>
      <w:numFmt w:val="bullet"/>
      <w:lvlText w:val=""/>
      <w:lvlJc w:val="left"/>
      <w:pPr>
        <w:tabs>
          <w:tab w:val="num" w:pos="4320"/>
        </w:tabs>
        <w:ind w:left="4320" w:hanging="360"/>
      </w:pPr>
      <w:rPr>
        <w:rFonts w:ascii="Symbol" w:hAnsi="Symbol" w:hint="default"/>
      </w:rPr>
    </w:lvl>
    <w:lvl w:ilvl="6" w:tplc="D806F664" w:tentative="1">
      <w:start w:val="1"/>
      <w:numFmt w:val="bullet"/>
      <w:lvlText w:val=""/>
      <w:lvlJc w:val="left"/>
      <w:pPr>
        <w:tabs>
          <w:tab w:val="num" w:pos="5040"/>
        </w:tabs>
        <w:ind w:left="5040" w:hanging="360"/>
      </w:pPr>
      <w:rPr>
        <w:rFonts w:ascii="Symbol" w:hAnsi="Symbol" w:hint="default"/>
      </w:rPr>
    </w:lvl>
    <w:lvl w:ilvl="7" w:tplc="F8684B76" w:tentative="1">
      <w:start w:val="1"/>
      <w:numFmt w:val="bullet"/>
      <w:lvlText w:val=""/>
      <w:lvlJc w:val="left"/>
      <w:pPr>
        <w:tabs>
          <w:tab w:val="num" w:pos="5760"/>
        </w:tabs>
        <w:ind w:left="5760" w:hanging="360"/>
      </w:pPr>
      <w:rPr>
        <w:rFonts w:ascii="Symbol" w:hAnsi="Symbol" w:hint="default"/>
      </w:rPr>
    </w:lvl>
    <w:lvl w:ilvl="8" w:tplc="718EE0B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5D7616E"/>
    <w:multiLevelType w:val="hybridMultilevel"/>
    <w:tmpl w:val="EFD2FB20"/>
    <w:lvl w:ilvl="0" w:tplc="C86A297C">
      <w:start w:val="1"/>
      <w:numFmt w:val="bullet"/>
      <w:lvlText w:val=""/>
      <w:lvlPicBulletId w:val="0"/>
      <w:lvlJc w:val="left"/>
      <w:pPr>
        <w:tabs>
          <w:tab w:val="num" w:pos="1440"/>
        </w:tabs>
        <w:ind w:left="1440" w:hanging="360"/>
      </w:pPr>
      <w:rPr>
        <w:rFonts w:ascii="Symbol" w:hAnsi="Symbol" w:hint="default"/>
      </w:rPr>
    </w:lvl>
    <w:lvl w:ilvl="1" w:tplc="EFBA55B8" w:tentative="1">
      <w:start w:val="1"/>
      <w:numFmt w:val="bullet"/>
      <w:lvlText w:val=""/>
      <w:lvlJc w:val="left"/>
      <w:pPr>
        <w:tabs>
          <w:tab w:val="num" w:pos="2160"/>
        </w:tabs>
        <w:ind w:left="2160" w:hanging="360"/>
      </w:pPr>
      <w:rPr>
        <w:rFonts w:ascii="Symbol" w:hAnsi="Symbol" w:hint="default"/>
      </w:rPr>
    </w:lvl>
    <w:lvl w:ilvl="2" w:tplc="DAA487B0" w:tentative="1">
      <w:start w:val="1"/>
      <w:numFmt w:val="bullet"/>
      <w:lvlText w:val=""/>
      <w:lvlJc w:val="left"/>
      <w:pPr>
        <w:tabs>
          <w:tab w:val="num" w:pos="2880"/>
        </w:tabs>
        <w:ind w:left="2880" w:hanging="360"/>
      </w:pPr>
      <w:rPr>
        <w:rFonts w:ascii="Symbol" w:hAnsi="Symbol" w:hint="default"/>
      </w:rPr>
    </w:lvl>
    <w:lvl w:ilvl="3" w:tplc="CDE086D6" w:tentative="1">
      <w:start w:val="1"/>
      <w:numFmt w:val="bullet"/>
      <w:lvlText w:val=""/>
      <w:lvlJc w:val="left"/>
      <w:pPr>
        <w:tabs>
          <w:tab w:val="num" w:pos="3600"/>
        </w:tabs>
        <w:ind w:left="3600" w:hanging="360"/>
      </w:pPr>
      <w:rPr>
        <w:rFonts w:ascii="Symbol" w:hAnsi="Symbol" w:hint="default"/>
      </w:rPr>
    </w:lvl>
    <w:lvl w:ilvl="4" w:tplc="1F7EA698" w:tentative="1">
      <w:start w:val="1"/>
      <w:numFmt w:val="bullet"/>
      <w:lvlText w:val=""/>
      <w:lvlJc w:val="left"/>
      <w:pPr>
        <w:tabs>
          <w:tab w:val="num" w:pos="4320"/>
        </w:tabs>
        <w:ind w:left="4320" w:hanging="360"/>
      </w:pPr>
      <w:rPr>
        <w:rFonts w:ascii="Symbol" w:hAnsi="Symbol" w:hint="default"/>
      </w:rPr>
    </w:lvl>
    <w:lvl w:ilvl="5" w:tplc="B510BDC2" w:tentative="1">
      <w:start w:val="1"/>
      <w:numFmt w:val="bullet"/>
      <w:lvlText w:val=""/>
      <w:lvlJc w:val="left"/>
      <w:pPr>
        <w:tabs>
          <w:tab w:val="num" w:pos="5040"/>
        </w:tabs>
        <w:ind w:left="5040" w:hanging="360"/>
      </w:pPr>
      <w:rPr>
        <w:rFonts w:ascii="Symbol" w:hAnsi="Symbol" w:hint="default"/>
      </w:rPr>
    </w:lvl>
    <w:lvl w:ilvl="6" w:tplc="6B60A2EE" w:tentative="1">
      <w:start w:val="1"/>
      <w:numFmt w:val="bullet"/>
      <w:lvlText w:val=""/>
      <w:lvlJc w:val="left"/>
      <w:pPr>
        <w:tabs>
          <w:tab w:val="num" w:pos="5760"/>
        </w:tabs>
        <w:ind w:left="5760" w:hanging="360"/>
      </w:pPr>
      <w:rPr>
        <w:rFonts w:ascii="Symbol" w:hAnsi="Symbol" w:hint="default"/>
      </w:rPr>
    </w:lvl>
    <w:lvl w:ilvl="7" w:tplc="37926AA0" w:tentative="1">
      <w:start w:val="1"/>
      <w:numFmt w:val="bullet"/>
      <w:lvlText w:val=""/>
      <w:lvlJc w:val="left"/>
      <w:pPr>
        <w:tabs>
          <w:tab w:val="num" w:pos="6480"/>
        </w:tabs>
        <w:ind w:left="6480" w:hanging="360"/>
      </w:pPr>
      <w:rPr>
        <w:rFonts w:ascii="Symbol" w:hAnsi="Symbol" w:hint="default"/>
      </w:rPr>
    </w:lvl>
    <w:lvl w:ilvl="8" w:tplc="FCBA366A" w:tentative="1">
      <w:start w:val="1"/>
      <w:numFmt w:val="bullet"/>
      <w:lvlText w:val=""/>
      <w:lvlJc w:val="left"/>
      <w:pPr>
        <w:tabs>
          <w:tab w:val="num" w:pos="7200"/>
        </w:tabs>
        <w:ind w:left="7200" w:hanging="360"/>
      </w:pPr>
      <w:rPr>
        <w:rFonts w:ascii="Symbol" w:hAnsi="Symbol" w:hint="default"/>
      </w:rPr>
    </w:lvl>
  </w:abstractNum>
  <w:abstractNum w:abstractNumId="28" w15:restartNumberingAfterBreak="0">
    <w:nsid w:val="59013211"/>
    <w:multiLevelType w:val="hybridMultilevel"/>
    <w:tmpl w:val="ECF4CEC4"/>
    <w:lvl w:ilvl="0" w:tplc="041F0007">
      <w:start w:val="1"/>
      <w:numFmt w:val="bullet"/>
      <w:lvlText w:val=""/>
      <w:lvlPicBulletId w:val="1"/>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29" w15:restartNumberingAfterBreak="0">
    <w:nsid w:val="5ED42B8A"/>
    <w:multiLevelType w:val="hybridMultilevel"/>
    <w:tmpl w:val="F26485DC"/>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581F6D"/>
    <w:multiLevelType w:val="hybridMultilevel"/>
    <w:tmpl w:val="B994E032"/>
    <w:lvl w:ilvl="0" w:tplc="96B8ADD0">
      <w:start w:val="1"/>
      <w:numFmt w:val="bullet"/>
      <w:lvlText w:val=""/>
      <w:lvlPicBulletId w:val="0"/>
      <w:lvlJc w:val="left"/>
      <w:pPr>
        <w:tabs>
          <w:tab w:val="num" w:pos="1428"/>
        </w:tabs>
        <w:ind w:left="1428" w:hanging="360"/>
      </w:pPr>
      <w:rPr>
        <w:rFonts w:ascii="Symbol" w:hAnsi="Symbol" w:hint="default"/>
      </w:rPr>
    </w:lvl>
    <w:lvl w:ilvl="1" w:tplc="9AE82742">
      <w:start w:val="1"/>
      <w:numFmt w:val="bullet"/>
      <w:lvlText w:val=""/>
      <w:lvlJc w:val="left"/>
      <w:pPr>
        <w:tabs>
          <w:tab w:val="num" w:pos="2148"/>
        </w:tabs>
        <w:ind w:left="2148" w:hanging="360"/>
      </w:pPr>
      <w:rPr>
        <w:rFonts w:ascii="Symbol" w:hAnsi="Symbol" w:hint="default"/>
      </w:rPr>
    </w:lvl>
    <w:lvl w:ilvl="2" w:tplc="885CC74E" w:tentative="1">
      <w:start w:val="1"/>
      <w:numFmt w:val="bullet"/>
      <w:lvlText w:val=""/>
      <w:lvlJc w:val="left"/>
      <w:pPr>
        <w:tabs>
          <w:tab w:val="num" w:pos="2868"/>
        </w:tabs>
        <w:ind w:left="2868" w:hanging="360"/>
      </w:pPr>
      <w:rPr>
        <w:rFonts w:ascii="Symbol" w:hAnsi="Symbol" w:hint="default"/>
      </w:rPr>
    </w:lvl>
    <w:lvl w:ilvl="3" w:tplc="82DE077C" w:tentative="1">
      <w:start w:val="1"/>
      <w:numFmt w:val="bullet"/>
      <w:lvlText w:val=""/>
      <w:lvlJc w:val="left"/>
      <w:pPr>
        <w:tabs>
          <w:tab w:val="num" w:pos="3588"/>
        </w:tabs>
        <w:ind w:left="3588" w:hanging="360"/>
      </w:pPr>
      <w:rPr>
        <w:rFonts w:ascii="Symbol" w:hAnsi="Symbol" w:hint="default"/>
      </w:rPr>
    </w:lvl>
    <w:lvl w:ilvl="4" w:tplc="6F462D72" w:tentative="1">
      <w:start w:val="1"/>
      <w:numFmt w:val="bullet"/>
      <w:lvlText w:val=""/>
      <w:lvlJc w:val="left"/>
      <w:pPr>
        <w:tabs>
          <w:tab w:val="num" w:pos="4308"/>
        </w:tabs>
        <w:ind w:left="4308" w:hanging="360"/>
      </w:pPr>
      <w:rPr>
        <w:rFonts w:ascii="Symbol" w:hAnsi="Symbol" w:hint="default"/>
      </w:rPr>
    </w:lvl>
    <w:lvl w:ilvl="5" w:tplc="BC6882B8" w:tentative="1">
      <w:start w:val="1"/>
      <w:numFmt w:val="bullet"/>
      <w:lvlText w:val=""/>
      <w:lvlJc w:val="left"/>
      <w:pPr>
        <w:tabs>
          <w:tab w:val="num" w:pos="5028"/>
        </w:tabs>
        <w:ind w:left="5028" w:hanging="360"/>
      </w:pPr>
      <w:rPr>
        <w:rFonts w:ascii="Symbol" w:hAnsi="Symbol" w:hint="default"/>
      </w:rPr>
    </w:lvl>
    <w:lvl w:ilvl="6" w:tplc="622220E2" w:tentative="1">
      <w:start w:val="1"/>
      <w:numFmt w:val="bullet"/>
      <w:lvlText w:val=""/>
      <w:lvlJc w:val="left"/>
      <w:pPr>
        <w:tabs>
          <w:tab w:val="num" w:pos="5748"/>
        </w:tabs>
        <w:ind w:left="5748" w:hanging="360"/>
      </w:pPr>
      <w:rPr>
        <w:rFonts w:ascii="Symbol" w:hAnsi="Symbol" w:hint="default"/>
      </w:rPr>
    </w:lvl>
    <w:lvl w:ilvl="7" w:tplc="E93E9CF4" w:tentative="1">
      <w:start w:val="1"/>
      <w:numFmt w:val="bullet"/>
      <w:lvlText w:val=""/>
      <w:lvlJc w:val="left"/>
      <w:pPr>
        <w:tabs>
          <w:tab w:val="num" w:pos="6468"/>
        </w:tabs>
        <w:ind w:left="6468" w:hanging="360"/>
      </w:pPr>
      <w:rPr>
        <w:rFonts w:ascii="Symbol" w:hAnsi="Symbol" w:hint="default"/>
      </w:rPr>
    </w:lvl>
    <w:lvl w:ilvl="8" w:tplc="ADE82DE2" w:tentative="1">
      <w:start w:val="1"/>
      <w:numFmt w:val="bullet"/>
      <w:lvlText w:val=""/>
      <w:lvlJc w:val="left"/>
      <w:pPr>
        <w:tabs>
          <w:tab w:val="num" w:pos="7188"/>
        </w:tabs>
        <w:ind w:left="7188" w:hanging="360"/>
      </w:pPr>
      <w:rPr>
        <w:rFonts w:ascii="Symbol" w:hAnsi="Symbol" w:hint="default"/>
      </w:rPr>
    </w:lvl>
  </w:abstractNum>
  <w:abstractNum w:abstractNumId="31" w15:restartNumberingAfterBreak="0">
    <w:nsid w:val="63C12C3C"/>
    <w:multiLevelType w:val="hybridMultilevel"/>
    <w:tmpl w:val="FDDA5D06"/>
    <w:lvl w:ilvl="0" w:tplc="6406A1A0">
      <w:start w:val="1"/>
      <w:numFmt w:val="decimal"/>
      <w:lvlText w:val="%1."/>
      <w:lvlJc w:val="left"/>
      <w:pPr>
        <w:ind w:left="1092" w:hanging="360"/>
      </w:pPr>
      <w:rPr>
        <w:rFonts w:hint="default"/>
      </w:r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32" w15:restartNumberingAfterBreak="0">
    <w:nsid w:val="63DB11D1"/>
    <w:multiLevelType w:val="hybridMultilevel"/>
    <w:tmpl w:val="237A7880"/>
    <w:lvl w:ilvl="0" w:tplc="58FE9FE2">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33" w15:restartNumberingAfterBreak="0">
    <w:nsid w:val="642D6C59"/>
    <w:multiLevelType w:val="hybridMultilevel"/>
    <w:tmpl w:val="A7A05588"/>
    <w:lvl w:ilvl="0" w:tplc="8DF6A874">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69D56FD"/>
    <w:multiLevelType w:val="hybridMultilevel"/>
    <w:tmpl w:val="1E3E775E"/>
    <w:lvl w:ilvl="0" w:tplc="FFD2A262">
      <w:start w:val="1"/>
      <w:numFmt w:val="decimal"/>
      <w:lvlText w:val="%1."/>
      <w:lvlJc w:val="left"/>
      <w:pPr>
        <w:ind w:left="698" w:hanging="360"/>
      </w:pPr>
      <w:rPr>
        <w:rFonts w:hint="default"/>
      </w:rPr>
    </w:lvl>
    <w:lvl w:ilvl="1" w:tplc="041F0019" w:tentative="1">
      <w:start w:val="1"/>
      <w:numFmt w:val="lowerLetter"/>
      <w:lvlText w:val="%2."/>
      <w:lvlJc w:val="left"/>
      <w:pPr>
        <w:ind w:left="1418" w:hanging="360"/>
      </w:pPr>
    </w:lvl>
    <w:lvl w:ilvl="2" w:tplc="041F001B" w:tentative="1">
      <w:start w:val="1"/>
      <w:numFmt w:val="lowerRoman"/>
      <w:lvlText w:val="%3."/>
      <w:lvlJc w:val="right"/>
      <w:pPr>
        <w:ind w:left="2138" w:hanging="180"/>
      </w:pPr>
    </w:lvl>
    <w:lvl w:ilvl="3" w:tplc="041F000F" w:tentative="1">
      <w:start w:val="1"/>
      <w:numFmt w:val="decimal"/>
      <w:lvlText w:val="%4."/>
      <w:lvlJc w:val="left"/>
      <w:pPr>
        <w:ind w:left="2858" w:hanging="360"/>
      </w:pPr>
    </w:lvl>
    <w:lvl w:ilvl="4" w:tplc="041F0019" w:tentative="1">
      <w:start w:val="1"/>
      <w:numFmt w:val="lowerLetter"/>
      <w:lvlText w:val="%5."/>
      <w:lvlJc w:val="left"/>
      <w:pPr>
        <w:ind w:left="3578" w:hanging="360"/>
      </w:pPr>
    </w:lvl>
    <w:lvl w:ilvl="5" w:tplc="041F001B" w:tentative="1">
      <w:start w:val="1"/>
      <w:numFmt w:val="lowerRoman"/>
      <w:lvlText w:val="%6."/>
      <w:lvlJc w:val="right"/>
      <w:pPr>
        <w:ind w:left="4298" w:hanging="180"/>
      </w:pPr>
    </w:lvl>
    <w:lvl w:ilvl="6" w:tplc="041F000F" w:tentative="1">
      <w:start w:val="1"/>
      <w:numFmt w:val="decimal"/>
      <w:lvlText w:val="%7."/>
      <w:lvlJc w:val="left"/>
      <w:pPr>
        <w:ind w:left="5018" w:hanging="360"/>
      </w:pPr>
    </w:lvl>
    <w:lvl w:ilvl="7" w:tplc="041F0019" w:tentative="1">
      <w:start w:val="1"/>
      <w:numFmt w:val="lowerLetter"/>
      <w:lvlText w:val="%8."/>
      <w:lvlJc w:val="left"/>
      <w:pPr>
        <w:ind w:left="5738" w:hanging="360"/>
      </w:pPr>
    </w:lvl>
    <w:lvl w:ilvl="8" w:tplc="041F001B" w:tentative="1">
      <w:start w:val="1"/>
      <w:numFmt w:val="lowerRoman"/>
      <w:lvlText w:val="%9."/>
      <w:lvlJc w:val="right"/>
      <w:pPr>
        <w:ind w:left="6458" w:hanging="180"/>
      </w:pPr>
    </w:lvl>
  </w:abstractNum>
  <w:abstractNum w:abstractNumId="35" w15:restartNumberingAfterBreak="0">
    <w:nsid w:val="68195556"/>
    <w:multiLevelType w:val="multilevel"/>
    <w:tmpl w:val="05423226"/>
    <w:lvl w:ilvl="0">
      <w:start w:val="3"/>
      <w:numFmt w:val="upperLetter"/>
      <w:lvlText w:val="%1"/>
      <w:lvlJc w:val="left"/>
      <w:pPr>
        <w:ind w:left="1174" w:hanging="471"/>
      </w:pPr>
      <w:rPr>
        <w:rFonts w:hint="default"/>
        <w:lang w:val="tr-TR" w:eastAsia="en-US" w:bidi="ar-SA"/>
      </w:rPr>
    </w:lvl>
    <w:lvl w:ilvl="1">
      <w:start w:val="3"/>
      <w:numFmt w:val="decimal"/>
      <w:lvlText w:val="%1.%2."/>
      <w:lvlJc w:val="left"/>
      <w:pPr>
        <w:ind w:left="1174" w:hanging="47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03" w:hanging="1043"/>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90" w:hanging="1043"/>
      </w:pPr>
      <w:rPr>
        <w:rFonts w:hint="default"/>
        <w:lang w:val="tr-TR" w:eastAsia="en-US" w:bidi="ar-SA"/>
      </w:rPr>
    </w:lvl>
    <w:lvl w:ilvl="4">
      <w:numFmt w:val="bullet"/>
      <w:lvlText w:val="•"/>
      <w:lvlJc w:val="left"/>
      <w:pPr>
        <w:ind w:left="4196" w:hanging="1043"/>
      </w:pPr>
      <w:rPr>
        <w:rFonts w:hint="default"/>
        <w:lang w:val="tr-TR" w:eastAsia="en-US" w:bidi="ar-SA"/>
      </w:rPr>
    </w:lvl>
    <w:lvl w:ilvl="5">
      <w:numFmt w:val="bullet"/>
      <w:lvlText w:val="•"/>
      <w:lvlJc w:val="left"/>
      <w:pPr>
        <w:ind w:left="5201" w:hanging="1043"/>
      </w:pPr>
      <w:rPr>
        <w:rFonts w:hint="default"/>
        <w:lang w:val="tr-TR" w:eastAsia="en-US" w:bidi="ar-SA"/>
      </w:rPr>
    </w:lvl>
    <w:lvl w:ilvl="6">
      <w:numFmt w:val="bullet"/>
      <w:lvlText w:val="•"/>
      <w:lvlJc w:val="left"/>
      <w:pPr>
        <w:ind w:left="6206" w:hanging="1043"/>
      </w:pPr>
      <w:rPr>
        <w:rFonts w:hint="default"/>
        <w:lang w:val="tr-TR" w:eastAsia="en-US" w:bidi="ar-SA"/>
      </w:rPr>
    </w:lvl>
    <w:lvl w:ilvl="7">
      <w:numFmt w:val="bullet"/>
      <w:lvlText w:val="•"/>
      <w:lvlJc w:val="left"/>
      <w:pPr>
        <w:ind w:left="7212" w:hanging="1043"/>
      </w:pPr>
      <w:rPr>
        <w:rFonts w:hint="default"/>
        <w:lang w:val="tr-TR" w:eastAsia="en-US" w:bidi="ar-SA"/>
      </w:rPr>
    </w:lvl>
    <w:lvl w:ilvl="8">
      <w:numFmt w:val="bullet"/>
      <w:lvlText w:val="•"/>
      <w:lvlJc w:val="left"/>
      <w:pPr>
        <w:ind w:left="8217" w:hanging="1043"/>
      </w:pPr>
      <w:rPr>
        <w:rFonts w:hint="default"/>
        <w:lang w:val="tr-TR" w:eastAsia="en-US" w:bidi="ar-SA"/>
      </w:rPr>
    </w:lvl>
  </w:abstractNum>
  <w:abstractNum w:abstractNumId="36" w15:restartNumberingAfterBreak="0">
    <w:nsid w:val="68DD243F"/>
    <w:multiLevelType w:val="multilevel"/>
    <w:tmpl w:val="8AC42726"/>
    <w:lvl w:ilvl="0">
      <w:start w:val="1"/>
      <w:numFmt w:val="upperLetter"/>
      <w:lvlText w:val="%1."/>
      <w:lvlJc w:val="left"/>
      <w:pPr>
        <w:ind w:left="698" w:hanging="356"/>
        <w:jc w:val="right"/>
      </w:pPr>
      <w:rPr>
        <w:rFonts w:ascii="Times New Roman" w:eastAsia="Times New Roman" w:hAnsi="Times New Roman" w:cs="Times New Roman" w:hint="default"/>
        <w:b/>
        <w:bCs/>
        <w:i w:val="0"/>
        <w:iCs w:val="0"/>
        <w:spacing w:val="-1"/>
        <w:w w:val="100"/>
        <w:sz w:val="24"/>
        <w:szCs w:val="24"/>
        <w:lang w:val="tr-TR" w:eastAsia="en-US" w:bidi="ar-SA"/>
      </w:rPr>
    </w:lvl>
    <w:lvl w:ilvl="1">
      <w:start w:val="1"/>
      <w:numFmt w:val="decimal"/>
      <w:lvlText w:val="%1.%2."/>
      <w:lvlJc w:val="left"/>
      <w:pPr>
        <w:ind w:left="1160" w:hanging="457"/>
      </w:pPr>
      <w:rPr>
        <w:rFonts w:ascii="Times New Roman" w:eastAsia="Times New Roman" w:hAnsi="Times New Roman" w:cs="Times New Roman" w:hint="default"/>
        <w:b/>
        <w:bCs/>
        <w:i w:val="0"/>
        <w:iCs w:val="0"/>
        <w:spacing w:val="-5"/>
        <w:w w:val="100"/>
        <w:sz w:val="24"/>
        <w:szCs w:val="24"/>
        <w:lang w:val="tr-TR" w:eastAsia="en-US" w:bidi="ar-SA"/>
      </w:rPr>
    </w:lvl>
    <w:lvl w:ilvl="2">
      <w:start w:val="1"/>
      <w:numFmt w:val="decimal"/>
      <w:lvlText w:val="%1.%2.%3."/>
      <w:lvlJc w:val="left"/>
      <w:pPr>
        <w:ind w:left="1337" w:hanging="635"/>
      </w:pPr>
      <w:rPr>
        <w:rFonts w:ascii="Times New Roman" w:eastAsia="Times New Roman" w:hAnsi="Times New Roman" w:cs="Times New Roman" w:hint="default"/>
        <w:b/>
        <w:bCs/>
        <w:i w:val="0"/>
        <w:iCs w:val="0"/>
        <w:spacing w:val="-4"/>
        <w:w w:val="90"/>
        <w:sz w:val="24"/>
        <w:szCs w:val="24"/>
        <w:lang w:val="tr-TR" w:eastAsia="en-US" w:bidi="ar-SA"/>
      </w:rPr>
    </w:lvl>
    <w:lvl w:ilvl="3">
      <w:numFmt w:val="bullet"/>
      <w:lvlText w:val=""/>
      <w:lvlJc w:val="left"/>
      <w:pPr>
        <w:ind w:left="1419" w:hanging="351"/>
      </w:pPr>
      <w:rPr>
        <w:rFonts w:ascii="Wingdings" w:eastAsia="Wingdings" w:hAnsi="Wingdings" w:cs="Wingdings" w:hint="default"/>
        <w:b w:val="0"/>
        <w:bCs w:val="0"/>
        <w:i w:val="0"/>
        <w:iCs w:val="0"/>
        <w:spacing w:val="0"/>
        <w:w w:val="100"/>
        <w:sz w:val="24"/>
        <w:szCs w:val="24"/>
        <w:lang w:val="tr-TR" w:eastAsia="en-US" w:bidi="ar-SA"/>
      </w:rPr>
    </w:lvl>
    <w:lvl w:ilvl="4">
      <w:numFmt w:val="bullet"/>
      <w:lvlText w:val="•"/>
      <w:lvlJc w:val="left"/>
      <w:pPr>
        <w:ind w:left="1360" w:hanging="351"/>
      </w:pPr>
      <w:rPr>
        <w:rFonts w:hint="default"/>
        <w:lang w:val="tr-TR" w:eastAsia="en-US" w:bidi="ar-SA"/>
      </w:rPr>
    </w:lvl>
    <w:lvl w:ilvl="5">
      <w:numFmt w:val="bullet"/>
      <w:lvlText w:val="•"/>
      <w:lvlJc w:val="left"/>
      <w:pPr>
        <w:ind w:left="1420" w:hanging="351"/>
      </w:pPr>
      <w:rPr>
        <w:rFonts w:hint="default"/>
        <w:lang w:val="tr-TR" w:eastAsia="en-US" w:bidi="ar-SA"/>
      </w:rPr>
    </w:lvl>
    <w:lvl w:ilvl="6">
      <w:numFmt w:val="bullet"/>
      <w:lvlText w:val="•"/>
      <w:lvlJc w:val="left"/>
      <w:pPr>
        <w:ind w:left="3181" w:hanging="351"/>
      </w:pPr>
      <w:rPr>
        <w:rFonts w:hint="default"/>
        <w:lang w:val="tr-TR" w:eastAsia="en-US" w:bidi="ar-SA"/>
      </w:rPr>
    </w:lvl>
    <w:lvl w:ilvl="7">
      <w:numFmt w:val="bullet"/>
      <w:lvlText w:val="•"/>
      <w:lvlJc w:val="left"/>
      <w:pPr>
        <w:ind w:left="4943" w:hanging="351"/>
      </w:pPr>
      <w:rPr>
        <w:rFonts w:hint="default"/>
        <w:lang w:val="tr-TR" w:eastAsia="en-US" w:bidi="ar-SA"/>
      </w:rPr>
    </w:lvl>
    <w:lvl w:ilvl="8">
      <w:numFmt w:val="bullet"/>
      <w:lvlText w:val="•"/>
      <w:lvlJc w:val="left"/>
      <w:pPr>
        <w:ind w:left="6704" w:hanging="351"/>
      </w:pPr>
      <w:rPr>
        <w:rFonts w:hint="default"/>
        <w:lang w:val="tr-TR" w:eastAsia="en-US" w:bidi="ar-SA"/>
      </w:rPr>
    </w:lvl>
  </w:abstractNum>
  <w:abstractNum w:abstractNumId="37" w15:restartNumberingAfterBreak="0">
    <w:nsid w:val="6ACE1E97"/>
    <w:multiLevelType w:val="hybridMultilevel"/>
    <w:tmpl w:val="BA92EE2E"/>
    <w:lvl w:ilvl="0" w:tplc="AB72DB90">
      <w:start w:val="1"/>
      <w:numFmt w:val="decimal"/>
      <w:lvlText w:val="%1."/>
      <w:lvlJc w:val="left"/>
      <w:pPr>
        <w:ind w:left="1750" w:hanging="360"/>
      </w:pPr>
      <w:rPr>
        <w:rFonts w:hint="default"/>
      </w:rPr>
    </w:lvl>
    <w:lvl w:ilvl="1" w:tplc="041F0019" w:tentative="1">
      <w:start w:val="1"/>
      <w:numFmt w:val="lowerLetter"/>
      <w:lvlText w:val="%2."/>
      <w:lvlJc w:val="left"/>
      <w:pPr>
        <w:ind w:left="2470" w:hanging="360"/>
      </w:pPr>
    </w:lvl>
    <w:lvl w:ilvl="2" w:tplc="041F001B" w:tentative="1">
      <w:start w:val="1"/>
      <w:numFmt w:val="lowerRoman"/>
      <w:lvlText w:val="%3."/>
      <w:lvlJc w:val="right"/>
      <w:pPr>
        <w:ind w:left="3190" w:hanging="180"/>
      </w:pPr>
    </w:lvl>
    <w:lvl w:ilvl="3" w:tplc="041F000F" w:tentative="1">
      <w:start w:val="1"/>
      <w:numFmt w:val="decimal"/>
      <w:lvlText w:val="%4."/>
      <w:lvlJc w:val="left"/>
      <w:pPr>
        <w:ind w:left="3910" w:hanging="360"/>
      </w:pPr>
    </w:lvl>
    <w:lvl w:ilvl="4" w:tplc="041F0019" w:tentative="1">
      <w:start w:val="1"/>
      <w:numFmt w:val="lowerLetter"/>
      <w:lvlText w:val="%5."/>
      <w:lvlJc w:val="left"/>
      <w:pPr>
        <w:ind w:left="4630" w:hanging="360"/>
      </w:pPr>
    </w:lvl>
    <w:lvl w:ilvl="5" w:tplc="041F001B" w:tentative="1">
      <w:start w:val="1"/>
      <w:numFmt w:val="lowerRoman"/>
      <w:lvlText w:val="%6."/>
      <w:lvlJc w:val="right"/>
      <w:pPr>
        <w:ind w:left="5350" w:hanging="180"/>
      </w:pPr>
    </w:lvl>
    <w:lvl w:ilvl="6" w:tplc="041F000F" w:tentative="1">
      <w:start w:val="1"/>
      <w:numFmt w:val="decimal"/>
      <w:lvlText w:val="%7."/>
      <w:lvlJc w:val="left"/>
      <w:pPr>
        <w:ind w:left="6070" w:hanging="360"/>
      </w:pPr>
    </w:lvl>
    <w:lvl w:ilvl="7" w:tplc="041F0019" w:tentative="1">
      <w:start w:val="1"/>
      <w:numFmt w:val="lowerLetter"/>
      <w:lvlText w:val="%8."/>
      <w:lvlJc w:val="left"/>
      <w:pPr>
        <w:ind w:left="6790" w:hanging="360"/>
      </w:pPr>
    </w:lvl>
    <w:lvl w:ilvl="8" w:tplc="041F001B" w:tentative="1">
      <w:start w:val="1"/>
      <w:numFmt w:val="lowerRoman"/>
      <w:lvlText w:val="%9."/>
      <w:lvlJc w:val="right"/>
      <w:pPr>
        <w:ind w:left="7510" w:hanging="180"/>
      </w:pPr>
    </w:lvl>
  </w:abstractNum>
  <w:abstractNum w:abstractNumId="38" w15:restartNumberingAfterBreak="0">
    <w:nsid w:val="6BF14C4A"/>
    <w:multiLevelType w:val="hybridMultilevel"/>
    <w:tmpl w:val="DF264848"/>
    <w:lvl w:ilvl="0" w:tplc="FFFFFFFF">
      <w:start w:val="1"/>
      <w:numFmt w:val="bullet"/>
      <w:lvlText w:val=""/>
      <w:lvlPicBulletId w:val="0"/>
      <w:lvlJc w:val="left"/>
      <w:pPr>
        <w:ind w:left="720" w:hanging="360"/>
      </w:pPr>
      <w:rPr>
        <w:rFonts w:ascii="Symbol" w:hAnsi="Symbol" w:hint="default"/>
      </w:rPr>
    </w:lvl>
    <w:lvl w:ilvl="1" w:tplc="041F0007">
      <w:start w:val="1"/>
      <w:numFmt w:val="bullet"/>
      <w:lvlText w:val=""/>
      <w:lvlPicBulletId w:val="1"/>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642B26"/>
    <w:multiLevelType w:val="hybridMultilevel"/>
    <w:tmpl w:val="07A45904"/>
    <w:lvl w:ilvl="0" w:tplc="870E9AFA">
      <w:start w:val="1"/>
      <w:numFmt w:val="bullet"/>
      <w:lvlText w:val=""/>
      <w:lvlPicBulletId w:val="0"/>
      <w:lvlJc w:val="left"/>
      <w:pPr>
        <w:tabs>
          <w:tab w:val="num" w:pos="1440"/>
        </w:tabs>
        <w:ind w:left="1440" w:hanging="360"/>
      </w:pPr>
      <w:rPr>
        <w:rFonts w:ascii="Symbol" w:hAnsi="Symbol" w:hint="default"/>
      </w:rPr>
    </w:lvl>
    <w:lvl w:ilvl="1" w:tplc="0324EFDE" w:tentative="1">
      <w:start w:val="1"/>
      <w:numFmt w:val="bullet"/>
      <w:lvlText w:val=""/>
      <w:lvlJc w:val="left"/>
      <w:pPr>
        <w:tabs>
          <w:tab w:val="num" w:pos="2160"/>
        </w:tabs>
        <w:ind w:left="2160" w:hanging="360"/>
      </w:pPr>
      <w:rPr>
        <w:rFonts w:ascii="Symbol" w:hAnsi="Symbol" w:hint="default"/>
      </w:rPr>
    </w:lvl>
    <w:lvl w:ilvl="2" w:tplc="B9B2928C" w:tentative="1">
      <w:start w:val="1"/>
      <w:numFmt w:val="bullet"/>
      <w:lvlText w:val=""/>
      <w:lvlJc w:val="left"/>
      <w:pPr>
        <w:tabs>
          <w:tab w:val="num" w:pos="2880"/>
        </w:tabs>
        <w:ind w:left="2880" w:hanging="360"/>
      </w:pPr>
      <w:rPr>
        <w:rFonts w:ascii="Symbol" w:hAnsi="Symbol" w:hint="default"/>
      </w:rPr>
    </w:lvl>
    <w:lvl w:ilvl="3" w:tplc="79C85A04" w:tentative="1">
      <w:start w:val="1"/>
      <w:numFmt w:val="bullet"/>
      <w:lvlText w:val=""/>
      <w:lvlJc w:val="left"/>
      <w:pPr>
        <w:tabs>
          <w:tab w:val="num" w:pos="3600"/>
        </w:tabs>
        <w:ind w:left="3600" w:hanging="360"/>
      </w:pPr>
      <w:rPr>
        <w:rFonts w:ascii="Symbol" w:hAnsi="Symbol" w:hint="default"/>
      </w:rPr>
    </w:lvl>
    <w:lvl w:ilvl="4" w:tplc="AAE4A128" w:tentative="1">
      <w:start w:val="1"/>
      <w:numFmt w:val="bullet"/>
      <w:lvlText w:val=""/>
      <w:lvlJc w:val="left"/>
      <w:pPr>
        <w:tabs>
          <w:tab w:val="num" w:pos="4320"/>
        </w:tabs>
        <w:ind w:left="4320" w:hanging="360"/>
      </w:pPr>
      <w:rPr>
        <w:rFonts w:ascii="Symbol" w:hAnsi="Symbol" w:hint="default"/>
      </w:rPr>
    </w:lvl>
    <w:lvl w:ilvl="5" w:tplc="0A66446C" w:tentative="1">
      <w:start w:val="1"/>
      <w:numFmt w:val="bullet"/>
      <w:lvlText w:val=""/>
      <w:lvlJc w:val="left"/>
      <w:pPr>
        <w:tabs>
          <w:tab w:val="num" w:pos="5040"/>
        </w:tabs>
        <w:ind w:left="5040" w:hanging="360"/>
      </w:pPr>
      <w:rPr>
        <w:rFonts w:ascii="Symbol" w:hAnsi="Symbol" w:hint="default"/>
      </w:rPr>
    </w:lvl>
    <w:lvl w:ilvl="6" w:tplc="3AC2B806" w:tentative="1">
      <w:start w:val="1"/>
      <w:numFmt w:val="bullet"/>
      <w:lvlText w:val=""/>
      <w:lvlJc w:val="left"/>
      <w:pPr>
        <w:tabs>
          <w:tab w:val="num" w:pos="5760"/>
        </w:tabs>
        <w:ind w:left="5760" w:hanging="360"/>
      </w:pPr>
      <w:rPr>
        <w:rFonts w:ascii="Symbol" w:hAnsi="Symbol" w:hint="default"/>
      </w:rPr>
    </w:lvl>
    <w:lvl w:ilvl="7" w:tplc="33C8F376" w:tentative="1">
      <w:start w:val="1"/>
      <w:numFmt w:val="bullet"/>
      <w:lvlText w:val=""/>
      <w:lvlJc w:val="left"/>
      <w:pPr>
        <w:tabs>
          <w:tab w:val="num" w:pos="6480"/>
        </w:tabs>
        <w:ind w:left="6480" w:hanging="360"/>
      </w:pPr>
      <w:rPr>
        <w:rFonts w:ascii="Symbol" w:hAnsi="Symbol" w:hint="default"/>
      </w:rPr>
    </w:lvl>
    <w:lvl w:ilvl="8" w:tplc="88C8C5DA" w:tentative="1">
      <w:start w:val="1"/>
      <w:numFmt w:val="bullet"/>
      <w:lvlText w:val=""/>
      <w:lvlJc w:val="left"/>
      <w:pPr>
        <w:tabs>
          <w:tab w:val="num" w:pos="7200"/>
        </w:tabs>
        <w:ind w:left="7200" w:hanging="360"/>
      </w:pPr>
      <w:rPr>
        <w:rFonts w:ascii="Symbol" w:hAnsi="Symbol" w:hint="default"/>
      </w:rPr>
    </w:lvl>
  </w:abstractNum>
  <w:abstractNum w:abstractNumId="40" w15:restartNumberingAfterBreak="0">
    <w:nsid w:val="714668F9"/>
    <w:multiLevelType w:val="hybridMultilevel"/>
    <w:tmpl w:val="EB62CBF4"/>
    <w:lvl w:ilvl="0" w:tplc="D4E26700">
      <w:start w:val="1"/>
      <w:numFmt w:val="bullet"/>
      <w:lvlText w:val=""/>
      <w:lvlPicBulletId w:val="0"/>
      <w:lvlJc w:val="left"/>
      <w:pPr>
        <w:tabs>
          <w:tab w:val="num" w:pos="1425"/>
        </w:tabs>
        <w:ind w:left="1425" w:hanging="360"/>
      </w:pPr>
      <w:rPr>
        <w:rFonts w:ascii="Symbol" w:hAnsi="Symbol" w:hint="default"/>
      </w:rPr>
    </w:lvl>
    <w:lvl w:ilvl="1" w:tplc="EE6670AE" w:tentative="1">
      <w:start w:val="1"/>
      <w:numFmt w:val="bullet"/>
      <w:lvlText w:val=""/>
      <w:lvlJc w:val="left"/>
      <w:pPr>
        <w:tabs>
          <w:tab w:val="num" w:pos="2145"/>
        </w:tabs>
        <w:ind w:left="2145" w:hanging="360"/>
      </w:pPr>
      <w:rPr>
        <w:rFonts w:ascii="Symbol" w:hAnsi="Symbol" w:hint="default"/>
      </w:rPr>
    </w:lvl>
    <w:lvl w:ilvl="2" w:tplc="4CA84440" w:tentative="1">
      <w:start w:val="1"/>
      <w:numFmt w:val="bullet"/>
      <w:lvlText w:val=""/>
      <w:lvlJc w:val="left"/>
      <w:pPr>
        <w:tabs>
          <w:tab w:val="num" w:pos="2865"/>
        </w:tabs>
        <w:ind w:left="2865" w:hanging="360"/>
      </w:pPr>
      <w:rPr>
        <w:rFonts w:ascii="Symbol" w:hAnsi="Symbol" w:hint="default"/>
      </w:rPr>
    </w:lvl>
    <w:lvl w:ilvl="3" w:tplc="D8CCAADA" w:tentative="1">
      <w:start w:val="1"/>
      <w:numFmt w:val="bullet"/>
      <w:lvlText w:val=""/>
      <w:lvlJc w:val="left"/>
      <w:pPr>
        <w:tabs>
          <w:tab w:val="num" w:pos="3585"/>
        </w:tabs>
        <w:ind w:left="3585" w:hanging="360"/>
      </w:pPr>
      <w:rPr>
        <w:rFonts w:ascii="Symbol" w:hAnsi="Symbol" w:hint="default"/>
      </w:rPr>
    </w:lvl>
    <w:lvl w:ilvl="4" w:tplc="E834C3DC" w:tentative="1">
      <w:start w:val="1"/>
      <w:numFmt w:val="bullet"/>
      <w:lvlText w:val=""/>
      <w:lvlJc w:val="left"/>
      <w:pPr>
        <w:tabs>
          <w:tab w:val="num" w:pos="4305"/>
        </w:tabs>
        <w:ind w:left="4305" w:hanging="360"/>
      </w:pPr>
      <w:rPr>
        <w:rFonts w:ascii="Symbol" w:hAnsi="Symbol" w:hint="default"/>
      </w:rPr>
    </w:lvl>
    <w:lvl w:ilvl="5" w:tplc="571EA93E" w:tentative="1">
      <w:start w:val="1"/>
      <w:numFmt w:val="bullet"/>
      <w:lvlText w:val=""/>
      <w:lvlJc w:val="left"/>
      <w:pPr>
        <w:tabs>
          <w:tab w:val="num" w:pos="5025"/>
        </w:tabs>
        <w:ind w:left="5025" w:hanging="360"/>
      </w:pPr>
      <w:rPr>
        <w:rFonts w:ascii="Symbol" w:hAnsi="Symbol" w:hint="default"/>
      </w:rPr>
    </w:lvl>
    <w:lvl w:ilvl="6" w:tplc="2690D09A" w:tentative="1">
      <w:start w:val="1"/>
      <w:numFmt w:val="bullet"/>
      <w:lvlText w:val=""/>
      <w:lvlJc w:val="left"/>
      <w:pPr>
        <w:tabs>
          <w:tab w:val="num" w:pos="5745"/>
        </w:tabs>
        <w:ind w:left="5745" w:hanging="360"/>
      </w:pPr>
      <w:rPr>
        <w:rFonts w:ascii="Symbol" w:hAnsi="Symbol" w:hint="default"/>
      </w:rPr>
    </w:lvl>
    <w:lvl w:ilvl="7" w:tplc="56C41282" w:tentative="1">
      <w:start w:val="1"/>
      <w:numFmt w:val="bullet"/>
      <w:lvlText w:val=""/>
      <w:lvlJc w:val="left"/>
      <w:pPr>
        <w:tabs>
          <w:tab w:val="num" w:pos="6465"/>
        </w:tabs>
        <w:ind w:left="6465" w:hanging="360"/>
      </w:pPr>
      <w:rPr>
        <w:rFonts w:ascii="Symbol" w:hAnsi="Symbol" w:hint="default"/>
      </w:rPr>
    </w:lvl>
    <w:lvl w:ilvl="8" w:tplc="808274CC" w:tentative="1">
      <w:start w:val="1"/>
      <w:numFmt w:val="bullet"/>
      <w:lvlText w:val=""/>
      <w:lvlJc w:val="left"/>
      <w:pPr>
        <w:tabs>
          <w:tab w:val="num" w:pos="7185"/>
        </w:tabs>
        <w:ind w:left="7185" w:hanging="360"/>
      </w:pPr>
      <w:rPr>
        <w:rFonts w:ascii="Symbol" w:hAnsi="Symbol" w:hint="default"/>
      </w:rPr>
    </w:lvl>
  </w:abstractNum>
  <w:abstractNum w:abstractNumId="41" w15:restartNumberingAfterBreak="0">
    <w:nsid w:val="71D37AEE"/>
    <w:multiLevelType w:val="hybridMultilevel"/>
    <w:tmpl w:val="A2B6C5B4"/>
    <w:lvl w:ilvl="0" w:tplc="041F0007">
      <w:start w:val="1"/>
      <w:numFmt w:val="bullet"/>
      <w:lvlText w:val=""/>
      <w:lvlPicBulletId w:val="1"/>
      <w:lvlJc w:val="left"/>
      <w:pPr>
        <w:ind w:left="1486" w:hanging="360"/>
      </w:pPr>
      <w:rPr>
        <w:rFonts w:ascii="Symbol" w:hAnsi="Symbol" w:hint="default"/>
      </w:rPr>
    </w:lvl>
    <w:lvl w:ilvl="1" w:tplc="041F0003" w:tentative="1">
      <w:start w:val="1"/>
      <w:numFmt w:val="bullet"/>
      <w:lvlText w:val="o"/>
      <w:lvlJc w:val="left"/>
      <w:pPr>
        <w:ind w:left="2206" w:hanging="360"/>
      </w:pPr>
      <w:rPr>
        <w:rFonts w:ascii="Courier New" w:hAnsi="Courier New" w:cs="Courier New" w:hint="default"/>
      </w:rPr>
    </w:lvl>
    <w:lvl w:ilvl="2" w:tplc="041F0005" w:tentative="1">
      <w:start w:val="1"/>
      <w:numFmt w:val="bullet"/>
      <w:lvlText w:val=""/>
      <w:lvlJc w:val="left"/>
      <w:pPr>
        <w:ind w:left="2926" w:hanging="360"/>
      </w:pPr>
      <w:rPr>
        <w:rFonts w:ascii="Wingdings" w:hAnsi="Wingdings" w:hint="default"/>
      </w:rPr>
    </w:lvl>
    <w:lvl w:ilvl="3" w:tplc="041F0001" w:tentative="1">
      <w:start w:val="1"/>
      <w:numFmt w:val="bullet"/>
      <w:lvlText w:val=""/>
      <w:lvlJc w:val="left"/>
      <w:pPr>
        <w:ind w:left="3646" w:hanging="360"/>
      </w:pPr>
      <w:rPr>
        <w:rFonts w:ascii="Symbol" w:hAnsi="Symbol" w:hint="default"/>
      </w:rPr>
    </w:lvl>
    <w:lvl w:ilvl="4" w:tplc="041F0003" w:tentative="1">
      <w:start w:val="1"/>
      <w:numFmt w:val="bullet"/>
      <w:lvlText w:val="o"/>
      <w:lvlJc w:val="left"/>
      <w:pPr>
        <w:ind w:left="4366" w:hanging="360"/>
      </w:pPr>
      <w:rPr>
        <w:rFonts w:ascii="Courier New" w:hAnsi="Courier New" w:cs="Courier New" w:hint="default"/>
      </w:rPr>
    </w:lvl>
    <w:lvl w:ilvl="5" w:tplc="041F0005" w:tentative="1">
      <w:start w:val="1"/>
      <w:numFmt w:val="bullet"/>
      <w:lvlText w:val=""/>
      <w:lvlJc w:val="left"/>
      <w:pPr>
        <w:ind w:left="5086" w:hanging="360"/>
      </w:pPr>
      <w:rPr>
        <w:rFonts w:ascii="Wingdings" w:hAnsi="Wingdings" w:hint="default"/>
      </w:rPr>
    </w:lvl>
    <w:lvl w:ilvl="6" w:tplc="041F0001" w:tentative="1">
      <w:start w:val="1"/>
      <w:numFmt w:val="bullet"/>
      <w:lvlText w:val=""/>
      <w:lvlJc w:val="left"/>
      <w:pPr>
        <w:ind w:left="5806" w:hanging="360"/>
      </w:pPr>
      <w:rPr>
        <w:rFonts w:ascii="Symbol" w:hAnsi="Symbol" w:hint="default"/>
      </w:rPr>
    </w:lvl>
    <w:lvl w:ilvl="7" w:tplc="041F0003" w:tentative="1">
      <w:start w:val="1"/>
      <w:numFmt w:val="bullet"/>
      <w:lvlText w:val="o"/>
      <w:lvlJc w:val="left"/>
      <w:pPr>
        <w:ind w:left="6526" w:hanging="360"/>
      </w:pPr>
      <w:rPr>
        <w:rFonts w:ascii="Courier New" w:hAnsi="Courier New" w:cs="Courier New" w:hint="default"/>
      </w:rPr>
    </w:lvl>
    <w:lvl w:ilvl="8" w:tplc="041F0005" w:tentative="1">
      <w:start w:val="1"/>
      <w:numFmt w:val="bullet"/>
      <w:lvlText w:val=""/>
      <w:lvlJc w:val="left"/>
      <w:pPr>
        <w:ind w:left="7246" w:hanging="360"/>
      </w:pPr>
      <w:rPr>
        <w:rFonts w:ascii="Wingdings" w:hAnsi="Wingdings" w:hint="default"/>
      </w:rPr>
    </w:lvl>
  </w:abstractNum>
  <w:abstractNum w:abstractNumId="42" w15:restartNumberingAfterBreak="0">
    <w:nsid w:val="73794411"/>
    <w:multiLevelType w:val="hybridMultilevel"/>
    <w:tmpl w:val="6CB03BEE"/>
    <w:lvl w:ilvl="0" w:tplc="91585E42">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43" w15:restartNumberingAfterBreak="0">
    <w:nsid w:val="75D11B06"/>
    <w:multiLevelType w:val="hybridMultilevel"/>
    <w:tmpl w:val="F5BCCFBA"/>
    <w:lvl w:ilvl="0" w:tplc="616CC988">
      <w:start w:val="1"/>
      <w:numFmt w:val="decimal"/>
      <w:lvlText w:val="%1."/>
      <w:lvlJc w:val="left"/>
      <w:pPr>
        <w:ind w:left="1123" w:hanging="360"/>
      </w:pPr>
      <w:rPr>
        <w:rFonts w:hint="default"/>
      </w:rPr>
    </w:lvl>
    <w:lvl w:ilvl="1" w:tplc="041F0019" w:tentative="1">
      <w:start w:val="1"/>
      <w:numFmt w:val="lowerLetter"/>
      <w:lvlText w:val="%2."/>
      <w:lvlJc w:val="left"/>
      <w:pPr>
        <w:ind w:left="1843" w:hanging="360"/>
      </w:pPr>
    </w:lvl>
    <w:lvl w:ilvl="2" w:tplc="041F001B" w:tentative="1">
      <w:start w:val="1"/>
      <w:numFmt w:val="lowerRoman"/>
      <w:lvlText w:val="%3."/>
      <w:lvlJc w:val="right"/>
      <w:pPr>
        <w:ind w:left="2563" w:hanging="180"/>
      </w:pPr>
    </w:lvl>
    <w:lvl w:ilvl="3" w:tplc="041F000F" w:tentative="1">
      <w:start w:val="1"/>
      <w:numFmt w:val="decimal"/>
      <w:lvlText w:val="%4."/>
      <w:lvlJc w:val="left"/>
      <w:pPr>
        <w:ind w:left="3283" w:hanging="360"/>
      </w:pPr>
    </w:lvl>
    <w:lvl w:ilvl="4" w:tplc="041F0019" w:tentative="1">
      <w:start w:val="1"/>
      <w:numFmt w:val="lowerLetter"/>
      <w:lvlText w:val="%5."/>
      <w:lvlJc w:val="left"/>
      <w:pPr>
        <w:ind w:left="4003" w:hanging="360"/>
      </w:pPr>
    </w:lvl>
    <w:lvl w:ilvl="5" w:tplc="041F001B" w:tentative="1">
      <w:start w:val="1"/>
      <w:numFmt w:val="lowerRoman"/>
      <w:lvlText w:val="%6."/>
      <w:lvlJc w:val="right"/>
      <w:pPr>
        <w:ind w:left="4723" w:hanging="180"/>
      </w:pPr>
    </w:lvl>
    <w:lvl w:ilvl="6" w:tplc="041F000F" w:tentative="1">
      <w:start w:val="1"/>
      <w:numFmt w:val="decimal"/>
      <w:lvlText w:val="%7."/>
      <w:lvlJc w:val="left"/>
      <w:pPr>
        <w:ind w:left="5443" w:hanging="360"/>
      </w:pPr>
    </w:lvl>
    <w:lvl w:ilvl="7" w:tplc="041F0019" w:tentative="1">
      <w:start w:val="1"/>
      <w:numFmt w:val="lowerLetter"/>
      <w:lvlText w:val="%8."/>
      <w:lvlJc w:val="left"/>
      <w:pPr>
        <w:ind w:left="6163" w:hanging="360"/>
      </w:pPr>
    </w:lvl>
    <w:lvl w:ilvl="8" w:tplc="041F001B" w:tentative="1">
      <w:start w:val="1"/>
      <w:numFmt w:val="lowerRoman"/>
      <w:lvlText w:val="%9."/>
      <w:lvlJc w:val="right"/>
      <w:pPr>
        <w:ind w:left="6883" w:hanging="180"/>
      </w:pPr>
    </w:lvl>
  </w:abstractNum>
  <w:abstractNum w:abstractNumId="44" w15:restartNumberingAfterBreak="0">
    <w:nsid w:val="77235AE6"/>
    <w:multiLevelType w:val="hybridMultilevel"/>
    <w:tmpl w:val="D104411C"/>
    <w:lvl w:ilvl="0" w:tplc="041F0007">
      <w:start w:val="1"/>
      <w:numFmt w:val="bullet"/>
      <w:lvlText w:val=""/>
      <w:lvlPicBulletId w:val="1"/>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1C25DA"/>
    <w:multiLevelType w:val="multilevel"/>
    <w:tmpl w:val="C592F996"/>
    <w:lvl w:ilvl="0">
      <w:start w:val="3"/>
      <w:numFmt w:val="upperLetter"/>
      <w:lvlText w:val="%1"/>
      <w:lvlJc w:val="left"/>
      <w:pPr>
        <w:ind w:left="1116" w:hanging="414"/>
      </w:pPr>
      <w:rPr>
        <w:rFonts w:hint="default"/>
        <w:lang w:val="tr-TR" w:eastAsia="en-US" w:bidi="ar-SA"/>
      </w:rPr>
    </w:lvl>
    <w:lvl w:ilvl="1">
      <w:start w:val="2"/>
      <w:numFmt w:val="decimal"/>
      <w:lvlText w:val="%1.%2"/>
      <w:lvlJc w:val="left"/>
      <w:pPr>
        <w:ind w:left="1116" w:hanging="41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357"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30" w:hanging="654"/>
      </w:pPr>
      <w:rPr>
        <w:rFonts w:hint="default"/>
        <w:lang w:val="tr-TR" w:eastAsia="en-US" w:bidi="ar-SA"/>
      </w:rPr>
    </w:lvl>
    <w:lvl w:ilvl="4">
      <w:numFmt w:val="bullet"/>
      <w:lvlText w:val="•"/>
      <w:lvlJc w:val="left"/>
      <w:pPr>
        <w:ind w:left="4316" w:hanging="654"/>
      </w:pPr>
      <w:rPr>
        <w:rFonts w:hint="default"/>
        <w:lang w:val="tr-TR" w:eastAsia="en-US" w:bidi="ar-SA"/>
      </w:rPr>
    </w:lvl>
    <w:lvl w:ilvl="5">
      <w:numFmt w:val="bullet"/>
      <w:lvlText w:val="•"/>
      <w:lvlJc w:val="left"/>
      <w:pPr>
        <w:ind w:left="5301" w:hanging="654"/>
      </w:pPr>
      <w:rPr>
        <w:rFonts w:hint="default"/>
        <w:lang w:val="tr-TR" w:eastAsia="en-US" w:bidi="ar-SA"/>
      </w:rPr>
    </w:lvl>
    <w:lvl w:ilvl="6">
      <w:numFmt w:val="bullet"/>
      <w:lvlText w:val="•"/>
      <w:lvlJc w:val="left"/>
      <w:pPr>
        <w:ind w:left="6286" w:hanging="654"/>
      </w:pPr>
      <w:rPr>
        <w:rFonts w:hint="default"/>
        <w:lang w:val="tr-TR" w:eastAsia="en-US" w:bidi="ar-SA"/>
      </w:rPr>
    </w:lvl>
    <w:lvl w:ilvl="7">
      <w:numFmt w:val="bullet"/>
      <w:lvlText w:val="•"/>
      <w:lvlJc w:val="left"/>
      <w:pPr>
        <w:ind w:left="7272" w:hanging="654"/>
      </w:pPr>
      <w:rPr>
        <w:rFonts w:hint="default"/>
        <w:lang w:val="tr-TR" w:eastAsia="en-US" w:bidi="ar-SA"/>
      </w:rPr>
    </w:lvl>
    <w:lvl w:ilvl="8">
      <w:numFmt w:val="bullet"/>
      <w:lvlText w:val="•"/>
      <w:lvlJc w:val="left"/>
      <w:pPr>
        <w:ind w:left="8257" w:hanging="654"/>
      </w:pPr>
      <w:rPr>
        <w:rFonts w:hint="default"/>
        <w:lang w:val="tr-TR" w:eastAsia="en-US" w:bidi="ar-SA"/>
      </w:rPr>
    </w:lvl>
  </w:abstractNum>
  <w:abstractNum w:abstractNumId="46" w15:restartNumberingAfterBreak="0">
    <w:nsid w:val="7BBD5A4A"/>
    <w:multiLevelType w:val="hybridMultilevel"/>
    <w:tmpl w:val="C1127994"/>
    <w:lvl w:ilvl="0" w:tplc="6396E3E8">
      <w:start w:val="1"/>
      <w:numFmt w:val="decimal"/>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num w:numId="1" w16cid:durableId="142548171">
    <w:abstractNumId w:val="35"/>
  </w:num>
  <w:num w:numId="2" w16cid:durableId="1066343264">
    <w:abstractNumId w:val="45"/>
  </w:num>
  <w:num w:numId="3" w16cid:durableId="1462379854">
    <w:abstractNumId w:val="17"/>
  </w:num>
  <w:num w:numId="4" w16cid:durableId="1714033566">
    <w:abstractNumId w:val="12"/>
  </w:num>
  <w:num w:numId="5" w16cid:durableId="561523011">
    <w:abstractNumId w:val="1"/>
  </w:num>
  <w:num w:numId="6" w16cid:durableId="719865420">
    <w:abstractNumId w:val="7"/>
  </w:num>
  <w:num w:numId="7" w16cid:durableId="934705197">
    <w:abstractNumId w:val="36"/>
  </w:num>
  <w:num w:numId="8" w16cid:durableId="1854296844">
    <w:abstractNumId w:val="10"/>
  </w:num>
  <w:num w:numId="9" w16cid:durableId="1228954097">
    <w:abstractNumId w:val="13"/>
  </w:num>
  <w:num w:numId="10" w16cid:durableId="1830516851">
    <w:abstractNumId w:val="39"/>
  </w:num>
  <w:num w:numId="11" w16cid:durableId="1990554984">
    <w:abstractNumId w:val="41"/>
  </w:num>
  <w:num w:numId="12" w16cid:durableId="72170354">
    <w:abstractNumId w:val="18"/>
  </w:num>
  <w:num w:numId="13" w16cid:durableId="989749360">
    <w:abstractNumId w:val="44"/>
  </w:num>
  <w:num w:numId="14" w16cid:durableId="1703164625">
    <w:abstractNumId w:val="11"/>
  </w:num>
  <w:num w:numId="15" w16cid:durableId="256523832">
    <w:abstractNumId w:val="40"/>
  </w:num>
  <w:num w:numId="16" w16cid:durableId="294600254">
    <w:abstractNumId w:val="9"/>
  </w:num>
  <w:num w:numId="17" w16cid:durableId="1433091085">
    <w:abstractNumId w:val="2"/>
  </w:num>
  <w:num w:numId="18" w16cid:durableId="239481645">
    <w:abstractNumId w:val="16"/>
  </w:num>
  <w:num w:numId="19" w16cid:durableId="860509767">
    <w:abstractNumId w:val="4"/>
  </w:num>
  <w:num w:numId="20" w16cid:durableId="164247192">
    <w:abstractNumId w:val="43"/>
  </w:num>
  <w:num w:numId="21" w16cid:durableId="2032030430">
    <w:abstractNumId w:val="8"/>
  </w:num>
  <w:num w:numId="22" w16cid:durableId="1191841018">
    <w:abstractNumId w:val="5"/>
  </w:num>
  <w:num w:numId="23" w16cid:durableId="923416845">
    <w:abstractNumId w:val="37"/>
  </w:num>
  <w:num w:numId="24" w16cid:durableId="1771508905">
    <w:abstractNumId w:val="21"/>
  </w:num>
  <w:num w:numId="25" w16cid:durableId="888539448">
    <w:abstractNumId w:val="42"/>
  </w:num>
  <w:num w:numId="26" w16cid:durableId="1997759015">
    <w:abstractNumId w:val="20"/>
  </w:num>
  <w:num w:numId="27" w16cid:durableId="1108740076">
    <w:abstractNumId w:val="24"/>
  </w:num>
  <w:num w:numId="28" w16cid:durableId="43483133">
    <w:abstractNumId w:val="0"/>
  </w:num>
  <w:num w:numId="29" w16cid:durableId="1623919307">
    <w:abstractNumId w:val="46"/>
  </w:num>
  <w:num w:numId="30" w16cid:durableId="215514787">
    <w:abstractNumId w:val="23"/>
  </w:num>
  <w:num w:numId="31" w16cid:durableId="1771772571">
    <w:abstractNumId w:val="25"/>
  </w:num>
  <w:num w:numId="32" w16cid:durableId="1011105613">
    <w:abstractNumId w:val="19"/>
  </w:num>
  <w:num w:numId="33" w16cid:durableId="1399478912">
    <w:abstractNumId w:val="31"/>
  </w:num>
  <w:num w:numId="34" w16cid:durableId="326831715">
    <w:abstractNumId w:val="32"/>
  </w:num>
  <w:num w:numId="35" w16cid:durableId="1628506120">
    <w:abstractNumId w:val="6"/>
  </w:num>
  <w:num w:numId="36" w16cid:durableId="1266496835">
    <w:abstractNumId w:val="22"/>
  </w:num>
  <w:num w:numId="37" w16cid:durableId="259797358">
    <w:abstractNumId w:val="34"/>
  </w:num>
  <w:num w:numId="38" w16cid:durableId="525411940">
    <w:abstractNumId w:val="3"/>
  </w:num>
  <w:num w:numId="39" w16cid:durableId="713503283">
    <w:abstractNumId w:val="15"/>
  </w:num>
  <w:num w:numId="40" w16cid:durableId="2127382079">
    <w:abstractNumId w:val="27"/>
  </w:num>
  <w:num w:numId="41" w16cid:durableId="1472360813">
    <w:abstractNumId w:val="30"/>
  </w:num>
  <w:num w:numId="42" w16cid:durableId="1181898663">
    <w:abstractNumId w:val="33"/>
  </w:num>
  <w:num w:numId="43" w16cid:durableId="1819686511">
    <w:abstractNumId w:val="38"/>
  </w:num>
  <w:num w:numId="44" w16cid:durableId="1797142913">
    <w:abstractNumId w:val="28"/>
  </w:num>
  <w:num w:numId="45" w16cid:durableId="301888428">
    <w:abstractNumId w:val="29"/>
  </w:num>
  <w:num w:numId="46" w16cid:durableId="1296450029">
    <w:abstractNumId w:val="26"/>
  </w:num>
  <w:num w:numId="47" w16cid:durableId="258371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CF"/>
    <w:rsid w:val="00002A78"/>
    <w:rsid w:val="00010626"/>
    <w:rsid w:val="00023098"/>
    <w:rsid w:val="00037BA5"/>
    <w:rsid w:val="00050208"/>
    <w:rsid w:val="000774EB"/>
    <w:rsid w:val="00096884"/>
    <w:rsid w:val="000A2C04"/>
    <w:rsid w:val="000C4AEF"/>
    <w:rsid w:val="000C72FF"/>
    <w:rsid w:val="000D5BDB"/>
    <w:rsid w:val="000F374A"/>
    <w:rsid w:val="000F4104"/>
    <w:rsid w:val="00114672"/>
    <w:rsid w:val="00117CA2"/>
    <w:rsid w:val="00121087"/>
    <w:rsid w:val="0013408E"/>
    <w:rsid w:val="001427EA"/>
    <w:rsid w:val="00143025"/>
    <w:rsid w:val="00147941"/>
    <w:rsid w:val="00163B0E"/>
    <w:rsid w:val="001B3CD6"/>
    <w:rsid w:val="001B5DB1"/>
    <w:rsid w:val="002035F8"/>
    <w:rsid w:val="0020367A"/>
    <w:rsid w:val="00227580"/>
    <w:rsid w:val="0024619D"/>
    <w:rsid w:val="002D5608"/>
    <w:rsid w:val="002F0C44"/>
    <w:rsid w:val="002F17AF"/>
    <w:rsid w:val="002F417B"/>
    <w:rsid w:val="002F5777"/>
    <w:rsid w:val="0032269D"/>
    <w:rsid w:val="00325471"/>
    <w:rsid w:val="00335D2E"/>
    <w:rsid w:val="00374ACF"/>
    <w:rsid w:val="003775FA"/>
    <w:rsid w:val="0038545C"/>
    <w:rsid w:val="0039707D"/>
    <w:rsid w:val="00397AA1"/>
    <w:rsid w:val="003A150A"/>
    <w:rsid w:val="003B4556"/>
    <w:rsid w:val="003D2DBE"/>
    <w:rsid w:val="004116C2"/>
    <w:rsid w:val="004218D6"/>
    <w:rsid w:val="00431227"/>
    <w:rsid w:val="0045182F"/>
    <w:rsid w:val="004567EF"/>
    <w:rsid w:val="00463A07"/>
    <w:rsid w:val="00494E2F"/>
    <w:rsid w:val="004A0DC0"/>
    <w:rsid w:val="004A21DB"/>
    <w:rsid w:val="004B1855"/>
    <w:rsid w:val="004C4258"/>
    <w:rsid w:val="004D32D4"/>
    <w:rsid w:val="005145F0"/>
    <w:rsid w:val="00524E04"/>
    <w:rsid w:val="0054778C"/>
    <w:rsid w:val="005509A8"/>
    <w:rsid w:val="0055174C"/>
    <w:rsid w:val="00562B54"/>
    <w:rsid w:val="00565416"/>
    <w:rsid w:val="00570A5D"/>
    <w:rsid w:val="0059307A"/>
    <w:rsid w:val="005B0E35"/>
    <w:rsid w:val="005B2FA2"/>
    <w:rsid w:val="00616A71"/>
    <w:rsid w:val="0062058F"/>
    <w:rsid w:val="00624D7D"/>
    <w:rsid w:val="0062758D"/>
    <w:rsid w:val="00696252"/>
    <w:rsid w:val="006C6939"/>
    <w:rsid w:val="006D26C5"/>
    <w:rsid w:val="007063AC"/>
    <w:rsid w:val="00711940"/>
    <w:rsid w:val="007355DC"/>
    <w:rsid w:val="00737219"/>
    <w:rsid w:val="0074710D"/>
    <w:rsid w:val="007528A5"/>
    <w:rsid w:val="007B035B"/>
    <w:rsid w:val="007B50BD"/>
    <w:rsid w:val="007B54F3"/>
    <w:rsid w:val="007C7680"/>
    <w:rsid w:val="00851964"/>
    <w:rsid w:val="00884977"/>
    <w:rsid w:val="00897BA4"/>
    <w:rsid w:val="008A4A25"/>
    <w:rsid w:val="008C7D17"/>
    <w:rsid w:val="008D24AD"/>
    <w:rsid w:val="008E0330"/>
    <w:rsid w:val="008E2D41"/>
    <w:rsid w:val="00942D27"/>
    <w:rsid w:val="00947702"/>
    <w:rsid w:val="009667B5"/>
    <w:rsid w:val="00971B85"/>
    <w:rsid w:val="00990050"/>
    <w:rsid w:val="00990334"/>
    <w:rsid w:val="0099253F"/>
    <w:rsid w:val="009C43CD"/>
    <w:rsid w:val="009F05BA"/>
    <w:rsid w:val="009F6001"/>
    <w:rsid w:val="00A02A76"/>
    <w:rsid w:val="00A22A4D"/>
    <w:rsid w:val="00A714B0"/>
    <w:rsid w:val="00A717CD"/>
    <w:rsid w:val="00A8324D"/>
    <w:rsid w:val="00AA4BCA"/>
    <w:rsid w:val="00AC522E"/>
    <w:rsid w:val="00B81744"/>
    <w:rsid w:val="00B817AA"/>
    <w:rsid w:val="00BA6D10"/>
    <w:rsid w:val="00BF6314"/>
    <w:rsid w:val="00C16D86"/>
    <w:rsid w:val="00C20AE7"/>
    <w:rsid w:val="00C435BE"/>
    <w:rsid w:val="00C6297C"/>
    <w:rsid w:val="00C85341"/>
    <w:rsid w:val="00C90256"/>
    <w:rsid w:val="00C95107"/>
    <w:rsid w:val="00CA1CB7"/>
    <w:rsid w:val="00CA5382"/>
    <w:rsid w:val="00CA6879"/>
    <w:rsid w:val="00CB3411"/>
    <w:rsid w:val="00D07FAC"/>
    <w:rsid w:val="00D50475"/>
    <w:rsid w:val="00D73F7B"/>
    <w:rsid w:val="00D771B9"/>
    <w:rsid w:val="00D85A4C"/>
    <w:rsid w:val="00D8704D"/>
    <w:rsid w:val="00D9132D"/>
    <w:rsid w:val="00D953C2"/>
    <w:rsid w:val="00DA6BFA"/>
    <w:rsid w:val="00DB376E"/>
    <w:rsid w:val="00DC33FF"/>
    <w:rsid w:val="00DC525E"/>
    <w:rsid w:val="00DE6242"/>
    <w:rsid w:val="00DF76C5"/>
    <w:rsid w:val="00E45558"/>
    <w:rsid w:val="00E57FC5"/>
    <w:rsid w:val="00E6768F"/>
    <w:rsid w:val="00E71B8A"/>
    <w:rsid w:val="00E73898"/>
    <w:rsid w:val="00E74294"/>
    <w:rsid w:val="00E83619"/>
    <w:rsid w:val="00EE792F"/>
    <w:rsid w:val="00EF505D"/>
    <w:rsid w:val="00F05A69"/>
    <w:rsid w:val="00F70F9F"/>
    <w:rsid w:val="00F83E98"/>
    <w:rsid w:val="00F85DDB"/>
    <w:rsid w:val="00F862AA"/>
    <w:rsid w:val="00FB4D68"/>
    <w:rsid w:val="00FB5D7A"/>
    <w:rsid w:val="00FD6C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C51C"/>
  <w15:docId w15:val="{CAF5F2C1-FFB1-4F20-81AB-8172E748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03"/>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1771" w:firstLine="72"/>
    </w:pPr>
    <w:rPr>
      <w:rFonts w:ascii="Calibri" w:eastAsia="Calibri" w:hAnsi="Calibri" w:cs="Calibri"/>
      <w:b/>
      <w:bCs/>
      <w:sz w:val="80"/>
      <w:szCs w:val="80"/>
    </w:rPr>
  </w:style>
  <w:style w:type="paragraph" w:styleId="ListeParagraf">
    <w:name w:val="List Paragraph"/>
    <w:basedOn w:val="Normal"/>
    <w:uiPriority w:val="1"/>
    <w:qFormat/>
    <w:pPr>
      <w:ind w:left="703" w:hanging="360"/>
    </w:pPr>
  </w:style>
  <w:style w:type="paragraph" w:customStyle="1" w:styleId="TableParagraph">
    <w:name w:val="Table Paragraph"/>
    <w:basedOn w:val="Normal"/>
    <w:uiPriority w:val="1"/>
    <w:qFormat/>
    <w:pPr>
      <w:spacing w:line="268" w:lineRule="exact"/>
      <w:ind w:left="124"/>
    </w:pPr>
  </w:style>
  <w:style w:type="character" w:styleId="Kpr">
    <w:name w:val="Hyperlink"/>
    <w:basedOn w:val="VarsaylanParagrafYazTipi"/>
    <w:uiPriority w:val="99"/>
    <w:unhideWhenUsed/>
    <w:rsid w:val="004218D6"/>
    <w:rPr>
      <w:color w:val="0000FF" w:themeColor="hyperlink"/>
      <w:u w:val="single"/>
    </w:rPr>
  </w:style>
  <w:style w:type="character" w:styleId="zmlenmeyenBahsetme">
    <w:name w:val="Unresolved Mention"/>
    <w:basedOn w:val="VarsaylanParagrafYazTipi"/>
    <w:uiPriority w:val="99"/>
    <w:semiHidden/>
    <w:unhideWhenUsed/>
    <w:rsid w:val="004218D6"/>
    <w:rPr>
      <w:color w:val="605E5C"/>
      <w:shd w:val="clear" w:color="auto" w:fill="E1DFDD"/>
    </w:rPr>
  </w:style>
  <w:style w:type="paragraph" w:styleId="NormalWeb">
    <w:name w:val="Normal (Web)"/>
    <w:basedOn w:val="Normal"/>
    <w:uiPriority w:val="99"/>
    <w:semiHidden/>
    <w:unhideWhenUsed/>
    <w:rsid w:val="003B4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sansustu.kastamonu.edu.tr/index.php/iletisim" TargetMode="External"/><Relationship Id="rId3" Type="http://schemas.openxmlformats.org/officeDocument/2006/relationships/styles" Target="styles.xml"/><Relationship Id="rId7" Type="http://schemas.openxmlformats.org/officeDocument/2006/relationships/hyperlink" Target="mailto:kalite@kastamonu.edu.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lite@kastamonu.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ubys.kastamonu.edu.t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4C43-B967-4363-BA53-AAB7A020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39</Pages>
  <Words>8747</Words>
  <Characters>49858</Characters>
  <Application>Microsoft Office Word</Application>
  <DocSecurity>0</DocSecurity>
  <Lines>415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eylem dana</cp:lastModifiedBy>
  <cp:revision>121</cp:revision>
  <dcterms:created xsi:type="dcterms:W3CDTF">2026-01-05T11:13:00Z</dcterms:created>
  <dcterms:modified xsi:type="dcterms:W3CDTF">2026-01-28T08:03:00Z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2026-01-05T00:00:00Z</vt:filetime>
  </property>
  <property fmtid="{D5CDD505-2E9C-101B-9397-08002B2CF9AE}" pid="5" name="Producer">
    <vt:lpwstr>www.ilovepdf.com</vt:lpwstr>
  </property>
</Properties>
</file>